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center"/>
        <w:rPr>
          <w:rFonts w:hint="eastAsia" w:ascii="方正小标宋简体" w:hAnsi="黑体" w:eastAsia="方正小标宋简体"/>
          <w:sz w:val="44"/>
          <w:szCs w:val="44"/>
          <w:lang w:val="en-US" w:eastAsia="zh-CN"/>
        </w:rPr>
      </w:pPr>
      <w:r>
        <w:rPr>
          <w:rFonts w:hint="eastAsia" w:ascii="方正小标宋简体" w:hAnsi="黑体" w:eastAsia="方正小标宋简体"/>
          <w:sz w:val="44"/>
          <w:szCs w:val="44"/>
        </w:rPr>
        <w:t>常山县教育局</w:t>
      </w:r>
      <w:r>
        <w:rPr>
          <w:rFonts w:ascii="方正小标宋简体" w:hAnsi="黑体" w:eastAsia="方正小标宋简体"/>
          <w:sz w:val="44"/>
          <w:szCs w:val="44"/>
        </w:rPr>
        <w:t>20</w:t>
      </w:r>
      <w:r>
        <w:rPr>
          <w:rFonts w:hint="eastAsia" w:ascii="方正小标宋简体" w:hAnsi="黑体" w:eastAsia="方正小标宋简体"/>
          <w:sz w:val="44"/>
          <w:szCs w:val="44"/>
        </w:rPr>
        <w:t>2</w:t>
      </w:r>
      <w:r>
        <w:rPr>
          <w:rFonts w:hint="eastAsia" w:ascii="方正小标宋简体" w:hAnsi="黑体" w:eastAsia="方正小标宋简体"/>
          <w:sz w:val="44"/>
          <w:szCs w:val="44"/>
          <w:lang w:val="en-US" w:eastAsia="zh-CN"/>
        </w:rPr>
        <w:t>4</w:t>
      </w:r>
      <w:r>
        <w:rPr>
          <w:rFonts w:hint="eastAsia" w:ascii="方正小标宋简体" w:hAnsi="黑体" w:eastAsia="方正小标宋简体"/>
          <w:sz w:val="44"/>
          <w:szCs w:val="44"/>
        </w:rPr>
        <w:t>年秋季</w:t>
      </w:r>
      <w:r>
        <w:rPr>
          <w:rFonts w:hint="eastAsia" w:ascii="方正小标宋简体" w:hAnsi="黑体" w:eastAsia="方正小标宋简体"/>
          <w:sz w:val="44"/>
          <w:szCs w:val="44"/>
          <w:lang w:val="en-US" w:eastAsia="zh-CN"/>
        </w:rPr>
        <w:t>公办幼儿园</w:t>
      </w:r>
    </w:p>
    <w:p>
      <w:pPr>
        <w:widowControl/>
        <w:spacing w:line="54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劳动合同制幼儿教师招考公告</w:t>
      </w:r>
    </w:p>
    <w:p>
      <w:pPr>
        <w:keepNext w:val="0"/>
        <w:keepLines w:val="0"/>
        <w:pageBreakBefore w:val="0"/>
        <w:widowControl/>
        <w:kinsoku/>
        <w:wordWrap/>
        <w:overflowPunct/>
        <w:topLinePunct w:val="0"/>
        <w:autoSpaceDE/>
        <w:autoSpaceDN/>
        <w:bidi w:val="0"/>
        <w:adjustRightInd/>
        <w:snapToGrid/>
        <w:spacing w:line="500" w:lineRule="exact"/>
        <w:ind w:firstLine="680" w:firstLineChars="200"/>
        <w:jc w:val="left"/>
        <w:textAlignment w:val="auto"/>
        <w:rPr>
          <w:rFonts w:hint="default" w:ascii="仿宋_GB2312" w:hAnsi="Times New Roman" w:eastAsia="仿宋_GB2312"/>
          <w:sz w:val="34"/>
          <w:szCs w:val="34"/>
          <w:lang w:val="en-US" w:eastAsia="zh-CN"/>
        </w:rPr>
      </w:pPr>
      <w:r>
        <w:rPr>
          <w:rFonts w:hint="eastAsia" w:ascii="仿宋_GB2312" w:hAnsi="Times New Roman" w:eastAsia="仿宋_GB2312"/>
          <w:sz w:val="34"/>
          <w:szCs w:val="34"/>
          <w:lang w:val="en-US" w:eastAsia="zh-CN"/>
        </w:rPr>
        <w:t xml:space="preserve">                 </w:t>
      </w:r>
    </w:p>
    <w:p>
      <w:pPr>
        <w:keepNext w:val="0"/>
        <w:keepLines w:val="0"/>
        <w:pageBreakBefore w:val="0"/>
        <w:widowControl/>
        <w:kinsoku/>
        <w:wordWrap/>
        <w:overflowPunct/>
        <w:topLinePunct w:val="0"/>
        <w:autoSpaceDE/>
        <w:autoSpaceDN/>
        <w:bidi w:val="0"/>
        <w:adjustRightInd/>
        <w:snapToGrid/>
        <w:spacing w:line="540" w:lineRule="exact"/>
        <w:ind w:firstLine="680" w:firstLineChars="200"/>
        <w:jc w:val="left"/>
        <w:textAlignment w:val="auto"/>
        <w:rPr>
          <w:rFonts w:ascii="仿宋_GB2312" w:hAnsi="Times New Roman" w:eastAsia="仿宋_GB2312"/>
          <w:sz w:val="34"/>
          <w:szCs w:val="34"/>
        </w:rPr>
      </w:pPr>
      <w:r>
        <w:rPr>
          <w:rFonts w:hint="eastAsia" w:ascii="仿宋_GB2312" w:hAnsi="Times New Roman" w:eastAsia="仿宋_GB2312"/>
          <w:sz w:val="34"/>
          <w:szCs w:val="34"/>
        </w:rPr>
        <w:t>因教学工作需要，常山县教育局面向社会公开招考</w:t>
      </w:r>
      <w:r>
        <w:rPr>
          <w:rFonts w:hint="eastAsia" w:ascii="仿宋_GB2312" w:hAnsi="Times New Roman" w:eastAsia="仿宋_GB2312"/>
          <w:sz w:val="34"/>
          <w:szCs w:val="34"/>
          <w:lang w:eastAsia="zh-CN"/>
        </w:rPr>
        <w:t>公办幼儿园</w:t>
      </w:r>
      <w:r>
        <w:rPr>
          <w:rFonts w:hint="eastAsia" w:ascii="仿宋_GB2312" w:hAnsi="Times New Roman" w:eastAsia="仿宋_GB2312"/>
          <w:sz w:val="34"/>
          <w:szCs w:val="34"/>
        </w:rPr>
        <w:t>劳动合同制教师，现将有关事项公告如下：</w:t>
      </w:r>
    </w:p>
    <w:p>
      <w:pPr>
        <w:keepNext w:val="0"/>
        <w:keepLines w:val="0"/>
        <w:pageBreakBefore w:val="0"/>
        <w:widowControl/>
        <w:kinsoku/>
        <w:wordWrap/>
        <w:overflowPunct/>
        <w:topLinePunct w:val="0"/>
        <w:autoSpaceDE/>
        <w:autoSpaceDN/>
        <w:bidi w:val="0"/>
        <w:adjustRightInd/>
        <w:snapToGrid/>
        <w:spacing w:line="540" w:lineRule="exact"/>
        <w:ind w:firstLine="680" w:firstLineChars="200"/>
        <w:jc w:val="left"/>
        <w:textAlignment w:val="auto"/>
        <w:rPr>
          <w:rFonts w:ascii="黑体" w:hAnsi="Times New Roman" w:eastAsia="黑体"/>
          <w:sz w:val="34"/>
          <w:szCs w:val="34"/>
        </w:rPr>
      </w:pPr>
      <w:r>
        <w:rPr>
          <w:rFonts w:hint="eastAsia" w:ascii="黑体" w:hAnsi="Times New Roman" w:eastAsia="黑体"/>
          <w:sz w:val="34"/>
          <w:szCs w:val="34"/>
        </w:rPr>
        <w:t>一、招考岗位及计划</w:t>
      </w:r>
    </w:p>
    <w:p>
      <w:pPr>
        <w:keepNext w:val="0"/>
        <w:keepLines w:val="0"/>
        <w:pageBreakBefore w:val="0"/>
        <w:widowControl/>
        <w:kinsoku/>
        <w:wordWrap/>
        <w:overflowPunct/>
        <w:topLinePunct w:val="0"/>
        <w:autoSpaceDE/>
        <w:autoSpaceDN/>
        <w:bidi w:val="0"/>
        <w:adjustRightInd/>
        <w:snapToGrid/>
        <w:spacing w:line="540" w:lineRule="exact"/>
        <w:ind w:firstLine="680" w:firstLineChars="200"/>
        <w:jc w:val="left"/>
        <w:textAlignment w:val="auto"/>
        <w:rPr>
          <w:rFonts w:hint="eastAsia" w:ascii="仿宋_GB2312" w:hAnsi="Times New Roman" w:eastAsia="仿宋_GB2312"/>
          <w:sz w:val="34"/>
          <w:szCs w:val="34"/>
        </w:rPr>
      </w:pPr>
      <w:r>
        <w:rPr>
          <w:rFonts w:hint="eastAsia" w:ascii="仿宋_GB2312" w:hAnsi="Times New Roman" w:eastAsia="仿宋_GB2312"/>
          <w:sz w:val="34"/>
          <w:szCs w:val="34"/>
        </w:rPr>
        <w:t>劳动合同制幼儿教师</w:t>
      </w:r>
      <w:r>
        <w:rPr>
          <w:rFonts w:hint="eastAsia" w:ascii="仿宋_GB2312" w:hAnsi="Times New Roman" w:eastAsia="仿宋_GB2312"/>
          <w:sz w:val="34"/>
          <w:szCs w:val="34"/>
          <w:lang w:val="en-US" w:eastAsia="zh-CN"/>
        </w:rPr>
        <w:t>11</w:t>
      </w:r>
      <w:r>
        <w:rPr>
          <w:rFonts w:hint="eastAsia" w:ascii="仿宋_GB2312" w:hAnsi="Times New Roman" w:eastAsia="仿宋_GB2312"/>
          <w:sz w:val="34"/>
          <w:szCs w:val="34"/>
        </w:rPr>
        <w:t>名。</w:t>
      </w:r>
    </w:p>
    <w:p>
      <w:pPr>
        <w:keepNext w:val="0"/>
        <w:keepLines w:val="0"/>
        <w:pageBreakBefore w:val="0"/>
        <w:widowControl/>
        <w:kinsoku/>
        <w:wordWrap/>
        <w:overflowPunct/>
        <w:topLinePunct w:val="0"/>
        <w:autoSpaceDE/>
        <w:autoSpaceDN/>
        <w:bidi w:val="0"/>
        <w:adjustRightInd/>
        <w:snapToGrid/>
        <w:spacing w:line="540" w:lineRule="exact"/>
        <w:ind w:firstLine="680" w:firstLineChars="200"/>
        <w:textAlignment w:val="auto"/>
        <w:rPr>
          <w:rFonts w:ascii="黑体" w:eastAsia="黑体"/>
          <w:sz w:val="34"/>
          <w:szCs w:val="34"/>
        </w:rPr>
      </w:pPr>
      <w:r>
        <w:rPr>
          <w:rFonts w:hint="eastAsia" w:ascii="黑体" w:eastAsia="黑体"/>
          <w:sz w:val="34"/>
          <w:szCs w:val="34"/>
        </w:rPr>
        <w:t>二、报考条件</w:t>
      </w:r>
    </w:p>
    <w:p>
      <w:pPr>
        <w:keepNext w:val="0"/>
        <w:keepLines w:val="0"/>
        <w:pageBreakBefore w:val="0"/>
        <w:widowControl/>
        <w:kinsoku/>
        <w:wordWrap/>
        <w:overflowPunct/>
        <w:topLinePunct w:val="0"/>
        <w:autoSpaceDE/>
        <w:autoSpaceDN/>
        <w:bidi w:val="0"/>
        <w:adjustRightInd/>
        <w:snapToGrid/>
        <w:spacing w:line="540" w:lineRule="exact"/>
        <w:ind w:firstLine="680" w:firstLineChars="200"/>
        <w:jc w:val="left"/>
        <w:textAlignment w:val="auto"/>
        <w:rPr>
          <w:rFonts w:hint="eastAsia" w:ascii="仿宋_GB2312" w:hAnsi="Times New Roman" w:eastAsia="仿宋_GB2312"/>
          <w:sz w:val="34"/>
          <w:szCs w:val="34"/>
        </w:rPr>
      </w:pPr>
      <w:r>
        <w:rPr>
          <w:rFonts w:hint="default" w:ascii="仿宋_GB2312" w:hAnsi="Times New Roman" w:eastAsia="仿宋_GB2312"/>
          <w:sz w:val="34"/>
          <w:szCs w:val="34"/>
          <w:lang w:eastAsia="zh-CN"/>
        </w:rPr>
        <w:t>1.</w:t>
      </w:r>
      <w:r>
        <w:rPr>
          <w:rFonts w:hint="eastAsia" w:ascii="仿宋_GB2312" w:hAnsi="Times New Roman" w:eastAsia="仿宋_GB2312"/>
          <w:sz w:val="34"/>
          <w:szCs w:val="34"/>
          <w:lang w:eastAsia="zh-CN"/>
        </w:rPr>
        <w:t>基本条件：</w:t>
      </w:r>
      <w:r>
        <w:rPr>
          <w:rFonts w:hint="eastAsia" w:ascii="仿宋_GB2312" w:hAnsi="Times New Roman" w:eastAsia="仿宋_GB2312"/>
          <w:sz w:val="34"/>
          <w:szCs w:val="34"/>
        </w:rPr>
        <w:t>热爱幼儿教育事业，思想政治素质好，遵纪守法，五官端正，身心健康。</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jc w:val="left"/>
        <w:textAlignment w:val="auto"/>
        <w:rPr>
          <w:rFonts w:hint="eastAsia" w:ascii="仿宋_GB2312" w:hAnsi="Times New Roman" w:eastAsia="仿宋_GB2312"/>
          <w:sz w:val="34"/>
          <w:szCs w:val="34"/>
          <w:lang w:eastAsia="zh-CN"/>
        </w:rPr>
      </w:pPr>
      <w:r>
        <w:rPr>
          <w:rFonts w:hint="default" w:ascii="仿宋_GB2312" w:hAnsi="Times New Roman" w:eastAsia="仿宋_GB2312"/>
          <w:sz w:val="34"/>
          <w:szCs w:val="34"/>
          <w:lang w:eastAsia="zh-CN"/>
        </w:rPr>
        <w:t>2.</w:t>
      </w:r>
      <w:r>
        <w:rPr>
          <w:rFonts w:hint="eastAsia" w:ascii="仿宋_GB2312" w:hAnsi="Times New Roman" w:eastAsia="仿宋_GB2312"/>
          <w:sz w:val="34"/>
          <w:szCs w:val="34"/>
          <w:lang w:eastAsia="zh-CN"/>
        </w:rPr>
        <w:t>具体条件：</w:t>
      </w:r>
      <w:r>
        <w:rPr>
          <w:rFonts w:hint="default" w:ascii="仿宋_GB2312" w:hAnsi="Times New Roman" w:eastAsia="仿宋_GB2312"/>
          <w:sz w:val="34"/>
          <w:szCs w:val="34"/>
          <w:highlight w:val="none"/>
          <w:lang w:eastAsia="zh-CN"/>
        </w:rPr>
        <w:t>①</w:t>
      </w:r>
      <w:r>
        <w:rPr>
          <w:rFonts w:hint="eastAsia" w:ascii="仿宋_GB2312" w:hAnsi="Times New Roman" w:eastAsia="仿宋_GB2312"/>
          <w:sz w:val="34"/>
          <w:szCs w:val="34"/>
        </w:rPr>
        <w:t>年龄</w:t>
      </w:r>
      <w:r>
        <w:rPr>
          <w:rFonts w:hint="eastAsia" w:ascii="仿宋_GB2312" w:hAnsi="Times New Roman" w:eastAsia="仿宋_GB2312"/>
          <w:sz w:val="34"/>
          <w:szCs w:val="34"/>
          <w:lang w:eastAsia="zh-CN"/>
        </w:rPr>
        <w:t>要求在</w:t>
      </w:r>
      <w:r>
        <w:rPr>
          <w:rFonts w:hint="eastAsia" w:ascii="仿宋_GB2312" w:hAnsi="Times New Roman" w:eastAsia="仿宋_GB2312"/>
          <w:sz w:val="34"/>
          <w:szCs w:val="34"/>
        </w:rPr>
        <w:t>35周岁及以下</w:t>
      </w:r>
      <w:r>
        <w:rPr>
          <w:rFonts w:hint="eastAsia" w:ascii="仿宋_GB2312" w:hAnsi="Times New Roman" w:eastAsia="仿宋_GB2312"/>
          <w:sz w:val="34"/>
          <w:szCs w:val="34"/>
          <w:lang w:eastAsia="zh-CN"/>
        </w:rPr>
        <w:t>（</w:t>
      </w:r>
      <w:r>
        <w:rPr>
          <w:rFonts w:hint="eastAsia" w:ascii="仿宋_GB2312" w:hAnsi="Times New Roman" w:eastAsia="仿宋_GB2312"/>
          <w:sz w:val="34"/>
          <w:szCs w:val="34"/>
          <w:lang w:val="en-US" w:eastAsia="zh-CN"/>
        </w:rPr>
        <w:t>1988年8月15日以后出生</w:t>
      </w:r>
      <w:r>
        <w:rPr>
          <w:rFonts w:hint="eastAsia" w:ascii="仿宋_GB2312" w:hAnsi="Times New Roman" w:eastAsia="仿宋_GB2312"/>
          <w:sz w:val="34"/>
          <w:szCs w:val="34"/>
          <w:lang w:eastAsia="zh-CN"/>
        </w:rPr>
        <w:t>）</w:t>
      </w:r>
      <w:r>
        <w:rPr>
          <w:rFonts w:hint="eastAsia" w:ascii="楷体" w:hAnsi="楷体" w:eastAsia="楷体" w:cs="楷体"/>
          <w:color w:val="0000FF"/>
          <w:sz w:val="34"/>
          <w:szCs w:val="34"/>
          <w:highlight w:val="none"/>
          <w:u w:val="none"/>
          <w:lang w:eastAsia="zh-CN"/>
        </w:rPr>
        <w:t>；</w:t>
      </w:r>
      <w:r>
        <w:rPr>
          <w:rFonts w:hint="default" w:ascii="仿宋_GB2312" w:hAnsi="Times New Roman" w:eastAsia="仿宋_GB2312"/>
          <w:sz w:val="34"/>
          <w:szCs w:val="34"/>
          <w:highlight w:val="none"/>
          <w:lang w:val="en-US" w:eastAsia="zh-CN"/>
        </w:rPr>
        <w:t>②</w:t>
      </w:r>
      <w:r>
        <w:rPr>
          <w:rFonts w:hint="eastAsia" w:ascii="仿宋_GB2312" w:hAnsi="Times New Roman" w:eastAsia="仿宋_GB2312"/>
          <w:sz w:val="34"/>
          <w:szCs w:val="34"/>
          <w:highlight w:val="none"/>
          <w:lang w:eastAsia="zh-CN"/>
        </w:rPr>
        <w:t>户籍不限；</w:t>
      </w:r>
      <w:r>
        <w:rPr>
          <w:rFonts w:hint="default" w:ascii="仿宋_GB2312" w:hAnsi="Times New Roman" w:eastAsia="仿宋_GB2312"/>
          <w:sz w:val="34"/>
          <w:szCs w:val="34"/>
          <w:highlight w:val="none"/>
          <w:lang w:val="en-US" w:eastAsia="zh-CN"/>
        </w:rPr>
        <w:t>③</w:t>
      </w:r>
      <w:r>
        <w:rPr>
          <w:rFonts w:hint="eastAsia" w:ascii="仿宋_GB2312" w:hAnsi="Times New Roman" w:eastAsia="仿宋_GB2312"/>
          <w:sz w:val="34"/>
          <w:szCs w:val="34"/>
          <w:highlight w:val="none"/>
          <w:lang w:val="en-US" w:eastAsia="zh-CN"/>
        </w:rPr>
        <w:t>具有</w:t>
      </w:r>
      <w:r>
        <w:rPr>
          <w:rFonts w:hint="eastAsia" w:ascii="仿宋_GB2312" w:hAnsi="Times New Roman" w:eastAsia="仿宋_GB2312"/>
          <w:sz w:val="34"/>
          <w:szCs w:val="34"/>
          <w:highlight w:val="none"/>
        </w:rPr>
        <w:t>全日制普通高校</w:t>
      </w:r>
      <w:r>
        <w:rPr>
          <w:rFonts w:hint="eastAsia" w:ascii="仿宋_GB2312" w:hAnsi="Times New Roman" w:eastAsia="仿宋_GB2312"/>
          <w:sz w:val="34"/>
          <w:szCs w:val="34"/>
          <w:highlight w:val="none"/>
          <w:lang w:eastAsia="zh-CN"/>
        </w:rPr>
        <w:t>学前教育专业</w:t>
      </w:r>
      <w:r>
        <w:rPr>
          <w:rFonts w:hint="eastAsia" w:ascii="仿宋_GB2312" w:hAnsi="Times New Roman" w:eastAsia="仿宋_GB2312"/>
          <w:sz w:val="34"/>
          <w:szCs w:val="34"/>
          <w:highlight w:val="none"/>
        </w:rPr>
        <w:t>专科及以上学历</w:t>
      </w:r>
      <w:r>
        <w:rPr>
          <w:rFonts w:hint="eastAsia" w:ascii="仿宋_GB2312" w:hAnsi="Times New Roman" w:eastAsia="仿宋_GB2312"/>
          <w:sz w:val="34"/>
          <w:szCs w:val="34"/>
          <w:highlight w:val="none"/>
          <w:lang w:eastAsia="zh-CN"/>
        </w:rPr>
        <w:t>；</w:t>
      </w:r>
      <w:r>
        <w:rPr>
          <w:rFonts w:hint="eastAsia" w:ascii="仿宋_GB2312" w:hAnsi="Times New Roman" w:eastAsia="仿宋_GB2312"/>
          <w:sz w:val="34"/>
          <w:szCs w:val="34"/>
          <w:highlight w:val="none"/>
          <w:lang w:val="en-US" w:eastAsia="zh-CN"/>
        </w:rPr>
        <w:fldChar w:fldCharType="begin"/>
      </w:r>
      <w:r>
        <w:rPr>
          <w:rFonts w:hint="eastAsia" w:ascii="仿宋_GB2312" w:hAnsi="Times New Roman" w:eastAsia="仿宋_GB2312"/>
          <w:sz w:val="34"/>
          <w:szCs w:val="34"/>
          <w:highlight w:val="none"/>
          <w:lang w:val="en-US" w:eastAsia="zh-CN"/>
        </w:rPr>
        <w:instrText xml:space="preserve"> = 4 \* GB3 \* MERGEFORMAT </w:instrText>
      </w:r>
      <w:r>
        <w:rPr>
          <w:rFonts w:hint="eastAsia" w:ascii="仿宋_GB2312" w:hAnsi="Times New Roman" w:eastAsia="仿宋_GB2312"/>
          <w:sz w:val="34"/>
          <w:szCs w:val="34"/>
          <w:highlight w:val="none"/>
          <w:lang w:val="en-US" w:eastAsia="zh-CN"/>
        </w:rPr>
        <w:fldChar w:fldCharType="separate"/>
      </w:r>
      <w:r>
        <w:rPr>
          <w:rFonts w:hint="eastAsia" w:ascii="仿宋_GB2312" w:hAnsi="Times New Roman" w:eastAsia="仿宋_GB2312"/>
          <w:sz w:val="34"/>
          <w:szCs w:val="34"/>
          <w:highlight w:val="none"/>
        </w:rPr>
        <w:t>④</w:t>
      </w:r>
      <w:r>
        <w:rPr>
          <w:rFonts w:hint="eastAsia" w:ascii="仿宋_GB2312" w:hAnsi="Times New Roman" w:eastAsia="仿宋_GB2312"/>
          <w:sz w:val="34"/>
          <w:szCs w:val="34"/>
          <w:highlight w:val="none"/>
          <w:lang w:val="en-US" w:eastAsia="zh-CN"/>
        </w:rPr>
        <w:fldChar w:fldCharType="end"/>
      </w:r>
      <w:r>
        <w:rPr>
          <w:rFonts w:hint="eastAsia" w:ascii="仿宋_GB2312" w:hAnsi="Times New Roman" w:eastAsia="仿宋_GB2312"/>
          <w:sz w:val="34"/>
          <w:szCs w:val="34"/>
          <w:lang w:val="en-US" w:eastAsia="zh-CN"/>
        </w:rPr>
        <w:t>持有学前教育</w:t>
      </w:r>
      <w:r>
        <w:rPr>
          <w:rFonts w:hint="eastAsia" w:ascii="仿宋_GB2312" w:hAnsi="Times New Roman" w:eastAsia="仿宋_GB2312"/>
          <w:sz w:val="34"/>
          <w:szCs w:val="34"/>
        </w:rPr>
        <w:t>教师资格证</w:t>
      </w:r>
      <w:r>
        <w:rPr>
          <w:rFonts w:hint="eastAsia" w:ascii="仿宋_GB2312" w:hAnsi="Times New Roman" w:eastAsia="仿宋_GB2312"/>
          <w:sz w:val="34"/>
          <w:szCs w:val="34"/>
          <w:lang w:eastAsia="zh-CN"/>
        </w:rPr>
        <w:t>。如</w:t>
      </w:r>
      <w:r>
        <w:rPr>
          <w:rFonts w:hint="eastAsia" w:ascii="仿宋_GB2312" w:hAnsi="Times New Roman" w:eastAsia="仿宋_GB2312"/>
          <w:sz w:val="34"/>
          <w:szCs w:val="34"/>
        </w:rPr>
        <w:t>持有教育部考试中心颁发的《中小学幼儿园教师资格考核合格证明》</w:t>
      </w:r>
      <w:r>
        <w:rPr>
          <w:rFonts w:hint="eastAsia" w:ascii="仿宋_GB2312" w:hAnsi="Times New Roman" w:eastAsia="仿宋_GB2312"/>
          <w:sz w:val="34"/>
          <w:szCs w:val="34"/>
          <w:lang w:eastAsia="zh-CN"/>
        </w:rPr>
        <w:t>的以及</w:t>
      </w:r>
      <w:r>
        <w:rPr>
          <w:rFonts w:hint="eastAsia" w:ascii="仿宋_GB2312" w:hAnsi="Times New Roman" w:eastAsia="仿宋_GB2312"/>
          <w:sz w:val="34"/>
          <w:szCs w:val="34"/>
        </w:rPr>
        <w:t>属于免试认定范围的教育类研究生和师范生</w:t>
      </w:r>
      <w:r>
        <w:rPr>
          <w:rFonts w:hint="eastAsia" w:ascii="仿宋_GB2312" w:hAnsi="Times New Roman" w:eastAsia="仿宋_GB2312"/>
          <w:sz w:val="34"/>
          <w:szCs w:val="34"/>
          <w:lang w:eastAsia="zh-CN"/>
        </w:rPr>
        <w:t>且取得</w:t>
      </w:r>
      <w:r>
        <w:rPr>
          <w:rFonts w:hint="eastAsia" w:ascii="仿宋_GB2312" w:hAnsi="Times New Roman" w:eastAsia="仿宋_GB2312"/>
          <w:sz w:val="34"/>
          <w:szCs w:val="34"/>
        </w:rPr>
        <w:t>《师范生教师职业能力证书》的也可报名，但需同时具备</w:t>
      </w:r>
      <w:r>
        <w:rPr>
          <w:rFonts w:hint="eastAsia" w:ascii="仿宋_GB2312" w:hAnsi="Times New Roman" w:eastAsia="仿宋_GB2312"/>
          <w:sz w:val="34"/>
          <w:szCs w:val="34"/>
          <w:lang w:eastAsia="zh-CN"/>
        </w:rPr>
        <w:t>二级乙等及以上</w:t>
      </w:r>
      <w:r>
        <w:rPr>
          <w:rFonts w:hint="eastAsia" w:ascii="仿宋_GB2312" w:hAnsi="Times New Roman" w:eastAsia="仿宋_GB2312"/>
          <w:sz w:val="34"/>
          <w:szCs w:val="34"/>
        </w:rPr>
        <w:t>普通话</w:t>
      </w:r>
      <w:r>
        <w:rPr>
          <w:rFonts w:hint="eastAsia" w:ascii="仿宋_GB2312" w:hAnsi="Times New Roman" w:eastAsia="仿宋_GB2312"/>
          <w:sz w:val="34"/>
          <w:szCs w:val="34"/>
          <w:lang w:eastAsia="zh-CN"/>
        </w:rPr>
        <w:t>等级</w:t>
      </w:r>
      <w:r>
        <w:rPr>
          <w:rFonts w:hint="eastAsia" w:ascii="仿宋_GB2312" w:hAnsi="Times New Roman" w:eastAsia="仿宋_GB2312"/>
          <w:sz w:val="34"/>
          <w:szCs w:val="34"/>
        </w:rPr>
        <w:t>证书或成绩合格证明</w:t>
      </w:r>
      <w:r>
        <w:rPr>
          <w:rFonts w:hint="eastAsia" w:ascii="仿宋_GB2312" w:hAnsi="Times New Roman" w:eastAsia="仿宋_GB2312"/>
          <w:sz w:val="34"/>
          <w:szCs w:val="34"/>
          <w:lang w:eastAsia="zh-CN"/>
        </w:rPr>
        <w:t>，</w:t>
      </w:r>
      <w:r>
        <w:rPr>
          <w:rFonts w:hint="eastAsia" w:ascii="仿宋_GB2312" w:hAnsi="Times New Roman" w:eastAsia="仿宋_GB2312"/>
          <w:sz w:val="34"/>
          <w:szCs w:val="34"/>
        </w:rPr>
        <w:t>被录用者须在202</w:t>
      </w:r>
      <w:r>
        <w:rPr>
          <w:rFonts w:hint="eastAsia" w:ascii="仿宋_GB2312" w:hAnsi="Times New Roman" w:eastAsia="仿宋_GB2312"/>
          <w:sz w:val="34"/>
          <w:szCs w:val="34"/>
          <w:lang w:val="en-US" w:eastAsia="zh-CN"/>
        </w:rPr>
        <w:t>4</w:t>
      </w:r>
      <w:r>
        <w:rPr>
          <w:rFonts w:hint="eastAsia" w:ascii="仿宋_GB2312" w:hAnsi="Times New Roman" w:eastAsia="仿宋_GB2312"/>
          <w:sz w:val="34"/>
          <w:szCs w:val="34"/>
        </w:rPr>
        <w:t>年12月底前取得教师资格证，</w:t>
      </w:r>
      <w:r>
        <w:rPr>
          <w:rFonts w:hint="eastAsia" w:ascii="仿宋_GB2312" w:hAnsi="Times New Roman" w:eastAsia="仿宋_GB2312"/>
          <w:sz w:val="34"/>
          <w:szCs w:val="34"/>
          <w:lang w:eastAsia="zh-CN"/>
        </w:rPr>
        <w:t>未按期取得教师资格证的</w:t>
      </w:r>
      <w:r>
        <w:rPr>
          <w:rFonts w:hint="eastAsia" w:ascii="仿宋_GB2312" w:hAnsi="Times New Roman" w:eastAsia="仿宋_GB2312"/>
          <w:sz w:val="34"/>
          <w:szCs w:val="34"/>
        </w:rPr>
        <w:t>予以解聘。</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jc w:val="left"/>
        <w:textAlignment w:val="auto"/>
        <w:rPr>
          <w:rFonts w:hint="eastAsia" w:ascii="仿宋_GB2312" w:hAnsi="Times New Roman" w:eastAsia="仿宋_GB2312"/>
          <w:sz w:val="34"/>
          <w:szCs w:val="34"/>
        </w:rPr>
      </w:pPr>
      <w:r>
        <w:rPr>
          <w:rFonts w:hint="eastAsia" w:ascii="仿宋_GB2312" w:hAnsi="Times New Roman" w:eastAsia="仿宋_GB2312"/>
          <w:sz w:val="34"/>
          <w:szCs w:val="34"/>
          <w:highlight w:val="none"/>
          <w:lang w:val="en-US" w:eastAsia="zh-CN"/>
        </w:rPr>
        <w:t>3.</w:t>
      </w:r>
      <w:r>
        <w:rPr>
          <w:rFonts w:hint="default" w:ascii="仿宋_GB2312" w:hAnsi="Times New Roman" w:eastAsia="仿宋_GB2312"/>
          <w:sz w:val="34"/>
          <w:szCs w:val="34"/>
          <w:highlight w:val="none"/>
          <w:lang w:eastAsia="zh-CN"/>
        </w:rPr>
        <w:t>以下人员不得报考：①</w:t>
      </w:r>
      <w:r>
        <w:rPr>
          <w:rFonts w:hint="eastAsia" w:ascii="仿宋_GB2312" w:hAnsi="Times New Roman" w:eastAsia="仿宋_GB2312"/>
          <w:sz w:val="34"/>
          <w:szCs w:val="34"/>
          <w:highlight w:val="none"/>
        </w:rPr>
        <w:t>曾因犯罪受过刑事处罚的人员</w:t>
      </w:r>
      <w:r>
        <w:rPr>
          <w:rFonts w:hint="eastAsia" w:ascii="仿宋_GB2312" w:hAnsi="Times New Roman" w:eastAsia="仿宋_GB2312"/>
          <w:sz w:val="34"/>
          <w:szCs w:val="34"/>
          <w:highlight w:val="none"/>
          <w:lang w:val="en-US" w:eastAsia="zh-CN"/>
        </w:rPr>
        <w:t>;</w:t>
      </w:r>
      <w:r>
        <w:rPr>
          <w:rFonts w:hint="default" w:ascii="仿宋_GB2312" w:hAnsi="Times New Roman" w:eastAsia="仿宋_GB2312"/>
          <w:sz w:val="34"/>
          <w:szCs w:val="34"/>
          <w:highlight w:val="none"/>
          <w:lang w:val="en-US" w:eastAsia="zh-CN"/>
        </w:rPr>
        <w:t>②</w:t>
      </w:r>
      <w:r>
        <w:rPr>
          <w:rFonts w:hint="eastAsia" w:ascii="仿宋_GB2312" w:hAnsi="Times New Roman" w:eastAsia="仿宋_GB2312"/>
          <w:sz w:val="34"/>
          <w:szCs w:val="34"/>
          <w:highlight w:val="none"/>
        </w:rPr>
        <w:t>曾被开除公职的人员</w:t>
      </w:r>
      <w:r>
        <w:rPr>
          <w:rFonts w:hint="eastAsia" w:ascii="仿宋_GB2312" w:hAnsi="Times New Roman" w:eastAsia="仿宋_GB2312"/>
          <w:sz w:val="34"/>
          <w:szCs w:val="34"/>
          <w:highlight w:val="none"/>
          <w:lang w:val="en-US" w:eastAsia="zh-CN"/>
        </w:rPr>
        <w:t>;</w:t>
      </w:r>
      <w:r>
        <w:rPr>
          <w:rFonts w:hint="default" w:ascii="仿宋_GB2312" w:hAnsi="Times New Roman" w:eastAsia="仿宋_GB2312"/>
          <w:sz w:val="34"/>
          <w:szCs w:val="34"/>
          <w:highlight w:val="none"/>
          <w:lang w:val="en-US" w:eastAsia="zh-CN"/>
        </w:rPr>
        <w:t>③</w:t>
      </w:r>
      <w:r>
        <w:rPr>
          <w:rFonts w:hint="eastAsia" w:ascii="仿宋_GB2312" w:hAnsi="Times New Roman" w:eastAsia="仿宋_GB2312"/>
          <w:sz w:val="34"/>
          <w:szCs w:val="34"/>
          <w:highlight w:val="none"/>
          <w:lang w:val="en-US" w:eastAsia="zh-CN"/>
        </w:rPr>
        <w:t>因考核不合格被常山县教育局及下属学校解除劳动合同后未满三年的；</w:t>
      </w:r>
      <w:r>
        <w:rPr>
          <w:rFonts w:hint="eastAsia" w:ascii="仿宋_GB2312" w:hAnsi="Times New Roman" w:eastAsia="仿宋_GB2312"/>
          <w:sz w:val="34"/>
          <w:szCs w:val="34"/>
          <w:highlight w:val="none"/>
          <w:lang w:val="en-US" w:eastAsia="zh-CN"/>
        </w:rPr>
        <w:fldChar w:fldCharType="begin"/>
      </w:r>
      <w:r>
        <w:rPr>
          <w:rFonts w:hint="eastAsia" w:ascii="仿宋_GB2312" w:hAnsi="Times New Roman" w:eastAsia="仿宋_GB2312"/>
          <w:sz w:val="34"/>
          <w:szCs w:val="34"/>
          <w:highlight w:val="none"/>
          <w:lang w:val="en-US" w:eastAsia="zh-CN"/>
        </w:rPr>
        <w:instrText xml:space="preserve"> = 4 \* GB3 \* MERGEFORMAT </w:instrText>
      </w:r>
      <w:r>
        <w:rPr>
          <w:rFonts w:hint="eastAsia" w:ascii="仿宋_GB2312" w:hAnsi="Times New Roman" w:eastAsia="仿宋_GB2312"/>
          <w:sz w:val="34"/>
          <w:szCs w:val="34"/>
          <w:highlight w:val="none"/>
          <w:lang w:val="en-US" w:eastAsia="zh-CN"/>
        </w:rPr>
        <w:fldChar w:fldCharType="separate"/>
      </w:r>
      <w:r>
        <w:rPr>
          <w:rFonts w:hint="eastAsia" w:ascii="仿宋_GB2312" w:hAnsi="Times New Roman" w:eastAsia="仿宋_GB2312"/>
          <w:sz w:val="34"/>
          <w:szCs w:val="34"/>
          <w:highlight w:val="none"/>
        </w:rPr>
        <w:t>④</w:t>
      </w:r>
      <w:r>
        <w:rPr>
          <w:rFonts w:hint="eastAsia" w:ascii="仿宋_GB2312" w:hAnsi="Times New Roman" w:eastAsia="仿宋_GB2312"/>
          <w:sz w:val="34"/>
          <w:szCs w:val="34"/>
          <w:highlight w:val="none"/>
          <w:lang w:val="en-US" w:eastAsia="zh-CN"/>
        </w:rPr>
        <w:fldChar w:fldCharType="end"/>
      </w:r>
      <w:r>
        <w:rPr>
          <w:rFonts w:hint="eastAsia" w:ascii="仿宋_GB2312" w:hAnsi="Times New Roman" w:eastAsia="仿宋_GB2312"/>
          <w:sz w:val="34"/>
          <w:szCs w:val="34"/>
          <w:highlight w:val="none"/>
          <w:lang w:val="en-US" w:eastAsia="zh-CN"/>
        </w:rPr>
        <w:t>在全日制普通高校就读的非2024年应届毕业生；</w:t>
      </w:r>
      <w:r>
        <w:rPr>
          <w:rFonts w:hint="eastAsia" w:ascii="仿宋_GB2312" w:hAnsi="Times New Roman" w:eastAsia="仿宋_GB2312"/>
          <w:sz w:val="34"/>
          <w:szCs w:val="34"/>
          <w:highlight w:val="none"/>
          <w:lang w:val="en-US" w:eastAsia="zh-CN"/>
        </w:rPr>
        <w:fldChar w:fldCharType="begin"/>
      </w:r>
      <w:r>
        <w:rPr>
          <w:rFonts w:hint="eastAsia" w:ascii="仿宋_GB2312" w:hAnsi="Times New Roman" w:eastAsia="仿宋_GB2312"/>
          <w:sz w:val="34"/>
          <w:szCs w:val="34"/>
          <w:highlight w:val="none"/>
          <w:lang w:val="en-US" w:eastAsia="zh-CN"/>
        </w:rPr>
        <w:instrText xml:space="preserve"> = 5 \* GB3 \* MERGEFORMAT </w:instrText>
      </w:r>
      <w:r>
        <w:rPr>
          <w:rFonts w:hint="eastAsia" w:ascii="仿宋_GB2312" w:hAnsi="Times New Roman" w:eastAsia="仿宋_GB2312"/>
          <w:sz w:val="34"/>
          <w:szCs w:val="34"/>
          <w:highlight w:val="none"/>
          <w:lang w:val="en-US" w:eastAsia="zh-CN"/>
        </w:rPr>
        <w:fldChar w:fldCharType="separate"/>
      </w:r>
      <w:r>
        <w:rPr>
          <w:rFonts w:hint="eastAsia" w:ascii="仿宋_GB2312" w:hAnsi="Times New Roman" w:eastAsia="仿宋_GB2312"/>
          <w:sz w:val="34"/>
          <w:szCs w:val="34"/>
          <w:highlight w:val="none"/>
        </w:rPr>
        <w:t>⑤</w:t>
      </w:r>
      <w:r>
        <w:rPr>
          <w:rFonts w:hint="eastAsia" w:ascii="仿宋_GB2312" w:hAnsi="Times New Roman" w:eastAsia="仿宋_GB2312"/>
          <w:sz w:val="34"/>
          <w:szCs w:val="34"/>
          <w:highlight w:val="none"/>
          <w:lang w:val="en-US" w:eastAsia="zh-CN"/>
        </w:rPr>
        <w:fldChar w:fldCharType="end"/>
      </w:r>
      <w:r>
        <w:rPr>
          <w:rFonts w:hint="eastAsia" w:ascii="仿宋_GB2312" w:hAnsi="Times New Roman" w:eastAsia="仿宋_GB2312"/>
          <w:sz w:val="34"/>
          <w:szCs w:val="34"/>
          <w:highlight w:val="none"/>
        </w:rPr>
        <w:t>法律法规规定不得报考的其他情形的人员。</w:t>
      </w:r>
    </w:p>
    <w:p>
      <w:pPr>
        <w:keepNext w:val="0"/>
        <w:keepLines w:val="0"/>
        <w:pageBreakBefore w:val="0"/>
        <w:widowControl w:val="0"/>
        <w:kinsoku/>
        <w:wordWrap/>
        <w:overflowPunct/>
        <w:topLinePunct w:val="0"/>
        <w:autoSpaceDE/>
        <w:autoSpaceDN/>
        <w:bidi w:val="0"/>
        <w:adjustRightInd/>
        <w:snapToGrid/>
        <w:spacing w:line="540" w:lineRule="exact"/>
        <w:ind w:firstLine="680" w:firstLineChars="200"/>
        <w:jc w:val="left"/>
        <w:textAlignment w:val="auto"/>
        <w:rPr>
          <w:rFonts w:hint="eastAsia" w:ascii="仿宋_GB2312" w:hAnsi="Times New Roman" w:eastAsia="仿宋_GB2312"/>
          <w:sz w:val="34"/>
          <w:szCs w:val="34"/>
          <w:highlight w:val="none"/>
        </w:rPr>
      </w:pPr>
    </w:p>
    <w:p>
      <w:pPr>
        <w:keepNext w:val="0"/>
        <w:keepLines w:val="0"/>
        <w:pageBreakBefore w:val="0"/>
        <w:widowControl/>
        <w:kinsoku/>
        <w:wordWrap/>
        <w:overflowPunct/>
        <w:topLinePunct w:val="0"/>
        <w:autoSpaceDE/>
        <w:autoSpaceDN/>
        <w:bidi w:val="0"/>
        <w:adjustRightInd/>
        <w:snapToGrid/>
        <w:spacing w:line="540" w:lineRule="exact"/>
        <w:ind w:firstLine="680" w:firstLineChars="200"/>
        <w:jc w:val="left"/>
        <w:textAlignment w:val="auto"/>
        <w:rPr>
          <w:rFonts w:ascii="黑体" w:eastAsia="黑体"/>
          <w:sz w:val="34"/>
          <w:szCs w:val="34"/>
        </w:rPr>
      </w:pPr>
      <w:r>
        <w:rPr>
          <w:rFonts w:hint="eastAsia" w:ascii="黑体" w:eastAsia="黑体"/>
          <w:sz w:val="34"/>
          <w:szCs w:val="34"/>
        </w:rPr>
        <w:t>三、招聘程序及办法</w:t>
      </w:r>
    </w:p>
    <w:p>
      <w:pPr>
        <w:keepNext w:val="0"/>
        <w:keepLines w:val="0"/>
        <w:pageBreakBefore w:val="0"/>
        <w:widowControl/>
        <w:kinsoku/>
        <w:wordWrap/>
        <w:overflowPunct/>
        <w:topLinePunct w:val="0"/>
        <w:autoSpaceDE/>
        <w:autoSpaceDN/>
        <w:bidi w:val="0"/>
        <w:adjustRightInd/>
        <w:snapToGrid/>
        <w:spacing w:line="540" w:lineRule="exact"/>
        <w:ind w:firstLine="683" w:firstLineChars="200"/>
        <w:textAlignment w:val="auto"/>
        <w:rPr>
          <w:rFonts w:hint="eastAsia" w:ascii="仿宋_GB2312" w:hAnsi="ˎ̥" w:eastAsia="仿宋_GB2312" w:cs="宋体"/>
          <w:b/>
          <w:bCs/>
          <w:color w:val="000000"/>
          <w:kern w:val="0"/>
          <w:sz w:val="34"/>
          <w:szCs w:val="34"/>
        </w:rPr>
      </w:pPr>
      <w:r>
        <w:rPr>
          <w:rFonts w:hint="eastAsia" w:ascii="仿宋_GB2312" w:hAnsi="ˎ̥" w:eastAsia="仿宋_GB2312" w:cs="宋体"/>
          <w:b/>
          <w:bCs/>
          <w:color w:val="000000"/>
          <w:kern w:val="0"/>
          <w:sz w:val="34"/>
          <w:szCs w:val="34"/>
        </w:rPr>
        <w:t>1.报名</w:t>
      </w:r>
      <w:r>
        <w:rPr>
          <w:rFonts w:hint="eastAsia" w:ascii="仿宋_GB2312" w:hAnsi="ˎ̥" w:eastAsia="仿宋_GB2312" w:cs="宋体"/>
          <w:b/>
          <w:bCs/>
          <w:color w:val="000000"/>
          <w:kern w:val="0"/>
          <w:sz w:val="34"/>
          <w:szCs w:val="34"/>
          <w:lang w:eastAsia="zh-CN"/>
        </w:rPr>
        <w:t>、资格审核</w:t>
      </w:r>
      <w:r>
        <w:rPr>
          <w:rFonts w:hint="eastAsia" w:ascii="仿宋_GB2312" w:hAnsi="ˎ̥" w:eastAsia="仿宋_GB2312" w:cs="宋体"/>
          <w:b/>
          <w:bCs/>
          <w:color w:val="000000"/>
          <w:kern w:val="0"/>
          <w:sz w:val="34"/>
          <w:szCs w:val="34"/>
        </w:rPr>
        <w:t>及缴费。</w:t>
      </w:r>
    </w:p>
    <w:p>
      <w:pPr>
        <w:keepNext w:val="0"/>
        <w:keepLines w:val="0"/>
        <w:pageBreakBefore w:val="0"/>
        <w:widowControl/>
        <w:kinsoku/>
        <w:wordWrap/>
        <w:overflowPunct/>
        <w:topLinePunct w:val="0"/>
        <w:autoSpaceDE/>
        <w:autoSpaceDN/>
        <w:bidi w:val="0"/>
        <w:adjustRightInd/>
        <w:snapToGrid/>
        <w:spacing w:line="540" w:lineRule="exact"/>
        <w:ind w:firstLine="680" w:firstLineChars="200"/>
        <w:textAlignment w:val="auto"/>
        <w:rPr>
          <w:rFonts w:hint="eastAsia" w:ascii="仿宋_GB2312" w:hAnsi="ˎ̥" w:eastAsia="仿宋_GB2312" w:cs="宋体"/>
          <w:color w:val="000000"/>
          <w:kern w:val="0"/>
          <w:sz w:val="34"/>
          <w:szCs w:val="34"/>
          <w:lang w:eastAsia="zh-CN"/>
        </w:rPr>
      </w:pPr>
      <w:r>
        <w:rPr>
          <w:rFonts w:hint="eastAsia" w:ascii="仿宋_GB2312" w:hAnsi="ˎ̥" w:eastAsia="仿宋_GB2312" w:cs="宋体"/>
          <w:color w:val="000000"/>
          <w:kern w:val="0"/>
          <w:sz w:val="34"/>
          <w:szCs w:val="34"/>
        </w:rPr>
        <w:t>本次招</w:t>
      </w:r>
      <w:r>
        <w:rPr>
          <w:rFonts w:hint="eastAsia" w:ascii="仿宋_GB2312" w:hAnsi="ˎ̥" w:eastAsia="仿宋_GB2312" w:cs="宋体"/>
          <w:color w:val="000000"/>
          <w:kern w:val="0"/>
          <w:sz w:val="34"/>
          <w:szCs w:val="34"/>
          <w:lang w:eastAsia="zh-CN"/>
        </w:rPr>
        <w:t>考</w:t>
      </w:r>
      <w:r>
        <w:rPr>
          <w:rFonts w:hint="eastAsia" w:ascii="仿宋_GB2312" w:hAnsi="ˎ̥" w:eastAsia="仿宋_GB2312" w:cs="宋体"/>
          <w:color w:val="000000"/>
          <w:kern w:val="0"/>
          <w:sz w:val="34"/>
          <w:szCs w:val="34"/>
        </w:rPr>
        <w:t>采用</w:t>
      </w:r>
      <w:r>
        <w:rPr>
          <w:rFonts w:hint="eastAsia" w:ascii="仿宋_GB2312" w:hAnsi="ˎ̥" w:eastAsia="仿宋_GB2312" w:cs="宋体"/>
          <w:color w:val="000000"/>
          <w:kern w:val="0"/>
          <w:sz w:val="34"/>
          <w:szCs w:val="34"/>
          <w:lang w:eastAsia="zh-CN"/>
        </w:rPr>
        <w:t>现场报名</w:t>
      </w:r>
      <w:r>
        <w:rPr>
          <w:rFonts w:hint="eastAsia" w:ascii="仿宋_GB2312" w:hAnsi="ˎ̥" w:eastAsia="仿宋_GB2312" w:cs="宋体"/>
          <w:color w:val="000000"/>
          <w:kern w:val="0"/>
          <w:sz w:val="34"/>
          <w:szCs w:val="34"/>
        </w:rPr>
        <w:t>的形式</w:t>
      </w:r>
      <w:r>
        <w:rPr>
          <w:rFonts w:hint="eastAsia" w:ascii="仿宋_GB2312" w:hAnsi="ˎ̥" w:eastAsia="仿宋_GB2312" w:cs="宋体"/>
          <w:color w:val="000000"/>
          <w:kern w:val="0"/>
          <w:sz w:val="34"/>
          <w:szCs w:val="34"/>
          <w:lang w:eastAsia="zh-CN"/>
        </w:rPr>
        <w:t>。报名时间：</w:t>
      </w:r>
      <w:r>
        <w:rPr>
          <w:rFonts w:hint="eastAsia" w:ascii="仿宋_GB2312" w:hAnsi="ˎ̥" w:eastAsia="仿宋_GB2312" w:cs="宋体"/>
          <w:b/>
          <w:bCs/>
          <w:color w:val="FF0000"/>
          <w:kern w:val="0"/>
          <w:sz w:val="34"/>
          <w:szCs w:val="34"/>
          <w:lang w:val="en-US" w:eastAsia="zh-CN"/>
        </w:rPr>
        <w:t>2024年8月15日（星期四），上午8</w:t>
      </w:r>
      <w:r>
        <w:rPr>
          <w:rFonts w:hint="eastAsia" w:ascii="微软雅黑" w:hAnsi="微软雅黑" w:eastAsia="微软雅黑" w:cs="微软雅黑"/>
          <w:b/>
          <w:bCs/>
          <w:color w:val="FF0000"/>
          <w:kern w:val="0"/>
          <w:sz w:val="34"/>
          <w:szCs w:val="34"/>
          <w:lang w:val="en-US" w:eastAsia="zh-CN"/>
        </w:rPr>
        <w:t>﹕</w:t>
      </w:r>
      <w:r>
        <w:rPr>
          <w:rFonts w:hint="eastAsia" w:ascii="仿宋_GB2312" w:hAnsi="ˎ̥" w:eastAsia="仿宋_GB2312" w:cs="宋体"/>
          <w:b/>
          <w:bCs/>
          <w:color w:val="FF0000"/>
          <w:kern w:val="0"/>
          <w:sz w:val="34"/>
          <w:szCs w:val="34"/>
          <w:lang w:val="en-US" w:eastAsia="zh-CN"/>
        </w:rPr>
        <w:t>30-11</w:t>
      </w:r>
      <w:r>
        <w:rPr>
          <w:rFonts w:hint="eastAsia" w:ascii="微软雅黑" w:hAnsi="微软雅黑" w:eastAsia="微软雅黑" w:cs="微软雅黑"/>
          <w:b/>
          <w:bCs/>
          <w:color w:val="FF0000"/>
          <w:kern w:val="0"/>
          <w:sz w:val="34"/>
          <w:szCs w:val="34"/>
          <w:lang w:val="en-US" w:eastAsia="zh-CN"/>
        </w:rPr>
        <w:t>﹕</w:t>
      </w:r>
      <w:r>
        <w:rPr>
          <w:rFonts w:hint="eastAsia" w:ascii="仿宋_GB2312" w:hAnsi="ˎ̥" w:eastAsia="仿宋_GB2312" w:cs="宋体"/>
          <w:b/>
          <w:bCs/>
          <w:color w:val="FF0000"/>
          <w:kern w:val="0"/>
          <w:sz w:val="34"/>
          <w:szCs w:val="34"/>
          <w:lang w:val="en-US" w:eastAsia="zh-CN"/>
        </w:rPr>
        <w:t>30，下午2</w:t>
      </w:r>
      <w:r>
        <w:rPr>
          <w:rFonts w:hint="eastAsia" w:ascii="微软雅黑" w:hAnsi="微软雅黑" w:eastAsia="微软雅黑" w:cs="微软雅黑"/>
          <w:b/>
          <w:bCs/>
          <w:color w:val="FF0000"/>
          <w:kern w:val="0"/>
          <w:sz w:val="34"/>
          <w:szCs w:val="34"/>
          <w:lang w:val="en-US" w:eastAsia="zh-CN"/>
        </w:rPr>
        <w:t>﹕</w:t>
      </w:r>
      <w:r>
        <w:rPr>
          <w:rFonts w:hint="eastAsia" w:ascii="仿宋_GB2312" w:hAnsi="ˎ̥" w:eastAsia="仿宋_GB2312" w:cs="宋体"/>
          <w:b/>
          <w:bCs/>
          <w:color w:val="FF0000"/>
          <w:kern w:val="0"/>
          <w:sz w:val="34"/>
          <w:szCs w:val="34"/>
          <w:lang w:val="en-US" w:eastAsia="zh-CN"/>
        </w:rPr>
        <w:t>30-5</w:t>
      </w:r>
      <w:r>
        <w:rPr>
          <w:rFonts w:hint="eastAsia" w:ascii="微软雅黑" w:hAnsi="微软雅黑" w:eastAsia="微软雅黑" w:cs="微软雅黑"/>
          <w:b/>
          <w:bCs/>
          <w:color w:val="FF0000"/>
          <w:kern w:val="0"/>
          <w:sz w:val="34"/>
          <w:szCs w:val="34"/>
          <w:lang w:val="en-US" w:eastAsia="zh-CN"/>
        </w:rPr>
        <w:t>﹕</w:t>
      </w:r>
      <w:r>
        <w:rPr>
          <w:rFonts w:hint="eastAsia" w:ascii="仿宋_GB2312" w:hAnsi="ˎ̥" w:eastAsia="仿宋_GB2312" w:cs="宋体"/>
          <w:b/>
          <w:bCs/>
          <w:color w:val="FF0000"/>
          <w:kern w:val="0"/>
          <w:sz w:val="34"/>
          <w:szCs w:val="34"/>
          <w:lang w:val="en-US" w:eastAsia="zh-CN"/>
        </w:rPr>
        <w:t>30</w:t>
      </w:r>
      <w:r>
        <w:rPr>
          <w:rFonts w:hint="eastAsia" w:ascii="仿宋_GB2312" w:hAnsi="ˎ̥" w:eastAsia="仿宋_GB2312" w:cs="宋体"/>
          <w:color w:val="000000"/>
          <w:kern w:val="0"/>
          <w:sz w:val="34"/>
          <w:szCs w:val="34"/>
          <w:lang w:val="en-US" w:eastAsia="zh-CN"/>
        </w:rPr>
        <w:t>，报名地点：</w:t>
      </w:r>
      <w:r>
        <w:rPr>
          <w:rFonts w:hint="eastAsia" w:ascii="仿宋_GB2312" w:hAnsi="ˎ̥" w:eastAsia="仿宋_GB2312" w:cs="宋体"/>
          <w:b/>
          <w:bCs/>
          <w:color w:val="FF0000"/>
          <w:kern w:val="0"/>
          <w:sz w:val="34"/>
          <w:szCs w:val="34"/>
          <w:highlight w:val="none"/>
          <w:lang w:val="en-US" w:eastAsia="zh-CN"/>
        </w:rPr>
        <w:t>常山县实验幼儿园</w:t>
      </w:r>
      <w:r>
        <w:rPr>
          <w:rFonts w:hint="eastAsia" w:ascii="仿宋_GB2312" w:hAnsi="ˎ̥" w:eastAsia="仿宋_GB2312" w:cs="宋体"/>
          <w:color w:val="000000"/>
          <w:kern w:val="0"/>
          <w:sz w:val="34"/>
          <w:szCs w:val="34"/>
          <w:lang w:val="en-US" w:eastAsia="zh-CN"/>
        </w:rPr>
        <w:t>。</w:t>
      </w:r>
      <w:r>
        <w:rPr>
          <w:rFonts w:hint="eastAsia" w:ascii="仿宋_GB2312" w:hAnsi="ˎ̥" w:eastAsia="仿宋_GB2312" w:cs="宋体"/>
          <w:color w:val="000000"/>
          <w:kern w:val="0"/>
          <w:sz w:val="34"/>
          <w:szCs w:val="34"/>
        </w:rPr>
        <w:t>请</w:t>
      </w:r>
      <w:r>
        <w:rPr>
          <w:rFonts w:hint="eastAsia" w:ascii="仿宋_GB2312" w:hAnsi="ˎ̥" w:eastAsia="仿宋_GB2312" w:cs="宋体"/>
          <w:color w:val="000000"/>
          <w:kern w:val="0"/>
          <w:sz w:val="34"/>
          <w:szCs w:val="34"/>
          <w:lang w:eastAsia="zh-CN"/>
        </w:rPr>
        <w:t>有意向报考的</w:t>
      </w:r>
      <w:r>
        <w:rPr>
          <w:rFonts w:hint="eastAsia" w:ascii="仿宋_GB2312" w:hAnsi="ˎ̥" w:eastAsia="仿宋_GB2312" w:cs="宋体"/>
          <w:color w:val="000000"/>
          <w:kern w:val="0"/>
          <w:sz w:val="34"/>
          <w:szCs w:val="34"/>
        </w:rPr>
        <w:t>考生对照报考条件</w:t>
      </w:r>
      <w:r>
        <w:rPr>
          <w:rFonts w:hint="eastAsia" w:ascii="仿宋_GB2312" w:hAnsi="ˎ̥" w:eastAsia="仿宋_GB2312" w:cs="宋体"/>
          <w:color w:val="000000"/>
          <w:kern w:val="0"/>
          <w:sz w:val="34"/>
          <w:szCs w:val="34"/>
          <w:lang w:eastAsia="zh-CN"/>
        </w:rPr>
        <w:t>，携带报名材料到现场报名，经现场资格审核后，缴纳报名费</w:t>
      </w:r>
      <w:r>
        <w:rPr>
          <w:rFonts w:hint="eastAsia" w:ascii="仿宋_GB2312" w:hAnsi="ˎ̥" w:eastAsia="仿宋_GB2312" w:cs="宋体"/>
          <w:color w:val="0000FF"/>
          <w:kern w:val="0"/>
          <w:sz w:val="34"/>
          <w:szCs w:val="34"/>
          <w:lang w:val="en-US" w:eastAsia="zh-CN"/>
        </w:rPr>
        <w:t>100元</w:t>
      </w:r>
      <w:r>
        <w:rPr>
          <w:rFonts w:hint="eastAsia" w:ascii="仿宋_GB2312" w:hAnsi="ˎ̥" w:eastAsia="仿宋_GB2312" w:cs="宋体"/>
          <w:color w:val="000000"/>
          <w:kern w:val="0"/>
          <w:sz w:val="34"/>
          <w:szCs w:val="34"/>
          <w:lang w:val="en-US" w:eastAsia="zh-CN"/>
        </w:rPr>
        <w:t>，</w:t>
      </w:r>
      <w:r>
        <w:rPr>
          <w:rFonts w:hint="eastAsia" w:ascii="仿宋_GB2312" w:hAnsi="ˎ̥" w:eastAsia="仿宋_GB2312" w:cs="宋体"/>
          <w:color w:val="000000"/>
          <w:kern w:val="0"/>
          <w:sz w:val="34"/>
          <w:szCs w:val="34"/>
        </w:rPr>
        <w:t>低保户家庭的考生凭县民政部门颁发的202</w:t>
      </w:r>
      <w:r>
        <w:rPr>
          <w:rFonts w:hint="eastAsia" w:ascii="仿宋_GB2312" w:hAnsi="ˎ̥" w:eastAsia="仿宋_GB2312" w:cs="宋体"/>
          <w:color w:val="000000"/>
          <w:kern w:val="0"/>
          <w:sz w:val="34"/>
          <w:szCs w:val="34"/>
          <w:lang w:val="en-US" w:eastAsia="zh-CN"/>
        </w:rPr>
        <w:t>4</w:t>
      </w:r>
      <w:r>
        <w:rPr>
          <w:rFonts w:hint="eastAsia" w:ascii="仿宋_GB2312" w:hAnsi="ˎ̥" w:eastAsia="仿宋_GB2312" w:cs="宋体"/>
          <w:color w:val="000000"/>
          <w:kern w:val="0"/>
          <w:sz w:val="34"/>
          <w:szCs w:val="34"/>
        </w:rPr>
        <w:t>年低保证</w:t>
      </w:r>
      <w:r>
        <w:rPr>
          <w:rFonts w:hint="eastAsia" w:ascii="仿宋_GB2312" w:hAnsi="ˎ̥" w:eastAsia="仿宋_GB2312" w:cs="宋体"/>
          <w:color w:val="000000"/>
          <w:kern w:val="0"/>
          <w:sz w:val="34"/>
          <w:szCs w:val="34"/>
          <w:lang w:eastAsia="zh-CN"/>
        </w:rPr>
        <w:t>免交报名费</w:t>
      </w:r>
      <w:r>
        <w:rPr>
          <w:rFonts w:hint="eastAsia" w:ascii="仿宋_GB2312" w:hAnsi="ˎ̥" w:eastAsia="仿宋_GB2312" w:cs="宋体"/>
          <w:color w:val="000000"/>
          <w:kern w:val="0"/>
          <w:sz w:val="34"/>
          <w:szCs w:val="34"/>
        </w:rPr>
        <w:t>。</w:t>
      </w:r>
      <w:r>
        <w:rPr>
          <w:rFonts w:hint="eastAsia" w:ascii="仿宋_GB2312" w:hAnsi="ˎ̥" w:eastAsia="仿宋_GB2312" w:cs="宋体"/>
          <w:color w:val="000000"/>
          <w:kern w:val="0"/>
          <w:sz w:val="34"/>
          <w:szCs w:val="34"/>
          <w:lang w:eastAsia="zh-CN"/>
        </w:rPr>
        <w:t>请考生在规定的时间内报名，逾期不候。</w:t>
      </w:r>
    </w:p>
    <w:p>
      <w:pPr>
        <w:keepNext w:val="0"/>
        <w:keepLines w:val="0"/>
        <w:pageBreakBefore w:val="0"/>
        <w:kinsoku/>
        <w:wordWrap/>
        <w:overflowPunct/>
        <w:topLinePunct w:val="0"/>
        <w:autoSpaceDE/>
        <w:autoSpaceDN/>
        <w:bidi w:val="0"/>
        <w:adjustRightInd/>
        <w:snapToGrid/>
        <w:spacing w:line="540" w:lineRule="exact"/>
        <w:ind w:firstLine="680" w:firstLineChars="200"/>
        <w:textAlignment w:val="auto"/>
        <w:rPr>
          <w:rFonts w:hint="default" w:ascii="仿宋_GB2312" w:hAnsi="ˎ̥" w:eastAsia="仿宋_GB2312" w:cs="宋体"/>
          <w:kern w:val="0"/>
          <w:sz w:val="34"/>
          <w:szCs w:val="34"/>
          <w:lang w:val="en-US" w:eastAsia="zh-CN"/>
        </w:rPr>
      </w:pPr>
      <w:r>
        <w:rPr>
          <w:rFonts w:hint="eastAsia" w:ascii="仿宋_GB2312" w:hAnsi="ˎ̥" w:eastAsia="仿宋_GB2312" w:cs="宋体"/>
          <w:color w:val="000000"/>
          <w:kern w:val="0"/>
          <w:sz w:val="34"/>
          <w:szCs w:val="34"/>
          <w:lang w:eastAsia="zh-CN"/>
        </w:rPr>
        <w:t>报名时须</w:t>
      </w:r>
      <w:r>
        <w:rPr>
          <w:rFonts w:hint="eastAsia" w:ascii="仿宋_GB2312" w:hAnsi="ˎ̥" w:eastAsia="仿宋_GB2312" w:cs="宋体"/>
          <w:color w:val="000000"/>
          <w:kern w:val="0"/>
          <w:sz w:val="34"/>
          <w:szCs w:val="34"/>
        </w:rPr>
        <w:t>提交材料（为提高效率，方便审查，请按顺序整理，</w:t>
      </w:r>
      <w:r>
        <w:rPr>
          <w:rFonts w:ascii="仿宋_GB2312" w:hAnsi="ˎ̥" w:eastAsia="仿宋_GB2312" w:cs="宋体"/>
          <w:color w:val="000000"/>
          <w:kern w:val="0"/>
          <w:sz w:val="34"/>
          <w:szCs w:val="34"/>
        </w:rPr>
        <w:fldChar w:fldCharType="begin"/>
      </w:r>
      <w:r>
        <w:rPr>
          <w:rFonts w:ascii="仿宋_GB2312" w:hAnsi="ˎ̥" w:eastAsia="仿宋_GB2312" w:cs="宋体"/>
          <w:color w:val="000000"/>
          <w:kern w:val="0"/>
          <w:sz w:val="34"/>
          <w:szCs w:val="34"/>
        </w:rPr>
        <w:instrText xml:space="preserve"> </w:instrText>
      </w:r>
      <w:r>
        <w:rPr>
          <w:rFonts w:hint="eastAsia" w:ascii="仿宋_GB2312" w:hAnsi="ˎ̥" w:eastAsia="仿宋_GB2312" w:cs="宋体"/>
          <w:color w:val="000000"/>
          <w:kern w:val="0"/>
          <w:sz w:val="34"/>
          <w:szCs w:val="34"/>
        </w:rPr>
        <w:instrText xml:space="preserve">= 2 \* GB3</w:instrText>
      </w:r>
      <w:r>
        <w:rPr>
          <w:rFonts w:ascii="仿宋_GB2312" w:hAnsi="ˎ̥" w:eastAsia="仿宋_GB2312" w:cs="宋体"/>
          <w:color w:val="000000"/>
          <w:kern w:val="0"/>
          <w:sz w:val="34"/>
          <w:szCs w:val="34"/>
        </w:rPr>
        <w:instrText xml:space="preserve"> </w:instrText>
      </w:r>
      <w:r>
        <w:rPr>
          <w:rFonts w:ascii="仿宋_GB2312" w:hAnsi="ˎ̥" w:eastAsia="仿宋_GB2312" w:cs="宋体"/>
          <w:color w:val="000000"/>
          <w:kern w:val="0"/>
          <w:sz w:val="34"/>
          <w:szCs w:val="34"/>
        </w:rPr>
        <w:fldChar w:fldCharType="separate"/>
      </w:r>
      <w:r>
        <w:rPr>
          <w:rFonts w:hint="eastAsia" w:ascii="仿宋_GB2312" w:hAnsi="ˎ̥" w:eastAsia="仿宋_GB2312" w:cs="宋体"/>
          <w:color w:val="000000"/>
          <w:kern w:val="0"/>
          <w:sz w:val="34"/>
          <w:szCs w:val="34"/>
        </w:rPr>
        <w:t>②</w:t>
      </w:r>
      <w:r>
        <w:rPr>
          <w:rFonts w:ascii="仿宋_GB2312" w:hAnsi="ˎ̥" w:eastAsia="仿宋_GB2312" w:cs="宋体"/>
          <w:color w:val="000000"/>
          <w:kern w:val="0"/>
          <w:sz w:val="34"/>
          <w:szCs w:val="34"/>
        </w:rPr>
        <w:fldChar w:fldCharType="end"/>
      </w:r>
      <w:r>
        <w:rPr>
          <w:rFonts w:hint="eastAsia" w:ascii="仿宋_GB2312" w:hAnsi="ˎ̥" w:eastAsia="仿宋_GB2312" w:cs="宋体"/>
          <w:color w:val="000000"/>
          <w:kern w:val="0"/>
          <w:sz w:val="34"/>
          <w:szCs w:val="34"/>
        </w:rPr>
        <w:t>至</w:t>
      </w:r>
      <w:r>
        <w:rPr>
          <w:rFonts w:ascii="仿宋_GB2312" w:hAnsi="ˎ̥" w:eastAsia="仿宋_GB2312" w:cs="宋体"/>
          <w:color w:val="000000"/>
          <w:kern w:val="0"/>
          <w:sz w:val="34"/>
          <w:szCs w:val="34"/>
        </w:rPr>
        <w:fldChar w:fldCharType="begin"/>
      </w:r>
      <w:r>
        <w:rPr>
          <w:rFonts w:ascii="仿宋_GB2312" w:hAnsi="ˎ̥" w:eastAsia="仿宋_GB2312" w:cs="宋体"/>
          <w:color w:val="000000"/>
          <w:kern w:val="0"/>
          <w:sz w:val="34"/>
          <w:szCs w:val="34"/>
        </w:rPr>
        <w:instrText xml:space="preserve"> </w:instrText>
      </w:r>
      <w:r>
        <w:rPr>
          <w:rFonts w:hint="eastAsia" w:ascii="仿宋_GB2312" w:hAnsi="ˎ̥" w:eastAsia="仿宋_GB2312" w:cs="宋体"/>
          <w:color w:val="000000"/>
          <w:kern w:val="0"/>
          <w:sz w:val="34"/>
          <w:szCs w:val="34"/>
        </w:rPr>
        <w:instrText xml:space="preserve">= 6 \* GB3</w:instrText>
      </w:r>
      <w:r>
        <w:rPr>
          <w:rFonts w:ascii="仿宋_GB2312" w:hAnsi="ˎ̥" w:eastAsia="仿宋_GB2312" w:cs="宋体"/>
          <w:color w:val="000000"/>
          <w:kern w:val="0"/>
          <w:sz w:val="34"/>
          <w:szCs w:val="34"/>
        </w:rPr>
        <w:instrText xml:space="preserve"> </w:instrText>
      </w:r>
      <w:r>
        <w:rPr>
          <w:rFonts w:ascii="仿宋_GB2312" w:hAnsi="ˎ̥" w:eastAsia="仿宋_GB2312" w:cs="宋体"/>
          <w:color w:val="000000"/>
          <w:kern w:val="0"/>
          <w:sz w:val="34"/>
          <w:szCs w:val="34"/>
        </w:rPr>
        <w:fldChar w:fldCharType="separate"/>
      </w:r>
      <w:r>
        <w:rPr>
          <w:rFonts w:hint="eastAsia" w:ascii="仿宋_GB2312" w:hAnsi="ˎ̥" w:eastAsia="仿宋_GB2312" w:cs="宋体"/>
          <w:color w:val="000000"/>
          <w:kern w:val="0"/>
          <w:sz w:val="34"/>
          <w:szCs w:val="34"/>
        </w:rPr>
        <w:t>⑥</w:t>
      </w:r>
      <w:r>
        <w:rPr>
          <w:rFonts w:ascii="仿宋_GB2312" w:hAnsi="ˎ̥" w:eastAsia="仿宋_GB2312" w:cs="宋体"/>
          <w:color w:val="000000"/>
          <w:kern w:val="0"/>
          <w:sz w:val="34"/>
          <w:szCs w:val="34"/>
        </w:rPr>
        <w:fldChar w:fldCharType="end"/>
      </w:r>
      <w:r>
        <w:rPr>
          <w:rFonts w:hint="eastAsia" w:ascii="仿宋_GB2312" w:hAnsi="ˎ̥" w:eastAsia="仿宋_GB2312" w:cs="宋体"/>
          <w:color w:val="000000"/>
          <w:kern w:val="0"/>
          <w:sz w:val="34"/>
          <w:szCs w:val="34"/>
        </w:rPr>
        <w:t>项材料需提供原件及一份复印件，复印件与原件核对无误后，原件归还考生）：</w:t>
      </w:r>
      <w:r>
        <w:rPr>
          <w:rFonts w:ascii="仿宋_GB2312" w:hAnsi="ˎ̥" w:eastAsia="仿宋_GB2312" w:cs="宋体"/>
          <w:color w:val="000000"/>
          <w:kern w:val="0"/>
          <w:sz w:val="34"/>
          <w:szCs w:val="34"/>
        </w:rPr>
        <w:fldChar w:fldCharType="begin"/>
      </w:r>
      <w:r>
        <w:rPr>
          <w:rFonts w:ascii="仿宋_GB2312" w:hAnsi="ˎ̥" w:eastAsia="仿宋_GB2312" w:cs="宋体"/>
          <w:color w:val="000000"/>
          <w:kern w:val="0"/>
          <w:sz w:val="34"/>
          <w:szCs w:val="34"/>
        </w:rPr>
        <w:instrText xml:space="preserve"> </w:instrText>
      </w:r>
      <w:r>
        <w:rPr>
          <w:rFonts w:hint="eastAsia" w:ascii="仿宋_GB2312" w:hAnsi="ˎ̥" w:eastAsia="仿宋_GB2312" w:cs="宋体"/>
          <w:color w:val="000000"/>
          <w:kern w:val="0"/>
          <w:sz w:val="34"/>
          <w:szCs w:val="34"/>
        </w:rPr>
        <w:instrText xml:space="preserve">= 1 \* GB3</w:instrText>
      </w:r>
      <w:r>
        <w:rPr>
          <w:rFonts w:ascii="仿宋_GB2312" w:hAnsi="ˎ̥" w:eastAsia="仿宋_GB2312" w:cs="宋体"/>
          <w:color w:val="000000"/>
          <w:kern w:val="0"/>
          <w:sz w:val="34"/>
          <w:szCs w:val="34"/>
        </w:rPr>
        <w:instrText xml:space="preserve"> </w:instrText>
      </w:r>
      <w:r>
        <w:rPr>
          <w:rFonts w:ascii="仿宋_GB2312" w:hAnsi="ˎ̥" w:eastAsia="仿宋_GB2312" w:cs="宋体"/>
          <w:color w:val="000000"/>
          <w:kern w:val="0"/>
          <w:sz w:val="34"/>
          <w:szCs w:val="34"/>
        </w:rPr>
        <w:fldChar w:fldCharType="separate"/>
      </w:r>
      <w:r>
        <w:rPr>
          <w:rFonts w:hint="eastAsia" w:ascii="仿宋_GB2312" w:hAnsi="ˎ̥" w:eastAsia="仿宋_GB2312" w:cs="宋体"/>
          <w:color w:val="000000"/>
          <w:kern w:val="0"/>
          <w:sz w:val="34"/>
          <w:szCs w:val="34"/>
        </w:rPr>
        <w:t>①</w:t>
      </w:r>
      <w:r>
        <w:rPr>
          <w:rFonts w:ascii="仿宋_GB2312" w:hAnsi="ˎ̥" w:eastAsia="仿宋_GB2312" w:cs="宋体"/>
          <w:color w:val="000000"/>
          <w:kern w:val="0"/>
          <w:sz w:val="34"/>
          <w:szCs w:val="34"/>
        </w:rPr>
        <w:fldChar w:fldCharType="end"/>
      </w:r>
      <w:r>
        <w:rPr>
          <w:rFonts w:hint="eastAsia" w:ascii="仿宋_GB2312" w:hAnsi="ˎ̥" w:eastAsia="仿宋_GB2312" w:cs="宋体"/>
          <w:color w:val="000000"/>
          <w:kern w:val="0"/>
          <w:sz w:val="34"/>
          <w:szCs w:val="34"/>
        </w:rPr>
        <w:t>《常山县202</w:t>
      </w:r>
      <w:r>
        <w:rPr>
          <w:rFonts w:hint="eastAsia" w:ascii="仿宋_GB2312" w:hAnsi="ˎ̥" w:eastAsia="仿宋_GB2312" w:cs="宋体"/>
          <w:color w:val="000000"/>
          <w:kern w:val="0"/>
          <w:sz w:val="34"/>
          <w:szCs w:val="34"/>
          <w:lang w:val="en-US" w:eastAsia="zh-CN"/>
        </w:rPr>
        <w:t>4</w:t>
      </w:r>
      <w:r>
        <w:rPr>
          <w:rFonts w:hint="eastAsia" w:ascii="仿宋_GB2312" w:hAnsi="ˎ̥" w:eastAsia="仿宋_GB2312" w:cs="宋体"/>
          <w:color w:val="000000"/>
          <w:kern w:val="0"/>
          <w:sz w:val="34"/>
          <w:szCs w:val="34"/>
        </w:rPr>
        <w:t>年秋季劳动合同制幼儿教师招考报名表</w:t>
      </w:r>
      <w:r>
        <w:rPr>
          <w:rFonts w:hint="eastAsia" w:ascii="仿宋_GB2312" w:hAnsi="ˎ̥" w:eastAsia="仿宋_GB2312" w:cs="宋体"/>
          <w:kern w:val="0"/>
          <w:sz w:val="34"/>
          <w:szCs w:val="34"/>
        </w:rPr>
        <w:t>》（附件1）；</w:t>
      </w:r>
      <w:r>
        <w:rPr>
          <w:rFonts w:ascii="仿宋_GB2312" w:hAnsi="ˎ̥" w:eastAsia="仿宋_GB2312" w:cs="宋体"/>
          <w:kern w:val="0"/>
          <w:sz w:val="34"/>
          <w:szCs w:val="34"/>
        </w:rPr>
        <w:fldChar w:fldCharType="begin"/>
      </w:r>
      <w:r>
        <w:rPr>
          <w:rFonts w:ascii="仿宋_GB2312" w:hAnsi="ˎ̥" w:eastAsia="仿宋_GB2312" w:cs="宋体"/>
          <w:kern w:val="0"/>
          <w:sz w:val="34"/>
          <w:szCs w:val="34"/>
        </w:rPr>
        <w:instrText xml:space="preserve"> </w:instrText>
      </w:r>
      <w:r>
        <w:rPr>
          <w:rFonts w:hint="eastAsia" w:ascii="仿宋_GB2312" w:hAnsi="ˎ̥" w:eastAsia="仿宋_GB2312" w:cs="宋体"/>
          <w:kern w:val="0"/>
          <w:sz w:val="34"/>
          <w:szCs w:val="34"/>
        </w:rPr>
        <w:instrText xml:space="preserve">= 2 \* GB3</w:instrText>
      </w:r>
      <w:r>
        <w:rPr>
          <w:rFonts w:ascii="仿宋_GB2312" w:hAnsi="ˎ̥" w:eastAsia="仿宋_GB2312" w:cs="宋体"/>
          <w:kern w:val="0"/>
          <w:sz w:val="34"/>
          <w:szCs w:val="34"/>
        </w:rPr>
        <w:instrText xml:space="preserve"> </w:instrText>
      </w:r>
      <w:r>
        <w:rPr>
          <w:rFonts w:ascii="仿宋_GB2312" w:hAnsi="ˎ̥" w:eastAsia="仿宋_GB2312" w:cs="宋体"/>
          <w:kern w:val="0"/>
          <w:sz w:val="34"/>
          <w:szCs w:val="34"/>
        </w:rPr>
        <w:fldChar w:fldCharType="separate"/>
      </w:r>
      <w:r>
        <w:rPr>
          <w:rFonts w:hint="eastAsia" w:ascii="仿宋_GB2312" w:hAnsi="ˎ̥" w:eastAsia="仿宋_GB2312" w:cs="宋体"/>
          <w:kern w:val="0"/>
          <w:sz w:val="34"/>
          <w:szCs w:val="34"/>
        </w:rPr>
        <w:t>②</w:t>
      </w:r>
      <w:r>
        <w:rPr>
          <w:rFonts w:ascii="仿宋_GB2312" w:hAnsi="ˎ̥" w:eastAsia="仿宋_GB2312" w:cs="宋体"/>
          <w:kern w:val="0"/>
          <w:sz w:val="34"/>
          <w:szCs w:val="34"/>
        </w:rPr>
        <w:fldChar w:fldCharType="end"/>
      </w:r>
      <w:r>
        <w:rPr>
          <w:rFonts w:hint="eastAsia" w:ascii="仿宋_GB2312" w:hAnsi="ˎ̥" w:eastAsia="仿宋_GB2312" w:cs="宋体"/>
          <w:kern w:val="0"/>
          <w:sz w:val="34"/>
          <w:szCs w:val="34"/>
        </w:rPr>
        <w:t>身份证（委托</w:t>
      </w:r>
      <w:r>
        <w:rPr>
          <w:rFonts w:hint="eastAsia" w:ascii="仿宋_GB2312" w:hAnsi="ˎ̥" w:eastAsia="仿宋_GB2312" w:cs="宋体"/>
          <w:kern w:val="0"/>
          <w:sz w:val="34"/>
          <w:szCs w:val="34"/>
          <w:lang w:eastAsia="zh-CN"/>
        </w:rPr>
        <w:t>报名的提供委托</w:t>
      </w:r>
      <w:r>
        <w:rPr>
          <w:rFonts w:hint="eastAsia" w:ascii="仿宋_GB2312" w:hAnsi="ˎ̥" w:eastAsia="仿宋_GB2312" w:cs="宋体"/>
          <w:kern w:val="0"/>
          <w:sz w:val="34"/>
          <w:szCs w:val="34"/>
        </w:rPr>
        <w:t>书</w:t>
      </w:r>
      <w:r>
        <w:rPr>
          <w:rFonts w:hint="eastAsia" w:ascii="仿宋_GB2312" w:hAnsi="ˎ̥" w:eastAsia="仿宋_GB2312" w:cs="宋体"/>
          <w:kern w:val="0"/>
          <w:sz w:val="34"/>
          <w:szCs w:val="34"/>
          <w:lang w:eastAsia="zh-CN"/>
        </w:rPr>
        <w:t>和受委托人身份证</w:t>
      </w:r>
      <w:r>
        <w:rPr>
          <w:rFonts w:hint="eastAsia" w:ascii="仿宋_GB2312" w:hAnsi="ˎ̥" w:eastAsia="仿宋_GB2312" w:cs="宋体"/>
          <w:kern w:val="0"/>
          <w:sz w:val="34"/>
          <w:szCs w:val="34"/>
        </w:rPr>
        <w:t>）；</w:t>
      </w:r>
      <w:r>
        <w:rPr>
          <w:rFonts w:ascii="仿宋_GB2312" w:hAnsi="ˎ̥" w:eastAsia="仿宋_GB2312" w:cs="宋体"/>
          <w:kern w:val="0"/>
          <w:sz w:val="34"/>
          <w:szCs w:val="34"/>
        </w:rPr>
        <w:fldChar w:fldCharType="begin"/>
      </w:r>
      <w:r>
        <w:rPr>
          <w:rFonts w:ascii="仿宋_GB2312" w:hAnsi="ˎ̥" w:eastAsia="仿宋_GB2312" w:cs="宋体"/>
          <w:kern w:val="0"/>
          <w:sz w:val="34"/>
          <w:szCs w:val="34"/>
        </w:rPr>
        <w:instrText xml:space="preserve"> </w:instrText>
      </w:r>
      <w:r>
        <w:rPr>
          <w:rFonts w:hint="eastAsia" w:ascii="仿宋_GB2312" w:hAnsi="ˎ̥" w:eastAsia="仿宋_GB2312" w:cs="宋体"/>
          <w:kern w:val="0"/>
          <w:sz w:val="34"/>
          <w:szCs w:val="34"/>
        </w:rPr>
        <w:instrText xml:space="preserve">= 3 \* GB3</w:instrText>
      </w:r>
      <w:r>
        <w:rPr>
          <w:rFonts w:ascii="仿宋_GB2312" w:hAnsi="ˎ̥" w:eastAsia="仿宋_GB2312" w:cs="宋体"/>
          <w:kern w:val="0"/>
          <w:sz w:val="34"/>
          <w:szCs w:val="34"/>
        </w:rPr>
        <w:instrText xml:space="preserve"> </w:instrText>
      </w:r>
      <w:r>
        <w:rPr>
          <w:rFonts w:ascii="仿宋_GB2312" w:hAnsi="ˎ̥" w:eastAsia="仿宋_GB2312" w:cs="宋体"/>
          <w:kern w:val="0"/>
          <w:sz w:val="34"/>
          <w:szCs w:val="34"/>
        </w:rPr>
        <w:fldChar w:fldCharType="separate"/>
      </w:r>
      <w:r>
        <w:rPr>
          <w:rFonts w:hint="eastAsia" w:ascii="仿宋_GB2312" w:hAnsi="ˎ̥" w:eastAsia="仿宋_GB2312" w:cs="宋体"/>
          <w:kern w:val="0"/>
          <w:sz w:val="34"/>
          <w:szCs w:val="34"/>
        </w:rPr>
        <w:t>③</w:t>
      </w:r>
      <w:r>
        <w:rPr>
          <w:rFonts w:ascii="仿宋_GB2312" w:hAnsi="ˎ̥" w:eastAsia="仿宋_GB2312" w:cs="宋体"/>
          <w:kern w:val="0"/>
          <w:sz w:val="34"/>
          <w:szCs w:val="34"/>
        </w:rPr>
        <w:fldChar w:fldCharType="end"/>
      </w:r>
      <w:r>
        <w:rPr>
          <w:rFonts w:hint="eastAsia" w:ascii="仿宋_GB2312" w:hAnsi="ˎ̥" w:eastAsia="仿宋_GB2312" w:cs="宋体"/>
          <w:kern w:val="0"/>
          <w:sz w:val="34"/>
          <w:szCs w:val="34"/>
        </w:rPr>
        <w:t>学历学位证书和教育部学历证书电子注册备案表</w:t>
      </w:r>
      <w:r>
        <w:rPr>
          <w:rFonts w:hint="eastAsia" w:ascii="仿宋_GB2312" w:hAnsi="ˎ̥" w:eastAsia="仿宋_GB2312" w:cs="宋体"/>
          <w:color w:val="000000"/>
          <w:kern w:val="0"/>
          <w:sz w:val="34"/>
          <w:szCs w:val="34"/>
        </w:rPr>
        <w:t>；</w:t>
      </w:r>
      <w:r>
        <w:rPr>
          <w:rFonts w:ascii="仿宋_GB2312" w:hAnsi="ˎ̥" w:eastAsia="仿宋_GB2312" w:cs="宋体"/>
          <w:color w:val="000000"/>
          <w:kern w:val="0"/>
          <w:sz w:val="34"/>
          <w:szCs w:val="34"/>
        </w:rPr>
        <w:fldChar w:fldCharType="begin"/>
      </w:r>
      <w:r>
        <w:rPr>
          <w:rFonts w:ascii="仿宋_GB2312" w:hAnsi="ˎ̥" w:eastAsia="仿宋_GB2312" w:cs="宋体"/>
          <w:color w:val="000000"/>
          <w:kern w:val="0"/>
          <w:sz w:val="34"/>
          <w:szCs w:val="34"/>
        </w:rPr>
        <w:instrText xml:space="preserve"> </w:instrText>
      </w:r>
      <w:r>
        <w:rPr>
          <w:rFonts w:hint="eastAsia" w:ascii="仿宋_GB2312" w:hAnsi="ˎ̥" w:eastAsia="仿宋_GB2312" w:cs="宋体"/>
          <w:color w:val="000000"/>
          <w:kern w:val="0"/>
          <w:sz w:val="34"/>
          <w:szCs w:val="34"/>
        </w:rPr>
        <w:instrText xml:space="preserve">= 4 \* GB3</w:instrText>
      </w:r>
      <w:r>
        <w:rPr>
          <w:rFonts w:ascii="仿宋_GB2312" w:hAnsi="ˎ̥" w:eastAsia="仿宋_GB2312" w:cs="宋体"/>
          <w:color w:val="000000"/>
          <w:kern w:val="0"/>
          <w:sz w:val="34"/>
          <w:szCs w:val="34"/>
        </w:rPr>
        <w:instrText xml:space="preserve"> </w:instrText>
      </w:r>
      <w:r>
        <w:rPr>
          <w:rFonts w:ascii="仿宋_GB2312" w:hAnsi="ˎ̥" w:eastAsia="仿宋_GB2312" w:cs="宋体"/>
          <w:color w:val="000000"/>
          <w:kern w:val="0"/>
          <w:sz w:val="34"/>
          <w:szCs w:val="34"/>
        </w:rPr>
        <w:fldChar w:fldCharType="separate"/>
      </w:r>
      <w:r>
        <w:rPr>
          <w:rFonts w:hint="eastAsia" w:ascii="仿宋_GB2312" w:hAnsi="ˎ̥" w:eastAsia="仿宋_GB2312" w:cs="宋体"/>
          <w:color w:val="000000"/>
          <w:kern w:val="0"/>
          <w:sz w:val="34"/>
          <w:szCs w:val="34"/>
        </w:rPr>
        <w:t>④</w:t>
      </w:r>
      <w:r>
        <w:rPr>
          <w:rFonts w:ascii="仿宋_GB2312" w:hAnsi="ˎ̥" w:eastAsia="仿宋_GB2312" w:cs="宋体"/>
          <w:color w:val="000000"/>
          <w:kern w:val="0"/>
          <w:sz w:val="34"/>
          <w:szCs w:val="34"/>
        </w:rPr>
        <w:fldChar w:fldCharType="end"/>
      </w:r>
      <w:r>
        <w:rPr>
          <w:rFonts w:hint="eastAsia" w:ascii="仿宋_GB2312" w:hAnsi="ˎ̥" w:eastAsia="仿宋_GB2312" w:cs="宋体"/>
          <w:color w:val="000000"/>
          <w:kern w:val="0"/>
          <w:sz w:val="34"/>
          <w:szCs w:val="34"/>
        </w:rPr>
        <w:t>教师资格证书；</w:t>
      </w:r>
      <w:r>
        <w:rPr>
          <w:rFonts w:ascii="仿宋_GB2312" w:hAnsi="ˎ̥" w:eastAsia="仿宋_GB2312" w:cs="宋体"/>
          <w:color w:val="000000"/>
          <w:kern w:val="0"/>
          <w:sz w:val="34"/>
          <w:szCs w:val="34"/>
        </w:rPr>
        <w:fldChar w:fldCharType="begin"/>
      </w:r>
      <w:r>
        <w:rPr>
          <w:rFonts w:ascii="仿宋_GB2312" w:hAnsi="ˎ̥" w:eastAsia="仿宋_GB2312" w:cs="宋体"/>
          <w:color w:val="000000"/>
          <w:kern w:val="0"/>
          <w:sz w:val="34"/>
          <w:szCs w:val="34"/>
        </w:rPr>
        <w:instrText xml:space="preserve"> </w:instrText>
      </w:r>
      <w:r>
        <w:rPr>
          <w:rFonts w:hint="eastAsia" w:ascii="仿宋_GB2312" w:hAnsi="ˎ̥" w:eastAsia="仿宋_GB2312" w:cs="宋体"/>
          <w:color w:val="000000"/>
          <w:kern w:val="0"/>
          <w:sz w:val="34"/>
          <w:szCs w:val="34"/>
        </w:rPr>
        <w:instrText xml:space="preserve">= 5 \* GB3</w:instrText>
      </w:r>
      <w:r>
        <w:rPr>
          <w:rFonts w:ascii="仿宋_GB2312" w:hAnsi="ˎ̥" w:eastAsia="仿宋_GB2312" w:cs="宋体"/>
          <w:color w:val="000000"/>
          <w:kern w:val="0"/>
          <w:sz w:val="34"/>
          <w:szCs w:val="34"/>
        </w:rPr>
        <w:instrText xml:space="preserve"> </w:instrText>
      </w:r>
      <w:r>
        <w:rPr>
          <w:rFonts w:ascii="仿宋_GB2312" w:hAnsi="ˎ̥" w:eastAsia="仿宋_GB2312" w:cs="宋体"/>
          <w:color w:val="000000"/>
          <w:kern w:val="0"/>
          <w:sz w:val="34"/>
          <w:szCs w:val="34"/>
        </w:rPr>
        <w:fldChar w:fldCharType="separate"/>
      </w:r>
      <w:r>
        <w:rPr>
          <w:rFonts w:hint="eastAsia" w:ascii="仿宋_GB2312" w:hAnsi="ˎ̥" w:eastAsia="仿宋_GB2312" w:cs="宋体"/>
          <w:color w:val="000000"/>
          <w:kern w:val="0"/>
          <w:sz w:val="34"/>
          <w:szCs w:val="34"/>
        </w:rPr>
        <w:t>⑤</w:t>
      </w:r>
      <w:r>
        <w:rPr>
          <w:rFonts w:ascii="仿宋_GB2312" w:hAnsi="ˎ̥" w:eastAsia="仿宋_GB2312" w:cs="宋体"/>
          <w:color w:val="000000"/>
          <w:kern w:val="0"/>
          <w:sz w:val="34"/>
          <w:szCs w:val="34"/>
        </w:rPr>
        <w:fldChar w:fldCharType="end"/>
      </w:r>
      <w:r>
        <w:rPr>
          <w:rFonts w:hint="eastAsia" w:ascii="仿宋_GB2312" w:hAnsi="ˎ̥" w:eastAsia="仿宋_GB2312" w:cs="宋体"/>
          <w:color w:val="000000"/>
          <w:kern w:val="0"/>
          <w:sz w:val="34"/>
          <w:szCs w:val="34"/>
        </w:rPr>
        <w:t>普通话等级证书;</w:t>
      </w:r>
      <w:r>
        <w:rPr>
          <w:rFonts w:ascii="仿宋_GB2312" w:hAnsi="ˎ̥" w:eastAsia="仿宋_GB2312" w:cs="宋体"/>
          <w:color w:val="000000"/>
          <w:kern w:val="0"/>
          <w:sz w:val="34"/>
          <w:szCs w:val="34"/>
        </w:rPr>
        <w:t xml:space="preserve"> </w:t>
      </w:r>
      <w:r>
        <w:rPr>
          <w:rFonts w:ascii="仿宋_GB2312" w:hAnsi="ˎ̥" w:eastAsia="仿宋_GB2312" w:cs="宋体"/>
          <w:color w:val="000000"/>
          <w:kern w:val="0"/>
          <w:sz w:val="34"/>
          <w:szCs w:val="34"/>
        </w:rPr>
        <w:fldChar w:fldCharType="begin"/>
      </w:r>
      <w:r>
        <w:rPr>
          <w:rFonts w:ascii="仿宋_GB2312" w:hAnsi="ˎ̥" w:eastAsia="仿宋_GB2312" w:cs="宋体"/>
          <w:color w:val="000000"/>
          <w:kern w:val="0"/>
          <w:sz w:val="34"/>
          <w:szCs w:val="34"/>
        </w:rPr>
        <w:instrText xml:space="preserve"> </w:instrText>
      </w:r>
      <w:r>
        <w:rPr>
          <w:rFonts w:hint="eastAsia" w:ascii="仿宋_GB2312" w:hAnsi="ˎ̥" w:eastAsia="仿宋_GB2312" w:cs="宋体"/>
          <w:color w:val="000000"/>
          <w:kern w:val="0"/>
          <w:sz w:val="34"/>
          <w:szCs w:val="34"/>
        </w:rPr>
        <w:instrText xml:space="preserve">= 6 \* GB3</w:instrText>
      </w:r>
      <w:r>
        <w:rPr>
          <w:rFonts w:ascii="仿宋_GB2312" w:hAnsi="ˎ̥" w:eastAsia="仿宋_GB2312" w:cs="宋体"/>
          <w:color w:val="000000"/>
          <w:kern w:val="0"/>
          <w:sz w:val="34"/>
          <w:szCs w:val="34"/>
        </w:rPr>
        <w:instrText xml:space="preserve"> </w:instrText>
      </w:r>
      <w:r>
        <w:rPr>
          <w:rFonts w:ascii="仿宋_GB2312" w:hAnsi="ˎ̥" w:eastAsia="仿宋_GB2312" w:cs="宋体"/>
          <w:color w:val="000000"/>
          <w:kern w:val="0"/>
          <w:sz w:val="34"/>
          <w:szCs w:val="34"/>
        </w:rPr>
        <w:fldChar w:fldCharType="separate"/>
      </w:r>
      <w:r>
        <w:rPr>
          <w:rFonts w:hint="eastAsia" w:ascii="仿宋_GB2312" w:hAnsi="ˎ̥" w:eastAsia="仿宋_GB2312" w:cs="宋体"/>
          <w:color w:val="000000"/>
          <w:kern w:val="0"/>
          <w:sz w:val="34"/>
          <w:szCs w:val="34"/>
        </w:rPr>
        <w:t>⑥</w:t>
      </w:r>
      <w:r>
        <w:rPr>
          <w:rFonts w:ascii="仿宋_GB2312" w:hAnsi="ˎ̥" w:eastAsia="仿宋_GB2312" w:cs="宋体"/>
          <w:color w:val="000000"/>
          <w:kern w:val="0"/>
          <w:sz w:val="34"/>
          <w:szCs w:val="34"/>
        </w:rPr>
        <w:fldChar w:fldCharType="end"/>
      </w:r>
      <w:r>
        <w:rPr>
          <w:rFonts w:hint="eastAsia" w:ascii="仿宋_GB2312" w:hAnsi="ˎ̥" w:eastAsia="仿宋_GB2312" w:cs="宋体"/>
          <w:color w:val="000000"/>
          <w:kern w:val="0"/>
          <w:sz w:val="34"/>
          <w:szCs w:val="34"/>
          <w:lang w:eastAsia="zh-CN"/>
        </w:rPr>
        <w:t>其他有需要提供的材料。</w:t>
      </w:r>
    </w:p>
    <w:p>
      <w:pPr>
        <w:keepNext w:val="0"/>
        <w:keepLines w:val="0"/>
        <w:pageBreakBefore w:val="0"/>
        <w:widowControl/>
        <w:kinsoku/>
        <w:wordWrap/>
        <w:overflowPunct/>
        <w:topLinePunct w:val="0"/>
        <w:autoSpaceDE/>
        <w:autoSpaceDN/>
        <w:bidi w:val="0"/>
        <w:adjustRightInd/>
        <w:snapToGrid/>
        <w:spacing w:line="540" w:lineRule="exact"/>
        <w:ind w:firstLine="683" w:firstLineChars="200"/>
        <w:textAlignment w:val="auto"/>
        <w:rPr>
          <w:rFonts w:hint="eastAsia" w:ascii="仿宋_GB2312" w:hAnsi="ˎ̥" w:eastAsia="仿宋_GB2312" w:cs="宋体"/>
          <w:b/>
          <w:bCs/>
          <w:color w:val="000000"/>
          <w:kern w:val="0"/>
          <w:sz w:val="34"/>
          <w:szCs w:val="34"/>
          <w:lang w:val="en-US" w:eastAsia="zh-CN"/>
        </w:rPr>
      </w:pPr>
      <w:r>
        <w:rPr>
          <w:rFonts w:hint="eastAsia" w:ascii="仿宋_GB2312" w:hAnsi="ˎ̥" w:eastAsia="仿宋_GB2312" w:cs="宋体"/>
          <w:b/>
          <w:bCs/>
          <w:color w:val="000000"/>
          <w:kern w:val="0"/>
          <w:sz w:val="34"/>
          <w:szCs w:val="34"/>
        </w:rPr>
        <w:t>2.</w:t>
      </w:r>
      <w:r>
        <w:rPr>
          <w:rFonts w:hint="eastAsia" w:ascii="仿宋_GB2312" w:hAnsi="ˎ̥" w:eastAsia="仿宋_GB2312" w:cs="宋体"/>
          <w:b/>
          <w:bCs/>
          <w:color w:val="000000"/>
          <w:kern w:val="0"/>
          <w:sz w:val="34"/>
          <w:szCs w:val="34"/>
          <w:lang w:val="en-US" w:eastAsia="zh-CN"/>
        </w:rPr>
        <w:t>面试</w:t>
      </w:r>
    </w:p>
    <w:p>
      <w:pPr>
        <w:keepNext w:val="0"/>
        <w:keepLines w:val="0"/>
        <w:pageBreakBefore w:val="0"/>
        <w:kinsoku/>
        <w:wordWrap/>
        <w:overflowPunct/>
        <w:topLinePunct w:val="0"/>
        <w:autoSpaceDE/>
        <w:autoSpaceDN/>
        <w:bidi w:val="0"/>
        <w:adjustRightInd/>
        <w:snapToGrid/>
        <w:spacing w:line="540" w:lineRule="exact"/>
        <w:ind w:firstLine="680" w:firstLineChars="200"/>
        <w:textAlignment w:val="auto"/>
        <w:rPr>
          <w:rFonts w:hint="eastAsia" w:ascii="仿宋_GB2312" w:hAnsi="ˎ̥" w:eastAsia="仿宋_GB2312" w:cs="宋体"/>
          <w:color w:val="000000"/>
          <w:kern w:val="0"/>
          <w:sz w:val="34"/>
          <w:szCs w:val="34"/>
          <w:lang w:val="en-US" w:eastAsia="zh-CN"/>
        </w:rPr>
      </w:pPr>
      <w:r>
        <w:rPr>
          <w:rFonts w:hint="eastAsia" w:ascii="仿宋_GB2312" w:hAnsi="ˎ̥" w:eastAsia="仿宋_GB2312" w:cs="宋体"/>
          <w:color w:val="000000"/>
          <w:kern w:val="0"/>
          <w:sz w:val="34"/>
          <w:szCs w:val="34"/>
          <w:lang w:val="en-US" w:eastAsia="zh-CN"/>
        </w:rPr>
        <w:t>本次招考不笔试，通过资格初审的报名对象直接进入面试，</w:t>
      </w:r>
      <w:r>
        <w:rPr>
          <w:rFonts w:hint="eastAsia" w:ascii="仿宋_GB2312" w:hAnsi="ˎ̥" w:eastAsia="仿宋_GB2312" w:cs="宋体"/>
          <w:kern w:val="0"/>
          <w:sz w:val="34"/>
          <w:szCs w:val="34"/>
          <w:lang w:eastAsia="zh-CN"/>
        </w:rPr>
        <w:t>面</w:t>
      </w:r>
      <w:r>
        <w:rPr>
          <w:rFonts w:hint="eastAsia" w:ascii="仿宋_GB2312" w:hAnsi="ˎ̥" w:eastAsia="仿宋_GB2312" w:cs="宋体"/>
          <w:kern w:val="0"/>
          <w:sz w:val="34"/>
          <w:szCs w:val="34"/>
        </w:rPr>
        <w:t>试时间</w:t>
      </w:r>
      <w:r>
        <w:rPr>
          <w:rFonts w:hint="eastAsia" w:ascii="仿宋_GB2312" w:hAnsi="ˎ̥" w:eastAsia="仿宋_GB2312" w:cs="宋体"/>
          <w:b/>
          <w:color w:val="FF0000"/>
          <w:kern w:val="0"/>
          <w:sz w:val="34"/>
          <w:szCs w:val="34"/>
        </w:rPr>
        <w:t>定于</w:t>
      </w:r>
      <w:r>
        <w:rPr>
          <w:rFonts w:hint="eastAsia" w:ascii="仿宋_GB2312" w:hAnsi="ˎ̥" w:eastAsia="仿宋_GB2312" w:cs="宋体"/>
          <w:b/>
          <w:color w:val="FF0000"/>
          <w:kern w:val="0"/>
          <w:sz w:val="34"/>
          <w:szCs w:val="34"/>
          <w:lang w:val="en-US" w:eastAsia="zh-CN"/>
        </w:rPr>
        <w:t>8</w:t>
      </w:r>
      <w:r>
        <w:rPr>
          <w:rFonts w:hint="eastAsia" w:ascii="仿宋_GB2312" w:hAnsi="ˎ̥" w:eastAsia="仿宋_GB2312" w:cs="宋体"/>
          <w:b/>
          <w:color w:val="FF0000"/>
          <w:kern w:val="0"/>
          <w:sz w:val="34"/>
          <w:szCs w:val="34"/>
        </w:rPr>
        <w:t>月</w:t>
      </w:r>
      <w:r>
        <w:rPr>
          <w:rFonts w:hint="eastAsia" w:ascii="仿宋_GB2312" w:hAnsi="ˎ̥" w:eastAsia="仿宋_GB2312" w:cs="宋体"/>
          <w:b/>
          <w:color w:val="FF0000"/>
          <w:kern w:val="0"/>
          <w:sz w:val="34"/>
          <w:szCs w:val="34"/>
          <w:lang w:val="en-US" w:eastAsia="zh-CN"/>
        </w:rPr>
        <w:t>17</w:t>
      </w:r>
      <w:r>
        <w:rPr>
          <w:rFonts w:hint="eastAsia" w:ascii="仿宋_GB2312" w:hAnsi="ˎ̥" w:eastAsia="仿宋_GB2312" w:cs="宋体"/>
          <w:b/>
          <w:color w:val="FF0000"/>
          <w:kern w:val="0"/>
          <w:sz w:val="34"/>
          <w:szCs w:val="34"/>
        </w:rPr>
        <w:t>日（周</w:t>
      </w:r>
      <w:r>
        <w:rPr>
          <w:rFonts w:hint="eastAsia" w:ascii="仿宋_GB2312" w:hAnsi="ˎ̥" w:eastAsia="仿宋_GB2312" w:cs="宋体"/>
          <w:b/>
          <w:color w:val="FF0000"/>
          <w:kern w:val="0"/>
          <w:sz w:val="34"/>
          <w:szCs w:val="34"/>
          <w:lang w:val="en-US" w:eastAsia="zh-CN"/>
        </w:rPr>
        <w:t>六</w:t>
      </w:r>
      <w:r>
        <w:rPr>
          <w:rFonts w:hint="eastAsia" w:ascii="仿宋_GB2312" w:hAnsi="ˎ̥" w:eastAsia="仿宋_GB2312" w:cs="宋体"/>
          <w:b/>
          <w:color w:val="FF0000"/>
          <w:kern w:val="0"/>
          <w:sz w:val="34"/>
          <w:szCs w:val="34"/>
        </w:rPr>
        <w:t>）</w:t>
      </w:r>
      <w:r>
        <w:rPr>
          <w:rFonts w:hint="eastAsia" w:ascii="仿宋_GB2312" w:hAnsi="ˎ̥" w:eastAsia="仿宋_GB2312" w:cs="宋体"/>
          <w:b/>
          <w:color w:val="FF0000"/>
          <w:kern w:val="0"/>
          <w:sz w:val="34"/>
          <w:szCs w:val="34"/>
          <w:lang w:eastAsia="zh-CN"/>
        </w:rPr>
        <w:t>，</w:t>
      </w:r>
      <w:r>
        <w:rPr>
          <w:rFonts w:hint="eastAsia" w:ascii="仿宋_GB2312" w:hAnsi="ˎ̥" w:eastAsia="仿宋_GB2312" w:cs="宋体"/>
          <w:b/>
          <w:color w:val="FF0000"/>
          <w:kern w:val="0"/>
          <w:sz w:val="34"/>
          <w:szCs w:val="34"/>
          <w:lang w:val="en-US" w:eastAsia="zh-CN"/>
        </w:rPr>
        <w:t>面试地点：常山县实验幼儿园。</w:t>
      </w:r>
      <w:r>
        <w:rPr>
          <w:rFonts w:hint="eastAsia" w:ascii="仿宋_GB2312" w:hAnsi="ˎ̥" w:eastAsia="仿宋_GB2312" w:cs="宋体"/>
          <w:color w:val="000000"/>
          <w:kern w:val="0"/>
          <w:sz w:val="34"/>
          <w:szCs w:val="34"/>
          <w:lang w:val="en-US" w:eastAsia="zh-CN"/>
        </w:rPr>
        <w:t>详情请关注面试公告。</w:t>
      </w:r>
    </w:p>
    <w:p>
      <w:pPr>
        <w:keepNext w:val="0"/>
        <w:keepLines w:val="0"/>
        <w:pageBreakBefore w:val="0"/>
        <w:kinsoku/>
        <w:wordWrap/>
        <w:overflowPunct/>
        <w:topLinePunct w:val="0"/>
        <w:autoSpaceDE/>
        <w:autoSpaceDN/>
        <w:bidi w:val="0"/>
        <w:adjustRightInd/>
        <w:snapToGrid/>
        <w:spacing w:line="540" w:lineRule="exact"/>
        <w:ind w:firstLine="680" w:firstLineChars="200"/>
        <w:textAlignment w:val="auto"/>
        <w:rPr>
          <w:rFonts w:ascii="黑体" w:hAnsi="黑体" w:eastAsia="黑体" w:cs="宋体"/>
          <w:color w:val="000000"/>
          <w:kern w:val="0"/>
          <w:sz w:val="34"/>
          <w:szCs w:val="34"/>
        </w:rPr>
      </w:pPr>
      <w:r>
        <w:rPr>
          <w:rFonts w:hint="eastAsia" w:ascii="仿宋_GB2312" w:hAnsi="ˎ̥" w:eastAsia="仿宋_GB2312" w:cs="宋体"/>
          <w:color w:val="000000"/>
          <w:kern w:val="0"/>
          <w:sz w:val="34"/>
          <w:szCs w:val="34"/>
        </w:rPr>
        <w:t>面试内容分为上课（70分）和基本技能测试（30分，测试项目及标准见附件2）两项</w:t>
      </w:r>
      <w:r>
        <w:rPr>
          <w:rFonts w:hint="eastAsia" w:ascii="仿宋_GB2312" w:hAnsi="ˎ̥" w:eastAsia="仿宋_GB2312" w:cs="宋体"/>
          <w:color w:val="000000"/>
          <w:kern w:val="0"/>
          <w:sz w:val="34"/>
          <w:szCs w:val="34"/>
          <w:lang w:eastAsia="zh-CN"/>
        </w:rPr>
        <w:t>，总用时</w:t>
      </w:r>
      <w:r>
        <w:rPr>
          <w:rFonts w:hint="eastAsia" w:ascii="仿宋_GB2312" w:hAnsi="ˎ̥" w:eastAsia="仿宋_GB2312" w:cs="宋体"/>
          <w:color w:val="000000"/>
          <w:kern w:val="0"/>
          <w:sz w:val="34"/>
          <w:szCs w:val="34"/>
        </w:rPr>
        <w:t>15分钟</w:t>
      </w:r>
      <w:r>
        <w:rPr>
          <w:rFonts w:hint="eastAsia" w:ascii="仿宋_GB2312" w:hAnsi="ˎ̥" w:eastAsia="仿宋_GB2312" w:cs="宋体"/>
          <w:color w:val="000000"/>
          <w:kern w:val="0"/>
          <w:sz w:val="34"/>
          <w:szCs w:val="34"/>
          <w:lang w:eastAsia="zh-CN"/>
        </w:rPr>
        <w:t>。</w:t>
      </w:r>
      <w:r>
        <w:rPr>
          <w:rFonts w:hint="eastAsia" w:ascii="仿宋_GB2312" w:hAnsi="ˎ̥" w:eastAsia="仿宋_GB2312" w:cs="宋体"/>
          <w:color w:val="000000"/>
          <w:kern w:val="0"/>
          <w:sz w:val="34"/>
          <w:szCs w:val="34"/>
        </w:rPr>
        <w:t>上课采用无学生状态下模拟授课的方式进行，在进入备课室时公布备课内容，要求在60分钟内完成备课任务，然后到上课室上课</w:t>
      </w:r>
      <w:r>
        <w:rPr>
          <w:rFonts w:hint="eastAsia" w:ascii="仿宋_GB2312" w:hAnsi="ˎ̥" w:eastAsia="仿宋_GB2312" w:cs="宋体"/>
          <w:color w:val="000000"/>
          <w:kern w:val="0"/>
          <w:sz w:val="34"/>
          <w:szCs w:val="34"/>
          <w:lang w:eastAsia="zh-CN"/>
        </w:rPr>
        <w:t>，上课结束后进行技能测试</w:t>
      </w:r>
      <w:r>
        <w:rPr>
          <w:rFonts w:hint="eastAsia" w:ascii="仿宋_GB2312" w:hAnsi="ˎ̥" w:eastAsia="仿宋_GB2312" w:cs="宋体"/>
          <w:color w:val="000000"/>
          <w:kern w:val="0"/>
          <w:sz w:val="34"/>
          <w:szCs w:val="34"/>
        </w:rPr>
        <w:t>。</w:t>
      </w:r>
    </w:p>
    <w:p>
      <w:pPr>
        <w:keepNext w:val="0"/>
        <w:keepLines w:val="0"/>
        <w:pageBreakBefore w:val="0"/>
        <w:widowControl/>
        <w:kinsoku/>
        <w:wordWrap/>
        <w:overflowPunct/>
        <w:topLinePunct w:val="0"/>
        <w:autoSpaceDE/>
        <w:autoSpaceDN/>
        <w:bidi w:val="0"/>
        <w:adjustRightInd/>
        <w:snapToGrid/>
        <w:spacing w:line="540" w:lineRule="exact"/>
        <w:ind w:firstLine="680" w:firstLineChars="200"/>
        <w:jc w:val="left"/>
        <w:textAlignment w:val="auto"/>
        <w:rPr>
          <w:rFonts w:hint="eastAsia" w:ascii="仿宋_GB2312" w:hAnsi="ˎ̥" w:eastAsia="仿宋_GB2312" w:cs="宋体"/>
          <w:kern w:val="0"/>
          <w:sz w:val="34"/>
          <w:szCs w:val="34"/>
        </w:rPr>
      </w:pPr>
      <w:r>
        <w:rPr>
          <w:rFonts w:hint="eastAsia" w:ascii="仿宋_GB2312" w:hAnsi="Times New Roman" w:eastAsia="仿宋_GB2312"/>
          <w:sz w:val="34"/>
          <w:szCs w:val="34"/>
        </w:rPr>
        <w:t>面试成绩满分为100分，合格分为60分，面试不合格者不得进入下一环节。</w:t>
      </w:r>
      <w:r>
        <w:rPr>
          <w:rFonts w:hint="eastAsia" w:ascii="仿宋_GB2312" w:hAnsi="宋体" w:eastAsia="仿宋_GB2312"/>
          <w:sz w:val="34"/>
          <w:szCs w:val="34"/>
        </w:rPr>
        <w:t>因报考者延误考试时间等造成后果的，由报考者自行承担责任，</w:t>
      </w:r>
      <w:r>
        <w:rPr>
          <w:rFonts w:hint="eastAsia" w:ascii="仿宋_GB2312" w:hAnsi="ˎ̥" w:eastAsia="仿宋_GB2312" w:cs="宋体"/>
          <w:kern w:val="0"/>
          <w:sz w:val="34"/>
          <w:szCs w:val="34"/>
        </w:rPr>
        <w:t>自动放弃</w:t>
      </w:r>
      <w:r>
        <w:rPr>
          <w:rFonts w:hint="eastAsia" w:ascii="仿宋_GB2312" w:hAnsi="ˎ̥" w:eastAsia="仿宋_GB2312" w:cs="宋体"/>
          <w:color w:val="000000"/>
          <w:kern w:val="0"/>
          <w:sz w:val="34"/>
          <w:szCs w:val="34"/>
        </w:rPr>
        <w:t>面试的不予退还报名费</w:t>
      </w:r>
      <w:r>
        <w:rPr>
          <w:rFonts w:hint="eastAsia" w:ascii="仿宋_GB2312" w:hAnsi="ˎ̥" w:eastAsia="仿宋_GB2312" w:cs="宋体"/>
          <w:kern w:val="0"/>
          <w:sz w:val="34"/>
          <w:szCs w:val="34"/>
        </w:rPr>
        <w:t>。</w:t>
      </w:r>
    </w:p>
    <w:p>
      <w:pPr>
        <w:keepNext w:val="0"/>
        <w:keepLines w:val="0"/>
        <w:pageBreakBefore w:val="0"/>
        <w:widowControl/>
        <w:kinsoku/>
        <w:wordWrap/>
        <w:overflowPunct/>
        <w:topLinePunct w:val="0"/>
        <w:autoSpaceDE/>
        <w:autoSpaceDN/>
        <w:bidi w:val="0"/>
        <w:adjustRightInd/>
        <w:snapToGrid/>
        <w:spacing w:line="540" w:lineRule="exact"/>
        <w:ind w:firstLine="683" w:firstLineChars="200"/>
        <w:textAlignment w:val="auto"/>
        <w:rPr>
          <w:rFonts w:hint="default" w:ascii="楷体_GB2312" w:hAnsi="ˎ̥" w:eastAsia="楷体_GB2312" w:cs="宋体"/>
          <w:b/>
          <w:bCs/>
          <w:color w:val="000000"/>
          <w:kern w:val="0"/>
          <w:sz w:val="34"/>
          <w:szCs w:val="34"/>
          <w:lang w:val="en-US" w:eastAsia="zh-CN"/>
        </w:rPr>
      </w:pPr>
      <w:r>
        <w:rPr>
          <w:rFonts w:hint="eastAsia" w:ascii="楷体_GB2312" w:hAnsi="ˎ̥" w:eastAsia="楷体_GB2312" w:cs="宋体"/>
          <w:b/>
          <w:bCs/>
          <w:color w:val="000000"/>
          <w:kern w:val="0"/>
          <w:sz w:val="34"/>
          <w:szCs w:val="34"/>
          <w:lang w:val="en-US" w:eastAsia="zh-CN"/>
        </w:rPr>
        <w:t>3.组织体检</w:t>
      </w:r>
    </w:p>
    <w:p>
      <w:pPr>
        <w:keepNext w:val="0"/>
        <w:keepLines w:val="0"/>
        <w:pageBreakBefore w:val="0"/>
        <w:widowControl/>
        <w:kinsoku/>
        <w:wordWrap/>
        <w:overflowPunct/>
        <w:topLinePunct w:val="0"/>
        <w:autoSpaceDE/>
        <w:autoSpaceDN/>
        <w:bidi w:val="0"/>
        <w:adjustRightInd/>
        <w:snapToGrid/>
        <w:spacing w:line="540" w:lineRule="exact"/>
        <w:ind w:firstLine="680" w:firstLineChars="200"/>
        <w:textAlignment w:val="auto"/>
        <w:rPr>
          <w:rFonts w:hint="eastAsia" w:ascii="仿宋_GB2312" w:hAnsi="ˎ̥" w:eastAsia="仿宋_GB2312" w:cs="宋体"/>
          <w:color w:val="000000"/>
          <w:kern w:val="0"/>
          <w:sz w:val="34"/>
          <w:szCs w:val="34"/>
          <w:lang w:val="en-US" w:eastAsia="zh-CN"/>
        </w:rPr>
      </w:pPr>
      <w:r>
        <w:rPr>
          <w:rFonts w:hint="eastAsia" w:ascii="仿宋_GB2312" w:hAnsi="ˎ̥" w:eastAsia="仿宋_GB2312" w:cs="宋体"/>
          <w:color w:val="000000"/>
          <w:kern w:val="0"/>
          <w:sz w:val="34"/>
          <w:szCs w:val="34"/>
          <w:lang w:eastAsia="zh-CN"/>
        </w:rPr>
        <w:t>在</w:t>
      </w:r>
      <w:r>
        <w:rPr>
          <w:rFonts w:hint="eastAsia" w:ascii="仿宋_GB2312" w:hAnsi="ˎ̥" w:eastAsia="仿宋_GB2312" w:cs="宋体"/>
          <w:color w:val="000000"/>
          <w:kern w:val="0"/>
          <w:sz w:val="34"/>
          <w:szCs w:val="34"/>
        </w:rPr>
        <w:t>面试合格</w:t>
      </w:r>
      <w:r>
        <w:rPr>
          <w:rFonts w:hint="eastAsia" w:ascii="仿宋_GB2312" w:hAnsi="ˎ̥" w:eastAsia="仿宋_GB2312" w:cs="宋体"/>
          <w:color w:val="000000"/>
          <w:kern w:val="0"/>
          <w:sz w:val="34"/>
          <w:szCs w:val="34"/>
          <w:lang w:eastAsia="zh-CN"/>
        </w:rPr>
        <w:t>人员中，</w:t>
      </w:r>
      <w:r>
        <w:rPr>
          <w:rFonts w:hint="eastAsia" w:ascii="仿宋_GB2312" w:hAnsi="ˎ̥" w:eastAsia="仿宋_GB2312" w:cs="宋体"/>
          <w:color w:val="000000"/>
          <w:kern w:val="0"/>
          <w:sz w:val="34"/>
          <w:szCs w:val="34"/>
        </w:rPr>
        <w:t>根据</w:t>
      </w:r>
      <w:r>
        <w:rPr>
          <w:rFonts w:hint="eastAsia" w:ascii="仿宋_GB2312" w:hAnsi="ˎ̥" w:eastAsia="仿宋_GB2312" w:cs="宋体"/>
          <w:color w:val="000000"/>
          <w:kern w:val="0"/>
          <w:sz w:val="34"/>
          <w:szCs w:val="34"/>
          <w:lang w:eastAsia="zh-CN"/>
        </w:rPr>
        <w:t>综合</w:t>
      </w:r>
      <w:r>
        <w:rPr>
          <w:rFonts w:hint="eastAsia" w:ascii="仿宋_GB2312" w:hAnsi="ˎ̥" w:eastAsia="仿宋_GB2312" w:cs="宋体"/>
          <w:color w:val="000000"/>
          <w:kern w:val="0"/>
          <w:sz w:val="34"/>
          <w:szCs w:val="34"/>
        </w:rPr>
        <w:t>成绩从高到低按招聘计划数1:1</w:t>
      </w:r>
      <w:r>
        <w:rPr>
          <w:rFonts w:hint="eastAsia" w:ascii="仿宋_GB2312" w:hAnsi="ˎ̥" w:eastAsia="仿宋_GB2312" w:cs="宋体"/>
          <w:color w:val="000000"/>
          <w:kern w:val="0"/>
          <w:sz w:val="34"/>
          <w:szCs w:val="34"/>
          <w:lang w:val="en-US" w:eastAsia="zh-CN"/>
        </w:rPr>
        <w:t>.5</w:t>
      </w:r>
      <w:r>
        <w:rPr>
          <w:rFonts w:hint="eastAsia" w:ascii="仿宋_GB2312" w:hAnsi="ˎ̥" w:eastAsia="仿宋_GB2312" w:cs="宋体"/>
          <w:color w:val="000000"/>
          <w:kern w:val="0"/>
          <w:sz w:val="34"/>
          <w:szCs w:val="34"/>
        </w:rPr>
        <w:t>比例确定体检对象</w:t>
      </w:r>
      <w:r>
        <w:rPr>
          <w:rFonts w:hint="eastAsia" w:ascii="仿宋_GB2312" w:hAnsi="ˎ̥" w:eastAsia="仿宋_GB2312" w:cs="宋体"/>
          <w:color w:val="000000"/>
          <w:kern w:val="0"/>
          <w:sz w:val="34"/>
          <w:szCs w:val="34"/>
          <w:lang w:eastAsia="zh-CN"/>
        </w:rPr>
        <w:t>。</w:t>
      </w:r>
      <w:r>
        <w:rPr>
          <w:rFonts w:hint="eastAsia" w:ascii="仿宋_GB2312" w:hAnsi="ˎ̥" w:eastAsia="仿宋_GB2312" w:cs="宋体"/>
          <w:color w:val="000000"/>
          <w:kern w:val="0"/>
          <w:sz w:val="34"/>
          <w:szCs w:val="34"/>
        </w:rPr>
        <w:t>体检标准参照人社部、国家卫计委、国家公务员局《关于修订〈公务员录用体检通用标准（试行）〉及〈公务员录用体检操作手册（试行）〉》（人社部发〔2016〕140号）和《浙江省教师资格认定体检工作实施办法（试行）》执行</w:t>
      </w:r>
      <w:r>
        <w:rPr>
          <w:rFonts w:hint="eastAsia" w:ascii="仿宋_GB2312" w:hAnsi="ˎ̥" w:eastAsia="仿宋_GB2312" w:cs="宋体"/>
          <w:color w:val="000000"/>
          <w:kern w:val="0"/>
          <w:sz w:val="34"/>
          <w:szCs w:val="34"/>
          <w:lang w:val="en-US" w:eastAsia="zh-CN"/>
        </w:rPr>
        <w:t>。相同体检项目以标准高的为准。体检涉及相关费用由考生自理。</w:t>
      </w:r>
    </w:p>
    <w:p>
      <w:pPr>
        <w:keepNext w:val="0"/>
        <w:keepLines w:val="0"/>
        <w:pageBreakBefore w:val="0"/>
        <w:widowControl/>
        <w:kinsoku/>
        <w:wordWrap/>
        <w:overflowPunct/>
        <w:topLinePunct w:val="0"/>
        <w:autoSpaceDE/>
        <w:autoSpaceDN/>
        <w:bidi w:val="0"/>
        <w:adjustRightInd/>
        <w:snapToGrid/>
        <w:spacing w:line="540" w:lineRule="exact"/>
        <w:ind w:firstLine="680" w:firstLineChars="200"/>
        <w:textAlignment w:val="auto"/>
        <w:rPr>
          <w:rFonts w:hint="eastAsia" w:ascii="仿宋_GB2312" w:hAnsi="ˎ̥" w:eastAsia="仿宋_GB2312" w:cs="宋体"/>
          <w:color w:val="000000"/>
          <w:kern w:val="0"/>
          <w:sz w:val="34"/>
          <w:szCs w:val="34"/>
        </w:rPr>
      </w:pPr>
      <w:r>
        <w:rPr>
          <w:rFonts w:hint="eastAsia" w:ascii="仿宋_GB2312" w:hAnsi="ˎ̥" w:eastAsia="仿宋_GB2312" w:cs="宋体"/>
          <w:color w:val="000000"/>
          <w:kern w:val="0"/>
          <w:sz w:val="34"/>
          <w:szCs w:val="34"/>
        </w:rPr>
        <w:t>考生不按规定时间、地点参加体检的，视作放弃体</w:t>
      </w:r>
      <w:r>
        <w:rPr>
          <w:rFonts w:hint="eastAsia" w:ascii="仿宋_GB2312" w:hAnsi="ˎ̥" w:eastAsia="仿宋_GB2312" w:cs="宋体"/>
          <w:kern w:val="0"/>
          <w:sz w:val="34"/>
          <w:szCs w:val="34"/>
        </w:rPr>
        <w:t>检。因放弃体检或体检结果不合格产生的人员缺额，不再递补体检。</w:t>
      </w:r>
    </w:p>
    <w:p>
      <w:pPr>
        <w:keepNext w:val="0"/>
        <w:keepLines w:val="0"/>
        <w:pageBreakBefore w:val="0"/>
        <w:kinsoku/>
        <w:wordWrap/>
        <w:overflowPunct/>
        <w:topLinePunct w:val="0"/>
        <w:autoSpaceDE/>
        <w:autoSpaceDN/>
        <w:bidi w:val="0"/>
        <w:adjustRightInd/>
        <w:snapToGrid/>
        <w:spacing w:line="540" w:lineRule="exact"/>
        <w:ind w:firstLine="683" w:firstLineChars="200"/>
        <w:textAlignment w:val="auto"/>
        <w:rPr>
          <w:rFonts w:hint="eastAsia" w:ascii="楷体_GB2312" w:hAnsi="ˎ̥" w:eastAsia="楷体_GB2312" w:cs="宋体"/>
          <w:b/>
          <w:bCs w:val="0"/>
          <w:color w:val="000000"/>
          <w:kern w:val="0"/>
          <w:sz w:val="34"/>
          <w:szCs w:val="34"/>
        </w:rPr>
      </w:pPr>
      <w:r>
        <w:rPr>
          <w:rFonts w:hint="eastAsia" w:ascii="楷体_GB2312" w:hAnsi="ˎ̥" w:eastAsia="楷体_GB2312" w:cs="宋体"/>
          <w:b/>
          <w:bCs w:val="0"/>
          <w:color w:val="000000"/>
          <w:kern w:val="0"/>
          <w:sz w:val="34"/>
          <w:szCs w:val="34"/>
          <w:lang w:val="en-US" w:eastAsia="zh-CN"/>
        </w:rPr>
        <w:t>4</w:t>
      </w:r>
      <w:r>
        <w:rPr>
          <w:rFonts w:hint="eastAsia" w:ascii="楷体_GB2312" w:hAnsi="ˎ̥" w:eastAsia="楷体_GB2312" w:cs="宋体"/>
          <w:b/>
          <w:bCs w:val="0"/>
          <w:color w:val="000000"/>
          <w:kern w:val="0"/>
          <w:sz w:val="34"/>
          <w:szCs w:val="34"/>
        </w:rPr>
        <w:t>.考察</w:t>
      </w:r>
    </w:p>
    <w:p>
      <w:pPr>
        <w:keepNext w:val="0"/>
        <w:keepLines w:val="0"/>
        <w:pageBreakBefore w:val="0"/>
        <w:widowControl/>
        <w:kinsoku/>
        <w:wordWrap/>
        <w:overflowPunct/>
        <w:topLinePunct w:val="0"/>
        <w:autoSpaceDE/>
        <w:autoSpaceDN/>
        <w:bidi w:val="0"/>
        <w:adjustRightInd/>
        <w:snapToGrid/>
        <w:spacing w:line="540" w:lineRule="exact"/>
        <w:ind w:firstLine="680" w:firstLineChars="200"/>
        <w:textAlignment w:val="auto"/>
        <w:rPr>
          <w:rFonts w:hint="eastAsia" w:ascii="仿宋_GB2312" w:hAnsi="ˎ̥" w:eastAsia="仿宋_GB2312" w:cs="宋体"/>
          <w:color w:val="000000"/>
          <w:kern w:val="0"/>
          <w:sz w:val="34"/>
          <w:szCs w:val="34"/>
        </w:rPr>
      </w:pPr>
      <w:r>
        <w:rPr>
          <w:rFonts w:hint="eastAsia" w:ascii="仿宋_GB2312" w:hAnsi="ˎ̥" w:eastAsia="仿宋_GB2312" w:cs="宋体"/>
          <w:color w:val="000000"/>
          <w:kern w:val="0"/>
          <w:sz w:val="34"/>
          <w:szCs w:val="34"/>
        </w:rPr>
        <w:t>在体检合格人员中,根据综合成绩从高分到低分按岗位招聘计划数1:1比例确定政审考察对象</w:t>
      </w:r>
      <w:r>
        <w:rPr>
          <w:rFonts w:hint="eastAsia" w:ascii="仿宋_GB2312" w:hAnsi="ˎ̥" w:eastAsia="仿宋_GB2312" w:cs="宋体"/>
          <w:color w:val="000000"/>
          <w:kern w:val="0"/>
          <w:sz w:val="34"/>
          <w:szCs w:val="34"/>
          <w:lang w:eastAsia="zh-CN"/>
        </w:rPr>
        <w:t>（面试成绩相同的，以上课成绩高的排在前面）</w:t>
      </w:r>
      <w:r>
        <w:rPr>
          <w:rFonts w:hint="eastAsia" w:ascii="仿宋_GB2312" w:hAnsi="ˎ̥" w:eastAsia="仿宋_GB2312" w:cs="宋体"/>
          <w:color w:val="000000"/>
          <w:kern w:val="0"/>
          <w:sz w:val="34"/>
          <w:szCs w:val="34"/>
        </w:rPr>
        <w:t>，</w:t>
      </w:r>
      <w:r>
        <w:rPr>
          <w:rFonts w:hint="eastAsia" w:ascii="仿宋_GB2312" w:eastAsia="仿宋_GB2312"/>
          <w:sz w:val="34"/>
          <w:szCs w:val="34"/>
        </w:rPr>
        <w:t>考察工作由县教育局组织实施</w:t>
      </w:r>
      <w:r>
        <w:rPr>
          <w:rFonts w:hint="eastAsia" w:ascii="仿宋_GB2312" w:eastAsia="仿宋_GB2312"/>
          <w:sz w:val="34"/>
          <w:szCs w:val="34"/>
          <w:lang w:eastAsia="zh-CN"/>
        </w:rPr>
        <w:t>，</w:t>
      </w:r>
      <w:r>
        <w:rPr>
          <w:rFonts w:hint="eastAsia" w:ascii="仿宋_GB2312" w:hAnsi="ˎ̥" w:eastAsia="仿宋_GB2312" w:cs="宋体"/>
          <w:color w:val="000000"/>
          <w:kern w:val="0"/>
          <w:sz w:val="34"/>
          <w:szCs w:val="34"/>
        </w:rPr>
        <w:t>入围考察者应在规定时间内将本人档案（密封）转至常山县教育局</w:t>
      </w:r>
      <w:r>
        <w:rPr>
          <w:rFonts w:hint="eastAsia" w:ascii="仿宋_GB2312" w:hAnsi="ˎ̥" w:eastAsia="仿宋_GB2312" w:cs="宋体"/>
          <w:color w:val="000000"/>
          <w:kern w:val="0"/>
          <w:sz w:val="34"/>
          <w:szCs w:val="34"/>
          <w:lang w:eastAsia="zh-CN"/>
        </w:rPr>
        <w:t>组织</w:t>
      </w:r>
      <w:r>
        <w:rPr>
          <w:rFonts w:hint="eastAsia" w:ascii="仿宋_GB2312" w:hAnsi="ˎ̥" w:eastAsia="仿宋_GB2312" w:cs="宋体"/>
          <w:color w:val="000000"/>
          <w:kern w:val="0"/>
          <w:sz w:val="34"/>
          <w:szCs w:val="34"/>
        </w:rPr>
        <w:t>人事科。</w:t>
      </w:r>
    </w:p>
    <w:p>
      <w:pPr>
        <w:keepNext w:val="0"/>
        <w:keepLines w:val="0"/>
        <w:pageBreakBefore w:val="0"/>
        <w:widowControl/>
        <w:kinsoku/>
        <w:wordWrap/>
        <w:overflowPunct/>
        <w:topLinePunct w:val="0"/>
        <w:autoSpaceDE/>
        <w:autoSpaceDN/>
        <w:bidi w:val="0"/>
        <w:adjustRightInd/>
        <w:snapToGrid/>
        <w:spacing w:line="540" w:lineRule="exact"/>
        <w:ind w:firstLine="680" w:firstLineChars="200"/>
        <w:textAlignment w:val="auto"/>
        <w:rPr>
          <w:rFonts w:hint="eastAsia" w:ascii="仿宋_GB2312" w:hAnsi="ˎ̥" w:eastAsia="仿宋_GB2312" w:cs="宋体"/>
          <w:color w:val="000000"/>
          <w:kern w:val="0"/>
          <w:sz w:val="34"/>
          <w:szCs w:val="34"/>
        </w:rPr>
      </w:pPr>
      <w:r>
        <w:rPr>
          <w:rFonts w:hint="eastAsia" w:ascii="仿宋_GB2312" w:hAnsi="Times New Roman" w:eastAsia="仿宋_GB2312"/>
          <w:sz w:val="34"/>
          <w:szCs w:val="34"/>
        </w:rPr>
        <w:t>自动放弃考察或考察结果为不合格的，取消聘用资格，</w:t>
      </w:r>
      <w:r>
        <w:rPr>
          <w:rFonts w:hint="eastAsia" w:ascii="仿宋_GB2312" w:hAnsi="ˎ̥" w:eastAsia="仿宋_GB2312" w:cs="宋体"/>
          <w:color w:val="000000"/>
          <w:kern w:val="0"/>
          <w:sz w:val="34"/>
          <w:szCs w:val="34"/>
        </w:rPr>
        <w:t>考察不合格或自动放弃考察的在体检合格人员中按综合成绩从高分到低分依次递补。</w:t>
      </w:r>
    </w:p>
    <w:p>
      <w:pPr>
        <w:keepNext w:val="0"/>
        <w:keepLines w:val="0"/>
        <w:pageBreakBefore w:val="0"/>
        <w:kinsoku/>
        <w:wordWrap/>
        <w:overflowPunct/>
        <w:topLinePunct w:val="0"/>
        <w:autoSpaceDE/>
        <w:autoSpaceDN/>
        <w:bidi w:val="0"/>
        <w:adjustRightInd/>
        <w:snapToGrid/>
        <w:spacing w:line="540" w:lineRule="exact"/>
        <w:ind w:firstLine="683" w:firstLineChars="200"/>
        <w:textAlignment w:val="auto"/>
        <w:rPr>
          <w:rFonts w:hint="eastAsia" w:ascii="楷体_GB2312" w:hAnsi="ˎ̥" w:eastAsia="楷体_GB2312" w:cs="宋体"/>
          <w:b/>
          <w:bCs w:val="0"/>
          <w:color w:val="000000"/>
          <w:kern w:val="0"/>
          <w:sz w:val="34"/>
          <w:szCs w:val="34"/>
        </w:rPr>
      </w:pPr>
      <w:r>
        <w:rPr>
          <w:rFonts w:hint="eastAsia" w:ascii="楷体_GB2312" w:hAnsi="ˎ̥" w:eastAsia="楷体_GB2312" w:cs="宋体"/>
          <w:b/>
          <w:bCs w:val="0"/>
          <w:color w:val="000000"/>
          <w:kern w:val="0"/>
          <w:sz w:val="34"/>
          <w:szCs w:val="34"/>
          <w:lang w:val="en-US" w:eastAsia="zh-CN"/>
        </w:rPr>
        <w:t>5</w:t>
      </w:r>
      <w:bookmarkStart w:id="0" w:name="_GoBack"/>
      <w:bookmarkEnd w:id="0"/>
      <w:r>
        <w:rPr>
          <w:rFonts w:hint="eastAsia" w:ascii="楷体_GB2312" w:hAnsi="ˎ̥" w:eastAsia="楷体_GB2312" w:cs="宋体"/>
          <w:b/>
          <w:bCs w:val="0"/>
          <w:color w:val="000000"/>
          <w:kern w:val="0"/>
          <w:sz w:val="34"/>
          <w:szCs w:val="34"/>
        </w:rPr>
        <w:t>.录用</w:t>
      </w:r>
    </w:p>
    <w:p>
      <w:pPr>
        <w:keepNext w:val="0"/>
        <w:keepLines w:val="0"/>
        <w:pageBreakBefore w:val="0"/>
        <w:kinsoku/>
        <w:wordWrap/>
        <w:overflowPunct/>
        <w:topLinePunct w:val="0"/>
        <w:autoSpaceDE/>
        <w:autoSpaceDN/>
        <w:bidi w:val="0"/>
        <w:adjustRightInd/>
        <w:snapToGrid/>
        <w:spacing w:line="540" w:lineRule="exact"/>
        <w:ind w:firstLine="680" w:firstLineChars="200"/>
        <w:textAlignment w:val="auto"/>
        <w:rPr>
          <w:rFonts w:hint="eastAsia" w:ascii="仿宋_GB2312" w:hAnsi="ˎ̥" w:eastAsia="仿宋_GB2312" w:cs="宋体"/>
          <w:color w:val="000000"/>
          <w:kern w:val="0"/>
          <w:sz w:val="34"/>
          <w:szCs w:val="34"/>
        </w:rPr>
      </w:pPr>
      <w:r>
        <w:rPr>
          <w:rFonts w:hint="eastAsia" w:ascii="仿宋_GB2312" w:hAnsi="ˎ̥" w:eastAsia="仿宋_GB2312" w:cs="宋体"/>
          <w:color w:val="000000"/>
          <w:kern w:val="0"/>
          <w:sz w:val="34"/>
          <w:szCs w:val="34"/>
        </w:rPr>
        <w:t>考察合格拟录用人员在常山政务网上公示5个工作日，经公示无异议的，签订劳动合同。</w:t>
      </w:r>
    </w:p>
    <w:p>
      <w:pPr>
        <w:keepNext w:val="0"/>
        <w:keepLines w:val="0"/>
        <w:pageBreakBefore w:val="0"/>
        <w:widowControl/>
        <w:kinsoku/>
        <w:wordWrap/>
        <w:overflowPunct/>
        <w:topLinePunct w:val="0"/>
        <w:autoSpaceDE/>
        <w:autoSpaceDN/>
        <w:bidi w:val="0"/>
        <w:adjustRightInd/>
        <w:snapToGrid/>
        <w:spacing w:line="540" w:lineRule="exact"/>
        <w:ind w:firstLine="680" w:firstLineChars="200"/>
        <w:textAlignment w:val="auto"/>
        <w:rPr>
          <w:rFonts w:hint="eastAsia" w:ascii="仿宋_GB2312" w:hAnsi="ˎ̥" w:eastAsia="仿宋_GB2312" w:cs="宋体"/>
          <w:color w:val="000000"/>
          <w:kern w:val="0"/>
          <w:sz w:val="34"/>
          <w:szCs w:val="34"/>
        </w:rPr>
      </w:pPr>
      <w:r>
        <w:rPr>
          <w:rFonts w:hint="eastAsia" w:ascii="仿宋_GB2312" w:hAnsi="ˎ̥" w:eastAsia="仿宋_GB2312" w:cs="宋体"/>
          <w:kern w:val="0"/>
          <w:sz w:val="34"/>
          <w:szCs w:val="34"/>
        </w:rPr>
        <w:t>因个人原因</w:t>
      </w:r>
      <w:r>
        <w:rPr>
          <w:rFonts w:hint="eastAsia" w:ascii="仿宋_GB2312" w:hAnsi="ˎ̥" w:eastAsia="仿宋_GB2312" w:cs="宋体"/>
          <w:color w:val="000000"/>
          <w:kern w:val="0"/>
          <w:sz w:val="34"/>
          <w:szCs w:val="34"/>
        </w:rPr>
        <w:t>不按规定时间办理录用手续和签订劳动合同的不予聘用，所产生的岗位空缺，</w:t>
      </w:r>
      <w:r>
        <w:rPr>
          <w:rFonts w:hint="eastAsia" w:ascii="仿宋_GB2312" w:hAnsi="ˎ̥" w:eastAsia="仿宋_GB2312" w:cs="宋体"/>
          <w:kern w:val="0"/>
          <w:sz w:val="34"/>
          <w:szCs w:val="34"/>
          <w:lang w:eastAsia="zh-CN"/>
        </w:rPr>
        <w:t>在体检合格人员中按</w:t>
      </w:r>
      <w:r>
        <w:rPr>
          <w:rFonts w:hint="eastAsia" w:ascii="仿宋_GB2312" w:hAnsi="ˎ̥" w:eastAsia="仿宋_GB2312" w:cs="宋体"/>
          <w:color w:val="000000"/>
          <w:kern w:val="0"/>
          <w:sz w:val="34"/>
          <w:szCs w:val="34"/>
          <w:lang w:eastAsia="zh-CN"/>
        </w:rPr>
        <w:t>综合</w:t>
      </w:r>
      <w:r>
        <w:rPr>
          <w:rFonts w:hint="eastAsia" w:ascii="仿宋_GB2312" w:hAnsi="ˎ̥" w:eastAsia="仿宋_GB2312" w:cs="宋体"/>
          <w:color w:val="000000"/>
          <w:kern w:val="0"/>
          <w:sz w:val="34"/>
          <w:szCs w:val="34"/>
        </w:rPr>
        <w:t>试成绩从高到低排序依次递补，经政审考察、公示无异议后办理录用手续。</w:t>
      </w:r>
    </w:p>
    <w:p>
      <w:pPr>
        <w:keepNext w:val="0"/>
        <w:keepLines w:val="0"/>
        <w:pageBreakBefore w:val="0"/>
        <w:widowControl/>
        <w:kinsoku/>
        <w:wordWrap/>
        <w:overflowPunct/>
        <w:topLinePunct w:val="0"/>
        <w:autoSpaceDE/>
        <w:autoSpaceDN/>
        <w:bidi w:val="0"/>
        <w:adjustRightInd/>
        <w:snapToGrid/>
        <w:spacing w:line="540" w:lineRule="exact"/>
        <w:ind w:firstLine="680" w:firstLineChars="200"/>
        <w:jc w:val="left"/>
        <w:textAlignment w:val="auto"/>
        <w:rPr>
          <w:rFonts w:ascii="仿宋_GB2312" w:eastAsia="仿宋_GB2312"/>
          <w:sz w:val="34"/>
          <w:szCs w:val="34"/>
        </w:rPr>
      </w:pPr>
      <w:r>
        <w:rPr>
          <w:rFonts w:hint="eastAsia" w:ascii="仿宋_GB2312" w:eastAsia="仿宋_GB2312"/>
          <w:sz w:val="34"/>
          <w:szCs w:val="34"/>
        </w:rPr>
        <w:t>新</w:t>
      </w:r>
      <w:r>
        <w:rPr>
          <w:rFonts w:hint="eastAsia" w:ascii="仿宋_GB2312" w:hAnsi="ˎ̥" w:eastAsia="仿宋_GB2312" w:cs="宋体"/>
          <w:color w:val="000000"/>
          <w:kern w:val="0"/>
          <w:sz w:val="34"/>
          <w:szCs w:val="34"/>
        </w:rPr>
        <w:t>录用劳动合同制幼儿</w:t>
      </w:r>
      <w:r>
        <w:rPr>
          <w:rFonts w:hint="eastAsia" w:ascii="仿宋_GB2312" w:hAnsi="Times New Roman" w:eastAsia="仿宋_GB2312"/>
          <w:sz w:val="34"/>
          <w:szCs w:val="34"/>
        </w:rPr>
        <w:t>教师</w:t>
      </w:r>
      <w:r>
        <w:rPr>
          <w:rFonts w:hint="eastAsia" w:ascii="仿宋_GB2312" w:eastAsia="仿宋_GB2312"/>
          <w:sz w:val="34"/>
          <w:szCs w:val="34"/>
        </w:rPr>
        <w:t>实行2个月试用期，试用期</w:t>
      </w:r>
      <w:r>
        <w:rPr>
          <w:rFonts w:hint="eastAsia" w:ascii="仿宋_GB2312" w:hAnsi="ˎ̥" w:eastAsia="仿宋_GB2312" w:cs="宋体"/>
          <w:color w:val="000000"/>
          <w:kern w:val="0"/>
          <w:sz w:val="34"/>
          <w:szCs w:val="34"/>
        </w:rPr>
        <w:t>考核不合格的，解除</w:t>
      </w:r>
      <w:r>
        <w:rPr>
          <w:rFonts w:hint="eastAsia" w:ascii="仿宋_GB2312" w:hAnsi="ˎ̥" w:eastAsia="仿宋_GB2312" w:cs="宋体"/>
          <w:color w:val="000000"/>
          <w:kern w:val="0"/>
          <w:sz w:val="34"/>
          <w:szCs w:val="34"/>
          <w:lang w:val="en-US" w:eastAsia="zh-CN"/>
        </w:rPr>
        <w:t>劳动</w:t>
      </w:r>
      <w:r>
        <w:rPr>
          <w:rFonts w:hint="eastAsia" w:ascii="仿宋_GB2312" w:hAnsi="ˎ̥" w:eastAsia="仿宋_GB2312" w:cs="宋体"/>
          <w:color w:val="000000"/>
          <w:kern w:val="0"/>
          <w:sz w:val="34"/>
          <w:szCs w:val="34"/>
        </w:rPr>
        <w:t>合同</w:t>
      </w:r>
      <w:r>
        <w:rPr>
          <w:rFonts w:hint="eastAsia" w:ascii="仿宋_GB2312" w:eastAsia="仿宋_GB2312"/>
          <w:sz w:val="34"/>
          <w:szCs w:val="34"/>
        </w:rPr>
        <w:t>。合同期未满，擅自离职的，视为违约并按</w:t>
      </w:r>
      <w:r>
        <w:rPr>
          <w:rFonts w:hint="eastAsia" w:ascii="仿宋_GB2312" w:hAnsi="ˎ̥" w:eastAsia="仿宋_GB2312" w:cs="宋体"/>
          <w:color w:val="000000"/>
          <w:kern w:val="0"/>
          <w:sz w:val="34"/>
          <w:szCs w:val="34"/>
          <w:lang w:val="en-US" w:eastAsia="zh-CN"/>
        </w:rPr>
        <w:t>劳动</w:t>
      </w:r>
      <w:r>
        <w:rPr>
          <w:rFonts w:hint="eastAsia" w:ascii="仿宋_GB2312" w:eastAsia="仿宋_GB2312"/>
          <w:sz w:val="34"/>
          <w:szCs w:val="34"/>
        </w:rPr>
        <w:t>合同中的特别约定条款执行。</w:t>
      </w:r>
    </w:p>
    <w:p>
      <w:pPr>
        <w:keepNext w:val="0"/>
        <w:keepLines w:val="0"/>
        <w:pageBreakBefore w:val="0"/>
        <w:widowControl/>
        <w:kinsoku/>
        <w:wordWrap/>
        <w:overflowPunct/>
        <w:topLinePunct w:val="0"/>
        <w:autoSpaceDE/>
        <w:autoSpaceDN/>
        <w:bidi w:val="0"/>
        <w:adjustRightInd/>
        <w:snapToGrid/>
        <w:spacing w:line="540" w:lineRule="exact"/>
        <w:ind w:firstLine="680" w:firstLineChars="200"/>
        <w:textAlignment w:val="auto"/>
        <w:rPr>
          <w:rFonts w:ascii="黑体" w:eastAsia="黑体"/>
          <w:sz w:val="34"/>
          <w:szCs w:val="34"/>
        </w:rPr>
      </w:pPr>
      <w:r>
        <w:rPr>
          <w:rFonts w:hint="eastAsia" w:ascii="黑体" w:eastAsia="黑体"/>
          <w:sz w:val="34"/>
          <w:szCs w:val="34"/>
        </w:rPr>
        <w:t>四、其它事项</w:t>
      </w:r>
    </w:p>
    <w:p>
      <w:pPr>
        <w:keepNext w:val="0"/>
        <w:keepLines w:val="0"/>
        <w:pageBreakBefore w:val="0"/>
        <w:kinsoku/>
        <w:wordWrap/>
        <w:overflowPunct/>
        <w:topLinePunct w:val="0"/>
        <w:autoSpaceDE/>
        <w:autoSpaceDN/>
        <w:bidi w:val="0"/>
        <w:adjustRightInd/>
        <w:snapToGrid/>
        <w:spacing w:line="540" w:lineRule="exact"/>
        <w:ind w:firstLine="680" w:firstLineChars="200"/>
        <w:textAlignment w:val="auto"/>
        <w:rPr>
          <w:rFonts w:hint="eastAsia" w:ascii="仿宋_GB2312" w:hAnsi="ˎ̥" w:eastAsia="仿宋_GB2312" w:cs="宋体"/>
          <w:color w:val="000000"/>
          <w:kern w:val="0"/>
          <w:sz w:val="34"/>
          <w:szCs w:val="34"/>
        </w:rPr>
      </w:pPr>
      <w:r>
        <w:rPr>
          <w:rFonts w:hint="eastAsia" w:ascii="仿宋_GB2312" w:hAnsi="ˎ̥" w:eastAsia="仿宋_GB2312" w:cs="宋体"/>
          <w:color w:val="000000"/>
          <w:kern w:val="0"/>
          <w:sz w:val="34"/>
          <w:szCs w:val="34"/>
        </w:rPr>
        <w:t>1.本次公开招考教师，县教育局不举办也不委托任何机构举办相应的辅导培训班。社会上如出现针对本次公开招考教师的辅导培训班、辅导网站、复习资料、出版物、上网卡等，均与常山县教育局无关。</w:t>
      </w:r>
    </w:p>
    <w:p>
      <w:pPr>
        <w:keepNext w:val="0"/>
        <w:keepLines w:val="0"/>
        <w:pageBreakBefore w:val="0"/>
        <w:widowControl/>
        <w:kinsoku/>
        <w:wordWrap/>
        <w:overflowPunct/>
        <w:topLinePunct w:val="0"/>
        <w:autoSpaceDE/>
        <w:autoSpaceDN/>
        <w:bidi w:val="0"/>
        <w:adjustRightInd/>
        <w:snapToGrid/>
        <w:spacing w:line="540" w:lineRule="exact"/>
        <w:ind w:firstLine="680" w:firstLineChars="200"/>
        <w:textAlignment w:val="auto"/>
        <w:rPr>
          <w:rFonts w:hint="eastAsia" w:ascii="仿宋_GB2312" w:hAnsi="ˎ̥" w:eastAsia="仿宋_GB2312" w:cs="宋体"/>
          <w:color w:val="000000"/>
          <w:kern w:val="0"/>
          <w:sz w:val="34"/>
          <w:szCs w:val="34"/>
        </w:rPr>
      </w:pPr>
      <w:r>
        <w:rPr>
          <w:rFonts w:hint="eastAsia" w:ascii="仿宋_GB2312" w:hAnsi="ˎ̥" w:eastAsia="仿宋_GB2312" w:cs="宋体"/>
          <w:color w:val="000000"/>
          <w:kern w:val="0"/>
          <w:sz w:val="34"/>
          <w:szCs w:val="34"/>
        </w:rPr>
        <w:t>2.考试违纪违规行为的认定和处理，参照《浙江省人事考试违纪违规行为处理办法（试行）》。</w:t>
      </w:r>
    </w:p>
    <w:p>
      <w:pPr>
        <w:keepNext w:val="0"/>
        <w:keepLines w:val="0"/>
        <w:pageBreakBefore w:val="0"/>
        <w:widowControl/>
        <w:kinsoku/>
        <w:wordWrap/>
        <w:overflowPunct/>
        <w:topLinePunct w:val="0"/>
        <w:autoSpaceDE/>
        <w:autoSpaceDN/>
        <w:bidi w:val="0"/>
        <w:adjustRightInd/>
        <w:snapToGrid/>
        <w:spacing w:line="540" w:lineRule="exact"/>
        <w:ind w:firstLine="680" w:firstLineChars="200"/>
        <w:textAlignment w:val="auto"/>
        <w:rPr>
          <w:rFonts w:hint="eastAsia" w:ascii="仿宋_GB2312" w:hAnsi="ˎ̥" w:eastAsia="仿宋_GB2312" w:cs="宋体"/>
          <w:color w:val="000000"/>
          <w:kern w:val="0"/>
          <w:sz w:val="34"/>
          <w:szCs w:val="34"/>
          <w:lang w:eastAsia="zh-CN"/>
        </w:rPr>
      </w:pPr>
      <w:r>
        <w:rPr>
          <w:rFonts w:hint="eastAsia" w:ascii="仿宋_GB2312" w:hAnsi="ˎ̥" w:eastAsia="仿宋_GB2312" w:cs="宋体"/>
          <w:color w:val="000000"/>
          <w:kern w:val="0"/>
          <w:sz w:val="34"/>
          <w:szCs w:val="34"/>
          <w:lang w:val="en-US" w:eastAsia="zh-CN"/>
        </w:rPr>
        <w:t>3</w:t>
      </w:r>
      <w:r>
        <w:rPr>
          <w:rFonts w:hint="eastAsia" w:ascii="仿宋_GB2312" w:hAnsi="ˎ̥" w:eastAsia="仿宋_GB2312" w:cs="宋体"/>
          <w:color w:val="000000"/>
          <w:kern w:val="0"/>
          <w:sz w:val="34"/>
          <w:szCs w:val="34"/>
        </w:rPr>
        <w:t>.</w:t>
      </w:r>
      <w:r>
        <w:rPr>
          <w:rFonts w:hint="eastAsia" w:ascii="仿宋_GB2312" w:hAnsi="ˎ̥" w:eastAsia="仿宋_GB2312" w:cs="宋体"/>
          <w:color w:val="000000"/>
          <w:kern w:val="0"/>
          <w:sz w:val="34"/>
          <w:szCs w:val="34"/>
          <w:lang w:eastAsia="zh-CN"/>
        </w:rPr>
        <w:t>考生在报考各个环节中应如实提供相关证明材料，如有弄虚作假的，一经发现，将取消聘用资格，并相应追究责任。</w:t>
      </w:r>
    </w:p>
    <w:p>
      <w:pPr>
        <w:keepNext w:val="0"/>
        <w:keepLines w:val="0"/>
        <w:pageBreakBefore w:val="0"/>
        <w:widowControl/>
        <w:kinsoku/>
        <w:wordWrap/>
        <w:overflowPunct/>
        <w:topLinePunct w:val="0"/>
        <w:autoSpaceDE/>
        <w:autoSpaceDN/>
        <w:bidi w:val="0"/>
        <w:adjustRightInd/>
        <w:snapToGrid/>
        <w:spacing w:line="540" w:lineRule="exact"/>
        <w:ind w:firstLine="680" w:firstLineChars="200"/>
        <w:textAlignment w:val="auto"/>
        <w:rPr>
          <w:rFonts w:hint="default" w:ascii="仿宋_GB2312" w:hAnsi="ˎ̥" w:eastAsia="仿宋_GB2312" w:cs="宋体"/>
          <w:color w:val="000000"/>
          <w:kern w:val="0"/>
          <w:sz w:val="34"/>
          <w:szCs w:val="34"/>
          <w:lang w:val="en-US" w:eastAsia="zh-CN"/>
        </w:rPr>
      </w:pPr>
      <w:r>
        <w:rPr>
          <w:rFonts w:hint="eastAsia" w:ascii="仿宋_GB2312" w:hAnsi="ˎ̥" w:eastAsia="仿宋_GB2312" w:cs="宋体"/>
          <w:color w:val="000000"/>
          <w:kern w:val="0"/>
          <w:sz w:val="34"/>
          <w:szCs w:val="34"/>
          <w:lang w:val="en-US" w:eastAsia="zh-CN"/>
        </w:rPr>
        <w:t>4.受岗位限制，如不愿意服从统一</w:t>
      </w:r>
      <w:r>
        <w:rPr>
          <w:rFonts w:hint="default" w:ascii="仿宋_GB2312" w:hAnsi="ˎ̥" w:eastAsia="仿宋_GB2312" w:cs="宋体"/>
          <w:color w:val="000000"/>
          <w:kern w:val="0"/>
          <w:sz w:val="34"/>
          <w:szCs w:val="34"/>
          <w:lang w:eastAsia="zh-CN"/>
        </w:rPr>
        <w:t>分</w:t>
      </w:r>
      <w:r>
        <w:rPr>
          <w:rFonts w:hint="eastAsia" w:ascii="仿宋_GB2312" w:hAnsi="ˎ̥" w:eastAsia="仿宋_GB2312" w:cs="宋体"/>
          <w:color w:val="000000"/>
          <w:kern w:val="0"/>
          <w:sz w:val="34"/>
          <w:szCs w:val="34"/>
          <w:lang w:val="en-US" w:eastAsia="zh-CN"/>
        </w:rPr>
        <w:t>配的请慎重报考。</w:t>
      </w:r>
    </w:p>
    <w:p>
      <w:pPr>
        <w:keepNext w:val="0"/>
        <w:keepLines w:val="0"/>
        <w:pageBreakBefore w:val="0"/>
        <w:widowControl/>
        <w:kinsoku/>
        <w:wordWrap/>
        <w:overflowPunct/>
        <w:topLinePunct w:val="0"/>
        <w:autoSpaceDE/>
        <w:autoSpaceDN/>
        <w:bidi w:val="0"/>
        <w:adjustRightInd/>
        <w:snapToGrid/>
        <w:spacing w:line="540" w:lineRule="exact"/>
        <w:ind w:firstLine="680" w:firstLineChars="200"/>
        <w:textAlignment w:val="auto"/>
        <w:rPr>
          <w:rFonts w:hint="eastAsia" w:ascii="仿宋_GB2312" w:hAnsi="ˎ̥" w:eastAsia="仿宋_GB2312" w:cs="宋体"/>
          <w:color w:val="000000"/>
          <w:kern w:val="0"/>
          <w:sz w:val="34"/>
          <w:szCs w:val="34"/>
        </w:rPr>
      </w:pPr>
      <w:r>
        <w:rPr>
          <w:rFonts w:hint="eastAsia" w:ascii="仿宋_GB2312" w:hAnsi="ˎ̥" w:eastAsia="仿宋_GB2312" w:cs="宋体"/>
          <w:color w:val="000000"/>
          <w:kern w:val="0"/>
          <w:sz w:val="34"/>
          <w:szCs w:val="34"/>
          <w:lang w:val="en-US" w:eastAsia="zh-CN"/>
        </w:rPr>
        <w:t>5</w:t>
      </w:r>
      <w:r>
        <w:rPr>
          <w:rFonts w:hint="eastAsia" w:ascii="仿宋_GB2312" w:hAnsi="ˎ̥" w:eastAsia="仿宋_GB2312" w:cs="宋体"/>
          <w:color w:val="000000"/>
          <w:kern w:val="0"/>
          <w:sz w:val="34"/>
          <w:szCs w:val="34"/>
        </w:rPr>
        <w:t>.本次招考相关信息均只通过常山县政务网和“常山教育”微信公众号公布。</w:t>
      </w:r>
    </w:p>
    <w:p>
      <w:pPr>
        <w:keepNext w:val="0"/>
        <w:keepLines w:val="0"/>
        <w:pageBreakBefore w:val="0"/>
        <w:widowControl/>
        <w:kinsoku/>
        <w:wordWrap/>
        <w:overflowPunct/>
        <w:topLinePunct w:val="0"/>
        <w:autoSpaceDE/>
        <w:autoSpaceDN/>
        <w:bidi w:val="0"/>
        <w:adjustRightInd/>
        <w:snapToGrid/>
        <w:spacing w:line="540" w:lineRule="exact"/>
        <w:ind w:firstLine="680" w:firstLineChars="200"/>
        <w:jc w:val="left"/>
        <w:textAlignment w:val="auto"/>
        <w:rPr>
          <w:rFonts w:hint="eastAsia" w:ascii="仿宋_GB2312" w:hAnsi="ˎ̥" w:eastAsia="仿宋_GB2312" w:cs="宋体"/>
          <w:color w:val="000000"/>
          <w:kern w:val="0"/>
          <w:sz w:val="34"/>
          <w:szCs w:val="34"/>
        </w:rPr>
      </w:pPr>
      <w:r>
        <w:rPr>
          <w:rFonts w:hint="eastAsia" w:ascii="仿宋_GB2312" w:hAnsi="ˎ̥" w:eastAsia="仿宋_GB2312" w:cs="宋体"/>
          <w:color w:val="000000"/>
          <w:kern w:val="0"/>
          <w:sz w:val="34"/>
          <w:szCs w:val="34"/>
          <w:lang w:val="en-US" w:eastAsia="zh-CN"/>
        </w:rPr>
        <w:t>6</w:t>
      </w:r>
      <w:r>
        <w:rPr>
          <w:rFonts w:hint="eastAsia" w:ascii="仿宋_GB2312" w:hAnsi="ˎ̥" w:eastAsia="仿宋_GB2312" w:cs="宋体"/>
          <w:color w:val="000000"/>
          <w:kern w:val="0"/>
          <w:sz w:val="34"/>
          <w:szCs w:val="34"/>
        </w:rPr>
        <w:t>.本公告相关条款由县教育局组织人事科负责解释。</w:t>
      </w:r>
    </w:p>
    <w:p>
      <w:pPr>
        <w:keepNext w:val="0"/>
        <w:keepLines w:val="0"/>
        <w:pageBreakBefore w:val="0"/>
        <w:widowControl/>
        <w:kinsoku/>
        <w:wordWrap/>
        <w:overflowPunct/>
        <w:topLinePunct w:val="0"/>
        <w:autoSpaceDE/>
        <w:autoSpaceDN/>
        <w:bidi w:val="0"/>
        <w:adjustRightInd/>
        <w:snapToGrid/>
        <w:spacing w:line="540" w:lineRule="exact"/>
        <w:ind w:firstLine="680" w:firstLineChars="200"/>
        <w:textAlignment w:val="auto"/>
        <w:rPr>
          <w:rFonts w:hint="eastAsia" w:ascii="仿宋_GB2312" w:hAnsi="ˎ̥" w:eastAsia="仿宋_GB2312" w:cs="宋体"/>
          <w:color w:val="000000"/>
          <w:kern w:val="0"/>
          <w:sz w:val="34"/>
          <w:szCs w:val="34"/>
        </w:rPr>
      </w:pPr>
    </w:p>
    <w:p>
      <w:pPr>
        <w:keepNext w:val="0"/>
        <w:keepLines w:val="0"/>
        <w:pageBreakBefore w:val="0"/>
        <w:widowControl/>
        <w:kinsoku/>
        <w:wordWrap/>
        <w:overflowPunct/>
        <w:topLinePunct w:val="0"/>
        <w:autoSpaceDE/>
        <w:autoSpaceDN/>
        <w:bidi w:val="0"/>
        <w:adjustRightInd/>
        <w:snapToGrid/>
        <w:spacing w:line="540" w:lineRule="exact"/>
        <w:ind w:firstLine="680" w:firstLineChars="200"/>
        <w:textAlignment w:val="auto"/>
        <w:rPr>
          <w:rFonts w:hint="eastAsia" w:ascii="仿宋_GB2312" w:hAnsi="ˎ̥" w:eastAsia="仿宋_GB2312" w:cs="宋体"/>
          <w:color w:val="000000"/>
          <w:kern w:val="0"/>
          <w:sz w:val="34"/>
          <w:szCs w:val="34"/>
        </w:rPr>
      </w:pPr>
      <w:r>
        <w:rPr>
          <w:rFonts w:hint="eastAsia" w:ascii="仿宋_GB2312" w:hAnsi="ˎ̥" w:eastAsia="仿宋_GB2312" w:cs="宋体"/>
          <w:color w:val="000000"/>
          <w:kern w:val="0"/>
          <w:sz w:val="34"/>
          <w:szCs w:val="34"/>
        </w:rPr>
        <w:t>常山县政务网网址：</w:t>
      </w:r>
      <w:r>
        <w:fldChar w:fldCharType="begin"/>
      </w:r>
      <w:r>
        <w:instrText xml:space="preserve"> HYPERLINK "http://www.zjcs.gov.cn/" </w:instrText>
      </w:r>
      <w:r>
        <w:fldChar w:fldCharType="separate"/>
      </w:r>
      <w:r>
        <w:rPr>
          <w:rStyle w:val="11"/>
          <w:rFonts w:ascii="仿宋_GB2312" w:hAnsi="ˎ̥" w:eastAsia="仿宋_GB2312" w:cs="宋体"/>
          <w:kern w:val="0"/>
          <w:sz w:val="34"/>
          <w:szCs w:val="34"/>
        </w:rPr>
        <w:t>http://www.zjcs.gov.cn/</w:t>
      </w:r>
      <w:r>
        <w:rPr>
          <w:rStyle w:val="11"/>
          <w:rFonts w:ascii="仿宋_GB2312" w:hAnsi="ˎ̥" w:eastAsia="仿宋_GB2312" w:cs="宋体"/>
          <w:kern w:val="0"/>
          <w:sz w:val="34"/>
          <w:szCs w:val="34"/>
        </w:rPr>
        <w:fldChar w:fldCharType="end"/>
      </w:r>
    </w:p>
    <w:p>
      <w:pPr>
        <w:keepNext w:val="0"/>
        <w:keepLines w:val="0"/>
        <w:pageBreakBefore w:val="0"/>
        <w:widowControl/>
        <w:kinsoku/>
        <w:wordWrap/>
        <w:overflowPunct/>
        <w:topLinePunct w:val="0"/>
        <w:autoSpaceDE/>
        <w:autoSpaceDN/>
        <w:bidi w:val="0"/>
        <w:adjustRightInd/>
        <w:snapToGrid/>
        <w:spacing w:line="540" w:lineRule="exact"/>
        <w:ind w:firstLine="680" w:firstLineChars="200"/>
        <w:textAlignment w:val="auto"/>
        <w:rPr>
          <w:rFonts w:hint="eastAsia" w:ascii="仿宋_GB2312" w:hAnsi="ˎ̥" w:eastAsia="仿宋_GB2312" w:cs="宋体"/>
          <w:color w:val="000000"/>
          <w:kern w:val="0"/>
          <w:sz w:val="34"/>
          <w:szCs w:val="34"/>
        </w:rPr>
      </w:pPr>
      <w:r>
        <w:rPr>
          <w:rFonts w:hint="eastAsia" w:ascii="仿宋_GB2312" w:hAnsi="ˎ̥" w:eastAsia="仿宋_GB2312" w:cs="宋体"/>
          <w:color w:val="000000"/>
          <w:kern w:val="0"/>
          <w:sz w:val="34"/>
          <w:szCs w:val="34"/>
        </w:rPr>
        <w:t>县教育局招考咨询电话：0570－5016926，5022908</w:t>
      </w:r>
    </w:p>
    <w:p>
      <w:pPr>
        <w:keepNext w:val="0"/>
        <w:keepLines w:val="0"/>
        <w:pageBreakBefore w:val="0"/>
        <w:widowControl/>
        <w:kinsoku/>
        <w:wordWrap/>
        <w:overflowPunct/>
        <w:topLinePunct w:val="0"/>
        <w:autoSpaceDE/>
        <w:autoSpaceDN/>
        <w:bidi w:val="0"/>
        <w:adjustRightInd/>
        <w:snapToGrid/>
        <w:spacing w:line="540" w:lineRule="exact"/>
        <w:ind w:firstLine="680" w:firstLineChars="200"/>
        <w:textAlignment w:val="auto"/>
        <w:rPr>
          <w:rFonts w:hint="eastAsia" w:ascii="仿宋_GB2312" w:hAnsi="ˎ̥" w:eastAsia="仿宋_GB2312" w:cs="宋体"/>
          <w:color w:val="000000"/>
          <w:kern w:val="0"/>
          <w:sz w:val="34"/>
          <w:szCs w:val="34"/>
        </w:rPr>
      </w:pPr>
    </w:p>
    <w:p>
      <w:pPr>
        <w:keepNext w:val="0"/>
        <w:keepLines w:val="0"/>
        <w:pageBreakBefore w:val="0"/>
        <w:widowControl/>
        <w:kinsoku/>
        <w:wordWrap/>
        <w:overflowPunct/>
        <w:topLinePunct w:val="0"/>
        <w:autoSpaceDE/>
        <w:autoSpaceDN/>
        <w:bidi w:val="0"/>
        <w:adjustRightInd/>
        <w:snapToGrid/>
        <w:spacing w:line="540" w:lineRule="exact"/>
        <w:ind w:firstLine="680" w:firstLineChars="200"/>
        <w:textAlignment w:val="auto"/>
        <w:rPr>
          <w:rFonts w:hint="eastAsia" w:ascii="仿宋_GB2312" w:hAnsi="ˎ̥" w:eastAsia="仿宋_GB2312" w:cs="宋体"/>
          <w:color w:val="000000"/>
          <w:kern w:val="0"/>
          <w:sz w:val="34"/>
          <w:szCs w:val="34"/>
        </w:rPr>
      </w:pPr>
      <w:r>
        <w:rPr>
          <w:rFonts w:hint="eastAsia" w:ascii="仿宋_GB2312" w:hAnsi="ˎ̥" w:eastAsia="仿宋_GB2312" w:cs="宋体"/>
          <w:color w:val="000000"/>
          <w:kern w:val="0"/>
          <w:sz w:val="34"/>
          <w:szCs w:val="34"/>
        </w:rPr>
        <w:t>附件：</w:t>
      </w:r>
      <w:r>
        <w:fldChar w:fldCharType="begin"/>
      </w:r>
      <w:r>
        <w:instrText xml:space="preserve"> HYPERLINK "http://www.csedu.com.cn/_files/article/2015/05/08/6356670005203560004128533.doc" \o "附件2.浙江省常山县公开招聘教师报名表.doc" </w:instrText>
      </w:r>
      <w:r>
        <w:fldChar w:fldCharType="separate"/>
      </w:r>
      <w:r>
        <w:fldChar w:fldCharType="end"/>
      </w:r>
    </w:p>
    <w:p>
      <w:pPr>
        <w:keepNext w:val="0"/>
        <w:keepLines w:val="0"/>
        <w:pageBreakBefore w:val="0"/>
        <w:widowControl/>
        <w:kinsoku/>
        <w:wordWrap/>
        <w:overflowPunct/>
        <w:topLinePunct w:val="0"/>
        <w:autoSpaceDE/>
        <w:autoSpaceDN/>
        <w:bidi w:val="0"/>
        <w:adjustRightInd/>
        <w:snapToGrid/>
        <w:spacing w:line="540" w:lineRule="exact"/>
        <w:ind w:firstLine="680" w:firstLineChars="200"/>
        <w:textAlignment w:val="auto"/>
        <w:rPr>
          <w:rStyle w:val="11"/>
          <w:rFonts w:hint="eastAsia" w:ascii="仿宋_GB2312" w:hAnsi="ˎ̥" w:eastAsia="仿宋_GB2312" w:cs="宋体"/>
          <w:bCs/>
          <w:color w:val="000000"/>
          <w:kern w:val="0"/>
          <w:sz w:val="34"/>
          <w:szCs w:val="34"/>
          <w:u w:val="none"/>
          <w:lang w:eastAsia="zh-CN"/>
        </w:rPr>
      </w:pPr>
      <w:r>
        <w:rPr>
          <w:rStyle w:val="11"/>
          <w:rFonts w:hint="eastAsia" w:ascii="仿宋_GB2312" w:hAnsi="ˎ̥" w:eastAsia="仿宋_GB2312" w:cs="宋体"/>
          <w:bCs/>
          <w:color w:val="000000"/>
          <w:kern w:val="0"/>
          <w:sz w:val="34"/>
          <w:szCs w:val="34"/>
          <w:u w:val="none"/>
          <w:lang w:val="en-US" w:eastAsia="zh-CN"/>
        </w:rPr>
        <w:t>1.</w:t>
      </w:r>
      <w:r>
        <w:rPr>
          <w:rStyle w:val="11"/>
          <w:rFonts w:hint="eastAsia" w:ascii="仿宋_GB2312" w:hAnsi="ˎ̥" w:eastAsia="仿宋_GB2312" w:cs="宋体"/>
          <w:bCs/>
          <w:color w:val="000000"/>
          <w:kern w:val="0"/>
          <w:sz w:val="34"/>
          <w:szCs w:val="34"/>
          <w:u w:val="none"/>
        </w:rPr>
        <w:fldChar w:fldCharType="begin"/>
      </w:r>
      <w:r>
        <w:rPr>
          <w:rStyle w:val="11"/>
          <w:rFonts w:hint="eastAsia" w:ascii="仿宋_GB2312" w:hAnsi="ˎ̥" w:eastAsia="仿宋_GB2312" w:cs="宋体"/>
          <w:bCs/>
          <w:color w:val="000000"/>
          <w:kern w:val="0"/>
          <w:sz w:val="34"/>
          <w:szCs w:val="34"/>
          <w:u w:val="none"/>
        </w:rPr>
        <w:instrText xml:space="preserve"> HYPERLINK "http://www.csedu.com.cn/_files/article/2016/05/18/6359918678172280008623176.doc" \o "附件1：浙江省常山县公开招考教师报名表.doc" </w:instrText>
      </w:r>
      <w:r>
        <w:rPr>
          <w:rStyle w:val="11"/>
          <w:rFonts w:hint="eastAsia" w:ascii="仿宋_GB2312" w:hAnsi="ˎ̥" w:eastAsia="仿宋_GB2312" w:cs="宋体"/>
          <w:bCs/>
          <w:color w:val="000000"/>
          <w:kern w:val="0"/>
          <w:sz w:val="34"/>
          <w:szCs w:val="34"/>
          <w:u w:val="none"/>
        </w:rPr>
        <w:fldChar w:fldCharType="separate"/>
      </w:r>
      <w:r>
        <w:rPr>
          <w:rStyle w:val="11"/>
          <w:rFonts w:hint="eastAsia" w:ascii="仿宋_GB2312" w:hAnsi="ˎ̥" w:eastAsia="仿宋_GB2312" w:cs="宋体"/>
          <w:bCs/>
          <w:color w:val="000000"/>
          <w:kern w:val="0"/>
          <w:sz w:val="34"/>
          <w:szCs w:val="34"/>
          <w:u w:val="none"/>
        </w:rPr>
        <w:t>常山县202</w:t>
      </w:r>
      <w:r>
        <w:rPr>
          <w:rStyle w:val="11"/>
          <w:rFonts w:hint="eastAsia" w:ascii="仿宋_GB2312" w:hAnsi="ˎ̥" w:eastAsia="仿宋_GB2312" w:cs="宋体"/>
          <w:bCs/>
          <w:color w:val="000000"/>
          <w:kern w:val="0"/>
          <w:sz w:val="34"/>
          <w:szCs w:val="34"/>
          <w:u w:val="none"/>
          <w:lang w:val="en-US" w:eastAsia="zh-CN"/>
        </w:rPr>
        <w:t>4</w:t>
      </w:r>
      <w:r>
        <w:rPr>
          <w:rStyle w:val="11"/>
          <w:rFonts w:hint="eastAsia" w:ascii="仿宋_GB2312" w:hAnsi="ˎ̥" w:eastAsia="仿宋_GB2312" w:cs="宋体"/>
          <w:bCs/>
          <w:color w:val="000000"/>
          <w:kern w:val="0"/>
          <w:sz w:val="34"/>
          <w:szCs w:val="34"/>
          <w:u w:val="none"/>
        </w:rPr>
        <w:t>年秋季劳动合同制幼儿教师招考报名表</w:t>
      </w:r>
      <w:r>
        <w:rPr>
          <w:rStyle w:val="11"/>
          <w:rFonts w:hint="eastAsia" w:ascii="仿宋_GB2312" w:hAnsi="ˎ̥" w:eastAsia="仿宋_GB2312" w:cs="宋体"/>
          <w:bCs/>
          <w:color w:val="000000"/>
          <w:kern w:val="0"/>
          <w:sz w:val="34"/>
          <w:szCs w:val="34"/>
          <w:u w:val="none"/>
        </w:rPr>
        <w:fldChar w:fldCharType="end"/>
      </w:r>
    </w:p>
    <w:p>
      <w:pPr>
        <w:keepNext w:val="0"/>
        <w:keepLines w:val="0"/>
        <w:pageBreakBefore w:val="0"/>
        <w:widowControl/>
        <w:kinsoku/>
        <w:wordWrap/>
        <w:overflowPunct/>
        <w:topLinePunct w:val="0"/>
        <w:autoSpaceDE/>
        <w:autoSpaceDN/>
        <w:bidi w:val="0"/>
        <w:adjustRightInd/>
        <w:snapToGrid/>
        <w:spacing w:line="540" w:lineRule="exact"/>
        <w:ind w:firstLine="680" w:firstLineChars="200"/>
        <w:textAlignment w:val="auto"/>
        <w:rPr>
          <w:rStyle w:val="11"/>
          <w:rFonts w:hint="eastAsia" w:ascii="仿宋_GB2312" w:hAnsi="ˎ̥" w:eastAsia="仿宋_GB2312" w:cs="宋体"/>
          <w:bCs/>
          <w:color w:val="000000"/>
          <w:kern w:val="0"/>
          <w:sz w:val="34"/>
          <w:szCs w:val="34"/>
          <w:u w:val="none"/>
        </w:rPr>
      </w:pPr>
      <w:r>
        <w:rPr>
          <w:rStyle w:val="11"/>
          <w:rFonts w:hint="eastAsia" w:ascii="仿宋_GB2312" w:hAnsi="ˎ̥" w:eastAsia="仿宋_GB2312" w:cs="宋体"/>
          <w:bCs/>
          <w:color w:val="000000"/>
          <w:kern w:val="0"/>
          <w:sz w:val="34"/>
          <w:szCs w:val="34"/>
          <w:u w:val="none"/>
          <w:lang w:val="en-US" w:eastAsia="zh-CN"/>
        </w:rPr>
        <w:t>2.</w:t>
      </w:r>
      <w:r>
        <w:rPr>
          <w:rStyle w:val="11"/>
          <w:rFonts w:hint="eastAsia" w:ascii="仿宋_GB2312" w:hAnsi="ˎ̥" w:eastAsia="仿宋_GB2312" w:cs="宋体"/>
          <w:bCs/>
          <w:color w:val="000000"/>
          <w:kern w:val="0"/>
          <w:sz w:val="34"/>
          <w:szCs w:val="34"/>
          <w:u w:val="none"/>
        </w:rPr>
        <w:t>学前教育专业技能测试项目及评分标准</w:t>
      </w:r>
    </w:p>
    <w:p>
      <w:pPr>
        <w:keepNext w:val="0"/>
        <w:keepLines w:val="0"/>
        <w:pageBreakBefore w:val="0"/>
        <w:widowControl/>
        <w:kinsoku/>
        <w:wordWrap/>
        <w:overflowPunct/>
        <w:topLinePunct w:val="0"/>
        <w:autoSpaceDE/>
        <w:autoSpaceDN/>
        <w:bidi w:val="0"/>
        <w:adjustRightInd/>
        <w:snapToGrid/>
        <w:spacing w:line="540" w:lineRule="exact"/>
        <w:ind w:firstLine="680" w:firstLineChars="200"/>
        <w:textAlignment w:val="auto"/>
        <w:rPr>
          <w:rFonts w:hint="eastAsia" w:ascii="仿宋_GB2312" w:hAnsi="ˎ̥" w:eastAsia="仿宋_GB2312" w:cs="宋体"/>
          <w:color w:val="000000"/>
          <w:kern w:val="0"/>
          <w:sz w:val="34"/>
          <w:szCs w:val="34"/>
        </w:rPr>
      </w:pPr>
    </w:p>
    <w:p>
      <w:pPr>
        <w:keepNext w:val="0"/>
        <w:keepLines w:val="0"/>
        <w:pageBreakBefore w:val="0"/>
        <w:widowControl/>
        <w:kinsoku/>
        <w:wordWrap/>
        <w:overflowPunct/>
        <w:topLinePunct w:val="0"/>
        <w:autoSpaceDE/>
        <w:autoSpaceDN/>
        <w:bidi w:val="0"/>
        <w:adjustRightInd/>
        <w:snapToGrid/>
        <w:spacing w:line="540" w:lineRule="exact"/>
        <w:ind w:firstLine="680" w:firstLineChars="200"/>
        <w:jc w:val="right"/>
        <w:textAlignment w:val="auto"/>
        <w:rPr>
          <w:rFonts w:hint="eastAsia" w:ascii="仿宋_GB2312" w:hAnsi="ˎ̥" w:eastAsia="仿宋_GB2312" w:cs="宋体"/>
          <w:color w:val="000000"/>
          <w:kern w:val="0"/>
          <w:sz w:val="34"/>
          <w:szCs w:val="34"/>
        </w:rPr>
      </w:pPr>
      <w:r>
        <w:rPr>
          <w:rFonts w:hint="eastAsia" w:ascii="仿宋_GB2312" w:hAnsi="ˎ̥" w:eastAsia="仿宋_GB2312" w:cs="宋体"/>
          <w:color w:val="000000"/>
          <w:kern w:val="0"/>
          <w:sz w:val="34"/>
          <w:szCs w:val="34"/>
        </w:rPr>
        <w:t>常山县人力资源和社会保障局</w:t>
      </w:r>
    </w:p>
    <w:p>
      <w:pPr>
        <w:keepNext w:val="0"/>
        <w:keepLines w:val="0"/>
        <w:pageBreakBefore w:val="0"/>
        <w:widowControl/>
        <w:kinsoku/>
        <w:wordWrap/>
        <w:overflowPunct/>
        <w:topLinePunct w:val="0"/>
        <w:autoSpaceDE/>
        <w:autoSpaceDN/>
        <w:bidi w:val="0"/>
        <w:adjustRightInd/>
        <w:snapToGrid/>
        <w:spacing w:line="540" w:lineRule="exact"/>
        <w:ind w:firstLine="680" w:firstLineChars="200"/>
        <w:jc w:val="right"/>
        <w:textAlignment w:val="auto"/>
        <w:rPr>
          <w:rFonts w:hint="eastAsia" w:ascii="仿宋_GB2312" w:hAnsi="ˎ̥" w:eastAsia="仿宋_GB2312" w:cs="宋体"/>
          <w:color w:val="000000"/>
          <w:kern w:val="0"/>
          <w:sz w:val="34"/>
          <w:szCs w:val="34"/>
        </w:rPr>
      </w:pPr>
      <w:r>
        <w:rPr>
          <w:rFonts w:hint="eastAsia" w:ascii="仿宋_GB2312" w:hAnsi="ˎ̥" w:eastAsia="仿宋_GB2312" w:cs="宋体"/>
          <w:color w:val="000000"/>
          <w:kern w:val="0"/>
          <w:sz w:val="34"/>
          <w:szCs w:val="34"/>
        </w:rPr>
        <w:t>常山县教育局</w:t>
      </w:r>
    </w:p>
    <w:p>
      <w:pPr>
        <w:keepNext w:val="0"/>
        <w:keepLines w:val="0"/>
        <w:pageBreakBefore w:val="0"/>
        <w:widowControl/>
        <w:kinsoku/>
        <w:wordWrap/>
        <w:overflowPunct/>
        <w:topLinePunct w:val="0"/>
        <w:autoSpaceDE/>
        <w:autoSpaceDN/>
        <w:bidi w:val="0"/>
        <w:adjustRightInd/>
        <w:snapToGrid/>
        <w:spacing w:line="540" w:lineRule="exact"/>
        <w:ind w:firstLine="680" w:firstLineChars="200"/>
        <w:jc w:val="right"/>
        <w:textAlignment w:val="auto"/>
        <w:rPr>
          <w:rFonts w:ascii="宋体" w:hAnsi="宋体"/>
          <w:b/>
          <w:sz w:val="24"/>
        </w:rPr>
      </w:pPr>
      <w:r>
        <w:rPr>
          <w:rFonts w:ascii="仿宋_GB2312" w:hAnsi="ˎ̥" w:eastAsia="仿宋_GB2312" w:cs="宋体"/>
          <w:color w:val="000000"/>
          <w:kern w:val="0"/>
          <w:sz w:val="34"/>
          <w:szCs w:val="34"/>
        </w:rPr>
        <w:t>20</w:t>
      </w:r>
      <w:r>
        <w:rPr>
          <w:rFonts w:hint="eastAsia" w:ascii="仿宋_GB2312" w:hAnsi="ˎ̥" w:eastAsia="仿宋_GB2312" w:cs="宋体"/>
          <w:color w:val="000000"/>
          <w:kern w:val="0"/>
          <w:sz w:val="34"/>
          <w:szCs w:val="34"/>
        </w:rPr>
        <w:t>2</w:t>
      </w:r>
      <w:r>
        <w:rPr>
          <w:rFonts w:hint="eastAsia" w:ascii="仿宋_GB2312" w:hAnsi="ˎ̥" w:eastAsia="仿宋_GB2312" w:cs="宋体"/>
          <w:color w:val="000000"/>
          <w:kern w:val="0"/>
          <w:sz w:val="34"/>
          <w:szCs w:val="34"/>
          <w:lang w:val="en-US" w:eastAsia="zh-CN"/>
        </w:rPr>
        <w:t>4</w:t>
      </w:r>
      <w:r>
        <w:rPr>
          <w:rFonts w:hint="eastAsia" w:ascii="仿宋_GB2312" w:hAnsi="ˎ̥" w:eastAsia="仿宋_GB2312" w:cs="宋体"/>
          <w:color w:val="000000"/>
          <w:kern w:val="0"/>
          <w:sz w:val="34"/>
          <w:szCs w:val="34"/>
        </w:rPr>
        <w:t>年8月</w:t>
      </w:r>
      <w:r>
        <w:rPr>
          <w:rFonts w:hint="eastAsia" w:ascii="仿宋_GB2312" w:hAnsi="ˎ̥" w:eastAsia="仿宋_GB2312" w:cs="宋体"/>
          <w:color w:val="000000"/>
          <w:kern w:val="0"/>
          <w:sz w:val="34"/>
          <w:szCs w:val="34"/>
          <w:lang w:val="en-US" w:eastAsia="zh-CN"/>
        </w:rPr>
        <w:t>9</w:t>
      </w:r>
      <w:r>
        <w:rPr>
          <w:rFonts w:hint="eastAsia" w:ascii="仿宋_GB2312" w:hAnsi="ˎ̥" w:eastAsia="仿宋_GB2312" w:cs="宋体"/>
          <w:color w:val="000000"/>
          <w:kern w:val="0"/>
          <w:sz w:val="34"/>
          <w:szCs w:val="34"/>
        </w:rPr>
        <w:t>日</w:t>
      </w: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ascii="宋体" w:hAnsi="宋体"/>
          <w:b/>
          <w:sz w:val="24"/>
        </w:rPr>
      </w:pPr>
      <w:r>
        <w:rPr>
          <w:rFonts w:hint="eastAsia" w:ascii="宋体" w:hAnsi="宋体"/>
          <w:b/>
          <w:sz w:val="24"/>
        </w:rPr>
        <w:t>附件</w:t>
      </w:r>
      <w:r>
        <w:rPr>
          <w:rFonts w:hint="eastAsia" w:ascii="宋体" w:hAnsi="宋体"/>
          <w:b/>
          <w:sz w:val="24"/>
          <w:lang w:val="en-US" w:eastAsia="zh-CN"/>
        </w:rPr>
        <w:t>1</w:t>
      </w:r>
      <w:r>
        <w:rPr>
          <w:rFonts w:hint="eastAsia" w:ascii="宋体" w:hAnsi="宋体"/>
          <w:b/>
          <w:sz w:val="24"/>
        </w:rPr>
        <w:t xml:space="preserve">：              </w:t>
      </w:r>
    </w:p>
    <w:p>
      <w:pPr>
        <w:spacing w:line="360" w:lineRule="auto"/>
        <w:jc w:val="center"/>
        <w:rPr>
          <w:rFonts w:ascii="黑体" w:hAnsi="黑体" w:eastAsia="黑体"/>
          <w:b/>
          <w:bCs/>
          <w:sz w:val="36"/>
          <w:szCs w:val="36"/>
        </w:rPr>
      </w:pPr>
      <w:r>
        <w:rPr>
          <w:rFonts w:hint="eastAsia" w:ascii="黑体" w:hAnsi="黑体" w:eastAsia="黑体"/>
          <w:b/>
          <w:bCs/>
          <w:sz w:val="36"/>
          <w:szCs w:val="36"/>
        </w:rPr>
        <w:t>常山县202</w:t>
      </w:r>
      <w:r>
        <w:rPr>
          <w:rFonts w:hint="eastAsia" w:ascii="黑体" w:hAnsi="黑体" w:eastAsia="黑体"/>
          <w:b/>
          <w:bCs/>
          <w:sz w:val="36"/>
          <w:szCs w:val="36"/>
          <w:lang w:val="en-US" w:eastAsia="zh-CN"/>
        </w:rPr>
        <w:t>4</w:t>
      </w:r>
      <w:r>
        <w:rPr>
          <w:rFonts w:hint="eastAsia" w:ascii="黑体" w:hAnsi="黑体" w:eastAsia="黑体"/>
          <w:b/>
          <w:bCs/>
          <w:sz w:val="36"/>
          <w:szCs w:val="36"/>
        </w:rPr>
        <w:t>年秋季劳动合同制幼儿教师招考报名表</w:t>
      </w:r>
    </w:p>
    <w:tbl>
      <w:tblPr>
        <w:tblStyle w:val="7"/>
        <w:tblW w:w="9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273"/>
        <w:gridCol w:w="483"/>
        <w:gridCol w:w="539"/>
        <w:gridCol w:w="421"/>
        <w:gridCol w:w="62"/>
        <w:gridCol w:w="230"/>
        <w:gridCol w:w="198"/>
        <w:gridCol w:w="213"/>
        <w:gridCol w:w="38"/>
        <w:gridCol w:w="587"/>
        <w:gridCol w:w="509"/>
        <w:gridCol w:w="343"/>
        <w:gridCol w:w="78"/>
        <w:gridCol w:w="467"/>
        <w:gridCol w:w="21"/>
        <w:gridCol w:w="225"/>
        <w:gridCol w:w="595"/>
        <w:gridCol w:w="298"/>
        <w:gridCol w:w="818"/>
        <w:gridCol w:w="288"/>
        <w:gridCol w:w="699"/>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67" w:type="dxa"/>
            <w:gridSpan w:val="2"/>
            <w:tcBorders>
              <w:top w:val="single" w:color="auto" w:sz="2"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姓     名</w:t>
            </w:r>
          </w:p>
        </w:tc>
        <w:tc>
          <w:tcPr>
            <w:tcW w:w="1505" w:type="dxa"/>
            <w:gridSpan w:val="4"/>
            <w:tcBorders>
              <w:top w:val="single" w:color="auto" w:sz="2" w:space="0"/>
              <w:left w:val="single" w:color="auto" w:sz="4" w:space="0"/>
              <w:bottom w:val="single" w:color="auto" w:sz="4" w:space="0"/>
              <w:right w:val="single" w:color="auto" w:sz="4" w:space="0"/>
            </w:tcBorders>
            <w:vAlign w:val="center"/>
          </w:tcPr>
          <w:p>
            <w:pPr>
              <w:jc w:val="center"/>
              <w:rPr>
                <w:rFonts w:ascii="宋体" w:hAnsi="宋体"/>
              </w:rPr>
            </w:pPr>
          </w:p>
        </w:tc>
        <w:tc>
          <w:tcPr>
            <w:tcW w:w="679" w:type="dxa"/>
            <w:gridSpan w:val="4"/>
            <w:tcBorders>
              <w:top w:val="single" w:color="auto" w:sz="2"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性别</w:t>
            </w:r>
          </w:p>
        </w:tc>
        <w:tc>
          <w:tcPr>
            <w:tcW w:w="587" w:type="dxa"/>
            <w:tcBorders>
              <w:top w:val="single" w:color="auto" w:sz="2" w:space="0"/>
              <w:left w:val="single" w:color="auto" w:sz="4" w:space="0"/>
              <w:bottom w:val="single" w:color="auto" w:sz="4" w:space="0"/>
              <w:right w:val="single" w:color="auto" w:sz="4" w:space="0"/>
            </w:tcBorders>
            <w:vAlign w:val="center"/>
          </w:tcPr>
          <w:p>
            <w:pPr>
              <w:jc w:val="center"/>
              <w:rPr>
                <w:rFonts w:ascii="宋体" w:hAnsi="宋体"/>
              </w:rPr>
            </w:pPr>
          </w:p>
        </w:tc>
        <w:tc>
          <w:tcPr>
            <w:tcW w:w="852" w:type="dxa"/>
            <w:gridSpan w:val="2"/>
            <w:tcBorders>
              <w:top w:val="single" w:color="auto" w:sz="2"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民族</w:t>
            </w:r>
          </w:p>
        </w:tc>
        <w:tc>
          <w:tcPr>
            <w:tcW w:w="566" w:type="dxa"/>
            <w:gridSpan w:val="3"/>
            <w:tcBorders>
              <w:top w:val="single" w:color="auto" w:sz="2" w:space="0"/>
              <w:left w:val="single" w:color="auto" w:sz="4" w:space="0"/>
              <w:bottom w:val="single" w:color="auto" w:sz="4" w:space="0"/>
              <w:right w:val="single" w:color="auto" w:sz="4" w:space="0"/>
            </w:tcBorders>
            <w:vAlign w:val="center"/>
          </w:tcPr>
          <w:p>
            <w:pPr>
              <w:jc w:val="center"/>
              <w:rPr>
                <w:rFonts w:ascii="宋体" w:hAnsi="宋体"/>
              </w:rPr>
            </w:pPr>
          </w:p>
        </w:tc>
        <w:tc>
          <w:tcPr>
            <w:tcW w:w="1118" w:type="dxa"/>
            <w:gridSpan w:val="3"/>
            <w:tcBorders>
              <w:top w:val="single" w:color="auto" w:sz="2"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出生年月</w:t>
            </w:r>
          </w:p>
        </w:tc>
        <w:tc>
          <w:tcPr>
            <w:tcW w:w="1106" w:type="dxa"/>
            <w:gridSpan w:val="2"/>
            <w:tcBorders>
              <w:top w:val="single" w:color="auto" w:sz="2" w:space="0"/>
              <w:left w:val="single" w:color="auto" w:sz="4" w:space="0"/>
              <w:bottom w:val="single" w:color="auto" w:sz="4" w:space="0"/>
              <w:right w:val="single" w:color="auto" w:sz="4" w:space="0"/>
            </w:tcBorders>
            <w:vAlign w:val="center"/>
          </w:tcPr>
          <w:p>
            <w:pPr>
              <w:jc w:val="center"/>
              <w:rPr>
                <w:rFonts w:ascii="宋体" w:hAnsi="宋体"/>
              </w:rPr>
            </w:pPr>
          </w:p>
        </w:tc>
        <w:tc>
          <w:tcPr>
            <w:tcW w:w="1634" w:type="dxa"/>
            <w:gridSpan w:val="2"/>
            <w:vMerge w:val="restart"/>
            <w:tcBorders>
              <w:top w:val="single" w:color="auto" w:sz="2"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籍     贯</w:t>
            </w:r>
          </w:p>
        </w:tc>
        <w:tc>
          <w:tcPr>
            <w:tcW w:w="150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266"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政治面貌</w:t>
            </w:r>
          </w:p>
        </w:tc>
        <w:tc>
          <w:tcPr>
            <w:tcW w:w="141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11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婚姻状况</w:t>
            </w:r>
          </w:p>
        </w:tc>
        <w:tc>
          <w:tcPr>
            <w:tcW w:w="110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6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6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rPr>
            </w:pPr>
            <w:r>
              <w:rPr>
                <w:rFonts w:hint="eastAsia" w:ascii="宋体" w:hAnsi="宋体"/>
                <w:szCs w:val="21"/>
              </w:rPr>
              <w:t>户口所在地(生源地)</w:t>
            </w:r>
          </w:p>
        </w:tc>
        <w:tc>
          <w:tcPr>
            <w:tcW w:w="1505"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rPr>
            </w:pPr>
          </w:p>
        </w:tc>
        <w:tc>
          <w:tcPr>
            <w:tcW w:w="1266"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身份证号</w:t>
            </w:r>
          </w:p>
        </w:tc>
        <w:tc>
          <w:tcPr>
            <w:tcW w:w="3642" w:type="dxa"/>
            <w:gridSpan w:val="10"/>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rPr>
            </w:pPr>
          </w:p>
        </w:tc>
        <w:tc>
          <w:tcPr>
            <w:tcW w:w="16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67" w:type="dxa"/>
            <w:gridSpan w:val="2"/>
            <w:tcBorders>
              <w:top w:val="single" w:color="auto" w:sz="4" w:space="0"/>
              <w:left w:val="single" w:color="auto" w:sz="4" w:space="0"/>
              <w:bottom w:val="single" w:color="auto" w:sz="12" w:space="0"/>
              <w:right w:val="single" w:color="auto" w:sz="4" w:space="0"/>
            </w:tcBorders>
            <w:vAlign w:val="center"/>
          </w:tcPr>
          <w:p>
            <w:pPr>
              <w:spacing w:line="300" w:lineRule="exact"/>
              <w:jc w:val="center"/>
              <w:rPr>
                <w:rFonts w:ascii="宋体" w:hAnsi="宋体"/>
              </w:rPr>
            </w:pPr>
            <w:r>
              <w:rPr>
                <w:rFonts w:hint="eastAsia" w:ascii="宋体" w:hAnsi="宋体"/>
              </w:rPr>
              <w:t>教师资格种类及学科</w:t>
            </w:r>
          </w:p>
        </w:tc>
        <w:tc>
          <w:tcPr>
            <w:tcW w:w="1735" w:type="dxa"/>
            <w:gridSpan w:val="5"/>
            <w:tcBorders>
              <w:top w:val="single" w:color="auto" w:sz="4" w:space="0"/>
              <w:left w:val="single" w:color="auto" w:sz="4" w:space="0"/>
              <w:bottom w:val="single" w:color="auto" w:sz="12" w:space="0"/>
              <w:right w:val="nil"/>
            </w:tcBorders>
            <w:vAlign w:val="center"/>
          </w:tcPr>
          <w:p>
            <w:pPr>
              <w:spacing w:line="240" w:lineRule="exact"/>
              <w:ind w:left="-391" w:leftChars="-186" w:firstLine="270" w:firstLineChars="150"/>
              <w:jc w:val="left"/>
              <w:rPr>
                <w:rFonts w:ascii="宋体" w:hAnsi="宋体"/>
                <w:sz w:val="18"/>
                <w:szCs w:val="18"/>
              </w:rPr>
            </w:pPr>
            <w:r>
              <w:rPr>
                <w:rFonts w:hint="eastAsia" w:ascii="宋体" w:hAnsi="宋体"/>
                <w:sz w:val="18"/>
                <w:szCs w:val="18"/>
              </w:rPr>
              <w:t>□教师资格证</w:t>
            </w:r>
          </w:p>
          <w:p>
            <w:pPr>
              <w:spacing w:line="240" w:lineRule="exact"/>
              <w:ind w:left="-391" w:leftChars="-186" w:firstLine="270" w:firstLineChars="150"/>
              <w:jc w:val="left"/>
              <w:rPr>
                <w:rFonts w:ascii="宋体" w:hAnsi="宋体"/>
                <w:sz w:val="18"/>
                <w:szCs w:val="18"/>
              </w:rPr>
            </w:pPr>
            <w:r>
              <w:rPr>
                <w:rFonts w:hint="eastAsia" w:ascii="宋体" w:hAnsi="宋体"/>
                <w:sz w:val="18"/>
                <w:szCs w:val="18"/>
              </w:rPr>
              <w:t>□国考合格证</w:t>
            </w:r>
          </w:p>
        </w:tc>
        <w:tc>
          <w:tcPr>
            <w:tcW w:w="1966" w:type="dxa"/>
            <w:gridSpan w:val="7"/>
            <w:tcBorders>
              <w:top w:val="single" w:color="auto" w:sz="4" w:space="0"/>
              <w:left w:val="nil"/>
              <w:bottom w:val="single" w:color="auto" w:sz="12" w:space="0"/>
              <w:right w:val="single" w:color="auto" w:sz="4" w:space="0"/>
            </w:tcBorders>
            <w:vAlign w:val="center"/>
          </w:tcPr>
          <w:p>
            <w:pPr>
              <w:spacing w:line="300" w:lineRule="exact"/>
              <w:jc w:val="left"/>
              <w:rPr>
                <w:rFonts w:ascii="宋体" w:hAnsi="宋体"/>
              </w:rPr>
            </w:pPr>
          </w:p>
        </w:tc>
        <w:tc>
          <w:tcPr>
            <w:tcW w:w="1308" w:type="dxa"/>
            <w:gridSpan w:val="4"/>
            <w:tcBorders>
              <w:top w:val="single" w:color="auto" w:sz="4" w:space="0"/>
              <w:left w:val="single" w:color="auto" w:sz="4" w:space="0"/>
              <w:bottom w:val="single" w:color="auto" w:sz="12" w:space="0"/>
              <w:right w:val="single" w:color="auto" w:sz="4" w:space="0"/>
            </w:tcBorders>
            <w:vAlign w:val="center"/>
          </w:tcPr>
          <w:p>
            <w:pPr>
              <w:spacing w:line="300" w:lineRule="exact"/>
              <w:jc w:val="center"/>
              <w:rPr>
                <w:rFonts w:ascii="宋体" w:hAnsi="宋体"/>
              </w:rPr>
            </w:pPr>
            <w:r>
              <w:rPr>
                <w:rFonts w:hint="eastAsia" w:ascii="宋体" w:hAnsi="宋体"/>
              </w:rPr>
              <w:t>普通话等级</w:t>
            </w:r>
          </w:p>
        </w:tc>
        <w:tc>
          <w:tcPr>
            <w:tcW w:w="1404" w:type="dxa"/>
            <w:gridSpan w:val="3"/>
            <w:tcBorders>
              <w:top w:val="single" w:color="auto" w:sz="4" w:space="0"/>
              <w:left w:val="single" w:color="auto" w:sz="4" w:space="0"/>
              <w:bottom w:val="single" w:color="auto" w:sz="12" w:space="0"/>
              <w:right w:val="single" w:color="auto" w:sz="4" w:space="0"/>
            </w:tcBorders>
            <w:vAlign w:val="center"/>
          </w:tcPr>
          <w:p>
            <w:pPr>
              <w:spacing w:line="300" w:lineRule="exact"/>
              <w:jc w:val="left"/>
              <w:rPr>
                <w:rFonts w:ascii="宋体" w:hAnsi="宋体"/>
              </w:rPr>
            </w:pPr>
          </w:p>
        </w:tc>
        <w:tc>
          <w:tcPr>
            <w:tcW w:w="1634" w:type="dxa"/>
            <w:gridSpan w:val="2"/>
            <w:vMerge w:val="continue"/>
            <w:tcBorders>
              <w:top w:val="single" w:color="auto" w:sz="4" w:space="0"/>
              <w:left w:val="single" w:color="auto" w:sz="4" w:space="0"/>
              <w:bottom w:val="single" w:color="auto" w:sz="12" w:space="0"/>
              <w:right w:val="single" w:color="auto" w:sz="4" w:space="0"/>
            </w:tcBorders>
            <w:vAlign w:val="center"/>
          </w:tcPr>
          <w:p>
            <w:pPr>
              <w:widowControl/>
              <w:spacing w:line="360" w:lineRule="auto"/>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67" w:type="dxa"/>
            <w:gridSpan w:val="2"/>
            <w:tcBorders>
              <w:top w:val="single" w:color="auto" w:sz="12"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教育形式</w:t>
            </w:r>
          </w:p>
        </w:tc>
        <w:tc>
          <w:tcPr>
            <w:tcW w:w="1022" w:type="dxa"/>
            <w:gridSpan w:val="2"/>
            <w:tcBorders>
              <w:top w:val="single" w:color="auto" w:sz="12"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学历</w:t>
            </w:r>
          </w:p>
        </w:tc>
        <w:tc>
          <w:tcPr>
            <w:tcW w:w="713" w:type="dxa"/>
            <w:gridSpan w:val="3"/>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学位</w:t>
            </w:r>
          </w:p>
        </w:tc>
        <w:tc>
          <w:tcPr>
            <w:tcW w:w="1036" w:type="dxa"/>
            <w:gridSpan w:val="4"/>
            <w:tcBorders>
              <w:top w:val="single" w:color="auto" w:sz="12" w:space="0"/>
              <w:left w:val="single" w:color="auto" w:sz="4" w:space="0"/>
              <w:bottom w:val="single" w:color="auto" w:sz="4" w:space="0"/>
              <w:right w:val="single" w:color="auto" w:sz="4" w:space="0"/>
            </w:tcBorders>
            <w:vAlign w:val="center"/>
          </w:tcPr>
          <w:p>
            <w:pPr>
              <w:spacing w:line="240" w:lineRule="exact"/>
              <w:jc w:val="center"/>
              <w:rPr>
                <w:rFonts w:ascii="宋体" w:hAnsi="宋体"/>
              </w:rPr>
            </w:pPr>
            <w:r>
              <w:rPr>
                <w:rFonts w:hint="eastAsia" w:ascii="宋体" w:hAnsi="宋体"/>
              </w:rPr>
              <w:t>毕业</w:t>
            </w:r>
          </w:p>
          <w:p>
            <w:pPr>
              <w:spacing w:line="240" w:lineRule="exact"/>
              <w:jc w:val="center"/>
              <w:rPr>
                <w:rFonts w:ascii="宋体" w:hAnsi="宋体"/>
              </w:rPr>
            </w:pPr>
            <w:r>
              <w:rPr>
                <w:rFonts w:hint="eastAsia" w:ascii="宋体" w:hAnsi="宋体"/>
              </w:rPr>
              <w:t>时间</w:t>
            </w:r>
          </w:p>
        </w:tc>
        <w:tc>
          <w:tcPr>
            <w:tcW w:w="2238" w:type="dxa"/>
            <w:gridSpan w:val="7"/>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毕业院校</w:t>
            </w:r>
          </w:p>
        </w:tc>
        <w:tc>
          <w:tcPr>
            <w:tcW w:w="1404" w:type="dxa"/>
            <w:gridSpan w:val="3"/>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hint="eastAsia" w:ascii="宋体" w:hAnsi="宋体"/>
              </w:rPr>
              <w:t>所学专业</w:t>
            </w:r>
          </w:p>
        </w:tc>
        <w:tc>
          <w:tcPr>
            <w:tcW w:w="699" w:type="dxa"/>
            <w:tcBorders>
              <w:top w:val="single" w:color="auto" w:sz="12" w:space="0"/>
              <w:left w:val="single" w:color="auto" w:sz="4" w:space="0"/>
              <w:bottom w:val="single" w:color="auto" w:sz="4" w:space="0"/>
              <w:right w:val="single" w:color="auto" w:sz="2" w:space="0"/>
            </w:tcBorders>
            <w:vAlign w:val="center"/>
          </w:tcPr>
          <w:p>
            <w:pPr>
              <w:spacing w:line="360" w:lineRule="auto"/>
              <w:jc w:val="center"/>
              <w:rPr>
                <w:rFonts w:ascii="宋体" w:hAnsi="宋体"/>
              </w:rPr>
            </w:pPr>
            <w:r>
              <w:rPr>
                <w:rFonts w:hint="eastAsia" w:ascii="宋体" w:hAnsi="宋体"/>
              </w:rPr>
              <w:t>学制</w:t>
            </w:r>
          </w:p>
        </w:tc>
        <w:tc>
          <w:tcPr>
            <w:tcW w:w="935" w:type="dxa"/>
            <w:tcBorders>
              <w:top w:val="single" w:color="auto" w:sz="12" w:space="0"/>
              <w:left w:val="single" w:color="auto" w:sz="2" w:space="0"/>
              <w:bottom w:val="single" w:color="auto" w:sz="4" w:space="0"/>
              <w:right w:val="single" w:color="auto" w:sz="4" w:space="0"/>
            </w:tcBorders>
            <w:vAlign w:val="center"/>
          </w:tcPr>
          <w:p>
            <w:pPr>
              <w:spacing w:line="300" w:lineRule="exact"/>
              <w:jc w:val="center"/>
              <w:rPr>
                <w:rFonts w:ascii="宋体" w:hAnsi="宋体"/>
              </w:rPr>
            </w:pPr>
            <w:r>
              <w:rPr>
                <w:rFonts w:hint="eastAsia" w:ascii="宋体" w:hAnsi="宋体"/>
              </w:rPr>
              <w:t>是否师范专业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全日制教育</w:t>
            </w:r>
          </w:p>
        </w:tc>
        <w:tc>
          <w:tcPr>
            <w:tcW w:w="10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71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DFKai-SB" w:hAnsi="DFKai-SB" w:eastAsia="DFKai-SB"/>
              </w:rPr>
            </w:pPr>
          </w:p>
        </w:tc>
        <w:tc>
          <w:tcPr>
            <w:tcW w:w="103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2238"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140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699" w:type="dxa"/>
            <w:tcBorders>
              <w:top w:val="single" w:color="auto" w:sz="4" w:space="0"/>
              <w:left w:val="single" w:color="auto" w:sz="4" w:space="0"/>
              <w:bottom w:val="single" w:color="auto" w:sz="4" w:space="0"/>
              <w:right w:val="single" w:color="auto" w:sz="2" w:space="0"/>
            </w:tcBorders>
            <w:vAlign w:val="center"/>
          </w:tcPr>
          <w:p>
            <w:pPr>
              <w:spacing w:line="360" w:lineRule="auto"/>
              <w:jc w:val="center"/>
              <w:rPr>
                <w:rFonts w:ascii="宋体" w:hAnsi="宋体"/>
              </w:rPr>
            </w:pPr>
          </w:p>
        </w:tc>
        <w:tc>
          <w:tcPr>
            <w:tcW w:w="935" w:type="dxa"/>
            <w:tcBorders>
              <w:top w:val="single" w:color="auto" w:sz="4" w:space="0"/>
              <w:left w:val="single" w:color="auto" w:sz="2" w:space="0"/>
              <w:bottom w:val="single" w:color="auto" w:sz="4" w:space="0"/>
              <w:right w:val="single" w:color="auto" w:sz="4" w:space="0"/>
            </w:tcBorders>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67" w:type="dxa"/>
            <w:gridSpan w:val="2"/>
            <w:tcBorders>
              <w:top w:val="single" w:color="auto" w:sz="4" w:space="0"/>
              <w:left w:val="single" w:color="auto" w:sz="4" w:space="0"/>
              <w:bottom w:val="single" w:color="auto" w:sz="12" w:space="0"/>
              <w:right w:val="single" w:color="auto" w:sz="4" w:space="0"/>
            </w:tcBorders>
            <w:vAlign w:val="center"/>
          </w:tcPr>
          <w:p>
            <w:pPr>
              <w:jc w:val="center"/>
              <w:rPr>
                <w:rFonts w:ascii="宋体" w:hAnsi="宋体"/>
              </w:rPr>
            </w:pPr>
            <w:r>
              <w:rPr>
                <w:rFonts w:hint="eastAsia" w:ascii="宋体" w:hAnsi="宋体"/>
              </w:rPr>
              <w:t>在职教育</w:t>
            </w:r>
          </w:p>
        </w:tc>
        <w:tc>
          <w:tcPr>
            <w:tcW w:w="1022" w:type="dxa"/>
            <w:gridSpan w:val="2"/>
            <w:tcBorders>
              <w:top w:val="single" w:color="auto" w:sz="4" w:space="0"/>
              <w:left w:val="single" w:color="auto" w:sz="4" w:space="0"/>
              <w:bottom w:val="single" w:color="auto" w:sz="12" w:space="0"/>
              <w:right w:val="single" w:color="auto" w:sz="4" w:space="0"/>
            </w:tcBorders>
            <w:vAlign w:val="center"/>
          </w:tcPr>
          <w:p>
            <w:pPr>
              <w:jc w:val="center"/>
              <w:rPr>
                <w:rFonts w:ascii="宋体" w:hAnsi="宋体"/>
              </w:rPr>
            </w:pPr>
          </w:p>
        </w:tc>
        <w:tc>
          <w:tcPr>
            <w:tcW w:w="713" w:type="dxa"/>
            <w:gridSpan w:val="3"/>
            <w:tcBorders>
              <w:top w:val="single" w:color="auto" w:sz="4" w:space="0"/>
              <w:left w:val="single" w:color="auto" w:sz="4" w:space="0"/>
              <w:bottom w:val="single" w:color="auto" w:sz="12" w:space="0"/>
              <w:right w:val="single" w:color="auto" w:sz="4" w:space="0"/>
            </w:tcBorders>
            <w:vAlign w:val="center"/>
          </w:tcPr>
          <w:p>
            <w:pPr>
              <w:jc w:val="center"/>
              <w:rPr>
                <w:rFonts w:ascii="宋体" w:hAnsi="宋体"/>
              </w:rPr>
            </w:pPr>
          </w:p>
        </w:tc>
        <w:tc>
          <w:tcPr>
            <w:tcW w:w="1036" w:type="dxa"/>
            <w:gridSpan w:val="4"/>
            <w:tcBorders>
              <w:top w:val="single" w:color="auto" w:sz="4" w:space="0"/>
              <w:left w:val="single" w:color="auto" w:sz="4" w:space="0"/>
              <w:bottom w:val="single" w:color="auto" w:sz="12" w:space="0"/>
              <w:right w:val="single" w:color="auto" w:sz="4" w:space="0"/>
            </w:tcBorders>
            <w:vAlign w:val="center"/>
          </w:tcPr>
          <w:p>
            <w:pPr>
              <w:jc w:val="center"/>
              <w:rPr>
                <w:rFonts w:ascii="宋体" w:hAnsi="宋体"/>
              </w:rPr>
            </w:pPr>
          </w:p>
        </w:tc>
        <w:tc>
          <w:tcPr>
            <w:tcW w:w="2238" w:type="dxa"/>
            <w:gridSpan w:val="7"/>
            <w:tcBorders>
              <w:top w:val="single" w:color="auto" w:sz="4" w:space="0"/>
              <w:left w:val="single" w:color="auto" w:sz="4" w:space="0"/>
              <w:bottom w:val="single" w:color="auto" w:sz="12" w:space="0"/>
              <w:right w:val="single" w:color="auto" w:sz="4" w:space="0"/>
            </w:tcBorders>
            <w:vAlign w:val="center"/>
          </w:tcPr>
          <w:p>
            <w:pPr>
              <w:jc w:val="center"/>
              <w:rPr>
                <w:rFonts w:ascii="宋体" w:hAnsi="宋体"/>
              </w:rPr>
            </w:pPr>
          </w:p>
        </w:tc>
        <w:tc>
          <w:tcPr>
            <w:tcW w:w="1404" w:type="dxa"/>
            <w:gridSpan w:val="3"/>
            <w:tcBorders>
              <w:top w:val="single" w:color="auto" w:sz="4" w:space="0"/>
              <w:left w:val="single" w:color="auto" w:sz="4" w:space="0"/>
              <w:bottom w:val="single" w:color="auto" w:sz="12" w:space="0"/>
              <w:right w:val="single" w:color="auto" w:sz="4" w:space="0"/>
            </w:tcBorders>
            <w:vAlign w:val="center"/>
          </w:tcPr>
          <w:p>
            <w:pPr>
              <w:jc w:val="center"/>
              <w:rPr>
                <w:rFonts w:ascii="宋体" w:hAnsi="宋体"/>
              </w:rPr>
            </w:pPr>
          </w:p>
        </w:tc>
        <w:tc>
          <w:tcPr>
            <w:tcW w:w="699" w:type="dxa"/>
            <w:tcBorders>
              <w:top w:val="single" w:color="auto" w:sz="4" w:space="0"/>
              <w:left w:val="single" w:color="auto" w:sz="4" w:space="0"/>
              <w:bottom w:val="single" w:color="auto" w:sz="12" w:space="0"/>
              <w:right w:val="single" w:color="auto" w:sz="2" w:space="0"/>
            </w:tcBorders>
            <w:vAlign w:val="center"/>
          </w:tcPr>
          <w:p>
            <w:pPr>
              <w:spacing w:line="360" w:lineRule="auto"/>
              <w:jc w:val="center"/>
              <w:rPr>
                <w:rFonts w:ascii="宋体" w:hAnsi="宋体"/>
              </w:rPr>
            </w:pPr>
          </w:p>
        </w:tc>
        <w:tc>
          <w:tcPr>
            <w:tcW w:w="935" w:type="dxa"/>
            <w:tcBorders>
              <w:top w:val="single" w:color="auto" w:sz="4" w:space="0"/>
              <w:left w:val="single" w:color="auto" w:sz="2" w:space="0"/>
              <w:bottom w:val="single" w:color="auto" w:sz="12" w:space="0"/>
              <w:right w:val="single" w:color="auto" w:sz="4" w:space="0"/>
            </w:tcBorders>
            <w:vAlign w:val="center"/>
          </w:tcPr>
          <w:p>
            <w:pPr>
              <w:spacing w:line="360" w:lineRule="auto"/>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389" w:type="dxa"/>
            <w:gridSpan w:val="4"/>
            <w:tcBorders>
              <w:top w:val="single" w:color="auto" w:sz="12"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是否应届毕业生</w:t>
            </w:r>
          </w:p>
        </w:tc>
        <w:tc>
          <w:tcPr>
            <w:tcW w:w="911" w:type="dxa"/>
            <w:gridSpan w:val="4"/>
            <w:tcBorders>
              <w:top w:val="single" w:color="auto" w:sz="12" w:space="0"/>
              <w:left w:val="single" w:color="auto" w:sz="4" w:space="0"/>
              <w:bottom w:val="single" w:color="auto" w:sz="4" w:space="0"/>
              <w:right w:val="single" w:color="auto" w:sz="4" w:space="0"/>
            </w:tcBorders>
            <w:vAlign w:val="center"/>
          </w:tcPr>
          <w:p>
            <w:pPr>
              <w:jc w:val="center"/>
              <w:rPr>
                <w:rFonts w:ascii="宋体" w:hAnsi="宋体"/>
              </w:rPr>
            </w:pPr>
          </w:p>
        </w:tc>
        <w:tc>
          <w:tcPr>
            <w:tcW w:w="2235" w:type="dxa"/>
            <w:gridSpan w:val="7"/>
            <w:tcBorders>
              <w:top w:val="single" w:color="auto" w:sz="12"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是否在职在编人员</w:t>
            </w:r>
          </w:p>
        </w:tc>
        <w:tc>
          <w:tcPr>
            <w:tcW w:w="841" w:type="dxa"/>
            <w:gridSpan w:val="3"/>
            <w:tcBorders>
              <w:top w:val="single" w:color="auto" w:sz="12" w:space="0"/>
              <w:left w:val="single" w:color="auto" w:sz="4" w:space="0"/>
              <w:bottom w:val="single" w:color="auto" w:sz="4" w:space="0"/>
              <w:right w:val="single" w:color="auto" w:sz="4" w:space="0"/>
            </w:tcBorders>
            <w:vAlign w:val="center"/>
          </w:tcPr>
          <w:p>
            <w:pPr>
              <w:jc w:val="center"/>
              <w:rPr>
                <w:rFonts w:ascii="宋体" w:hAnsi="宋体"/>
              </w:rPr>
            </w:pPr>
          </w:p>
        </w:tc>
        <w:tc>
          <w:tcPr>
            <w:tcW w:w="2103" w:type="dxa"/>
            <w:gridSpan w:val="4"/>
            <w:tcBorders>
              <w:top w:val="single" w:color="auto" w:sz="12"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是否服从分配</w:t>
            </w:r>
          </w:p>
        </w:tc>
        <w:tc>
          <w:tcPr>
            <w:tcW w:w="935"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家庭住址</w:t>
            </w:r>
          </w:p>
        </w:tc>
        <w:tc>
          <w:tcPr>
            <w:tcW w:w="5009" w:type="dxa"/>
            <w:gridSpan w:val="16"/>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1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联系电话</w:t>
            </w:r>
          </w:p>
        </w:tc>
        <w:tc>
          <w:tcPr>
            <w:tcW w:w="192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38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现工作单位及职务职称</w:t>
            </w:r>
          </w:p>
        </w:tc>
        <w:tc>
          <w:tcPr>
            <w:tcW w:w="3987"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c>
          <w:tcPr>
            <w:tcW w:w="1116"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rPr>
            </w:pPr>
            <w:r>
              <w:rPr>
                <w:rFonts w:hint="eastAsia" w:ascii="宋体" w:hAnsi="宋体"/>
              </w:rPr>
              <w:t>身高（cm）体重（kg）</w:t>
            </w:r>
          </w:p>
        </w:tc>
        <w:tc>
          <w:tcPr>
            <w:tcW w:w="192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1094" w:type="dxa"/>
            <w:tcBorders>
              <w:top w:val="single" w:color="auto" w:sz="4" w:space="0"/>
              <w:left w:val="single" w:color="auto" w:sz="4" w:space="0"/>
              <w:bottom w:val="single" w:color="auto" w:sz="2" w:space="0"/>
              <w:right w:val="single" w:color="auto" w:sz="2" w:space="0"/>
            </w:tcBorders>
            <w:vAlign w:val="center"/>
          </w:tcPr>
          <w:p>
            <w:pPr>
              <w:spacing w:line="360" w:lineRule="auto"/>
              <w:jc w:val="center"/>
              <w:rPr>
                <w:rFonts w:ascii="宋体" w:hAnsi="宋体"/>
              </w:rPr>
            </w:pPr>
            <w:r>
              <w:rPr>
                <w:rFonts w:hint="eastAsia" w:ascii="宋体" w:hAnsi="宋体"/>
              </w:rPr>
              <w:t>学习工作简历</w:t>
            </w:r>
          </w:p>
        </w:tc>
        <w:tc>
          <w:tcPr>
            <w:tcW w:w="8320" w:type="dxa"/>
            <w:gridSpan w:val="22"/>
            <w:tcBorders>
              <w:top w:val="single" w:color="auto" w:sz="4" w:space="0"/>
              <w:left w:val="single" w:color="auto" w:sz="2" w:space="0"/>
              <w:bottom w:val="single" w:color="auto" w:sz="2" w:space="0"/>
              <w:right w:val="single" w:color="auto" w:sz="4" w:space="0"/>
            </w:tcBorders>
            <w:vAlign w:val="center"/>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094" w:type="dxa"/>
            <w:vMerge w:val="restart"/>
            <w:tcBorders>
              <w:top w:val="single" w:color="auto" w:sz="2" w:space="0"/>
              <w:left w:val="single" w:color="auto" w:sz="4" w:space="0"/>
              <w:right w:val="single" w:color="auto" w:sz="2" w:space="0"/>
            </w:tcBorders>
            <w:vAlign w:val="center"/>
          </w:tcPr>
          <w:p>
            <w:pPr>
              <w:spacing w:line="360" w:lineRule="auto"/>
              <w:jc w:val="center"/>
              <w:rPr>
                <w:rFonts w:ascii="宋体" w:hAnsi="宋体"/>
              </w:rPr>
            </w:pPr>
            <w:r>
              <w:rPr>
                <w:rFonts w:hint="eastAsia" w:ascii="宋体" w:hAnsi="宋体"/>
              </w:rPr>
              <w:t>家庭主要成员及</w:t>
            </w:r>
          </w:p>
          <w:p>
            <w:pPr>
              <w:spacing w:line="360" w:lineRule="auto"/>
              <w:jc w:val="center"/>
              <w:rPr>
                <w:rFonts w:ascii="宋体" w:hAnsi="宋体"/>
              </w:rPr>
            </w:pPr>
            <w:r>
              <w:rPr>
                <w:rFonts w:hint="eastAsia" w:ascii="宋体" w:hAnsi="宋体"/>
              </w:rPr>
              <w:t>社会关系</w:t>
            </w:r>
          </w:p>
        </w:tc>
        <w:tc>
          <w:tcPr>
            <w:tcW w:w="756"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rPr>
            </w:pPr>
            <w:r>
              <w:rPr>
                <w:rFonts w:hint="eastAsia" w:ascii="宋体" w:hAnsi="宋体"/>
              </w:rPr>
              <w:t>称谓</w:t>
            </w:r>
          </w:p>
        </w:tc>
        <w:tc>
          <w:tcPr>
            <w:tcW w:w="960"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rPr>
            </w:pPr>
            <w:r>
              <w:rPr>
                <w:rFonts w:hint="eastAsia" w:ascii="宋体" w:hAnsi="宋体"/>
              </w:rPr>
              <w:t>姓名</w:t>
            </w:r>
          </w:p>
        </w:tc>
        <w:tc>
          <w:tcPr>
            <w:tcW w:w="703" w:type="dxa"/>
            <w:gridSpan w:val="4"/>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rPr>
            </w:pPr>
            <w:r>
              <w:rPr>
                <w:rFonts w:hint="eastAsia" w:ascii="宋体" w:hAnsi="宋体"/>
              </w:rPr>
              <w:t>性别</w:t>
            </w:r>
          </w:p>
        </w:tc>
        <w:tc>
          <w:tcPr>
            <w:tcW w:w="1134" w:type="dxa"/>
            <w:gridSpan w:val="3"/>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rPr>
            </w:pPr>
            <w:r>
              <w:rPr>
                <w:rFonts w:hint="eastAsia" w:ascii="宋体" w:hAnsi="宋体"/>
              </w:rPr>
              <w:t>出生年月</w:t>
            </w:r>
          </w:p>
        </w:tc>
        <w:tc>
          <w:tcPr>
            <w:tcW w:w="1134" w:type="dxa"/>
            <w:gridSpan w:val="5"/>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rPr>
            </w:pPr>
            <w:r>
              <w:rPr>
                <w:rFonts w:hint="eastAsia" w:ascii="宋体" w:hAnsi="宋体"/>
              </w:rPr>
              <w:t>政治面貌</w:t>
            </w:r>
          </w:p>
        </w:tc>
        <w:tc>
          <w:tcPr>
            <w:tcW w:w="3633" w:type="dxa"/>
            <w:gridSpan w:val="6"/>
            <w:tcBorders>
              <w:top w:val="single" w:color="auto" w:sz="2" w:space="0"/>
              <w:left w:val="single" w:color="auto" w:sz="2" w:space="0"/>
              <w:bottom w:val="single" w:color="auto" w:sz="2" w:space="0"/>
              <w:right w:val="single" w:color="auto" w:sz="4" w:space="0"/>
            </w:tcBorders>
            <w:vAlign w:val="center"/>
          </w:tcPr>
          <w:p>
            <w:pPr>
              <w:spacing w:line="360" w:lineRule="auto"/>
              <w:jc w:val="center"/>
              <w:rPr>
                <w:rFonts w:ascii="宋体" w:hAnsi="宋体"/>
              </w:rPr>
            </w:pPr>
            <w:r>
              <w:rPr>
                <w:rFonts w:hint="eastAsia" w:ascii="宋体" w:hAnsi="宋体"/>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4" w:type="dxa"/>
            <w:vMerge w:val="continue"/>
            <w:tcBorders>
              <w:left w:val="single" w:color="auto" w:sz="4" w:space="0"/>
              <w:right w:val="single" w:color="auto" w:sz="2" w:space="0"/>
            </w:tcBorders>
            <w:vAlign w:val="center"/>
          </w:tcPr>
          <w:p>
            <w:pPr>
              <w:spacing w:line="360" w:lineRule="auto"/>
              <w:jc w:val="center"/>
              <w:rPr>
                <w:rFonts w:ascii="宋体" w:hAnsi="宋体"/>
              </w:rPr>
            </w:pPr>
          </w:p>
        </w:tc>
        <w:tc>
          <w:tcPr>
            <w:tcW w:w="756"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rPr>
            </w:pPr>
          </w:p>
        </w:tc>
        <w:tc>
          <w:tcPr>
            <w:tcW w:w="960"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rPr>
            </w:pPr>
          </w:p>
        </w:tc>
        <w:tc>
          <w:tcPr>
            <w:tcW w:w="703" w:type="dxa"/>
            <w:gridSpan w:val="4"/>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rPr>
            </w:pPr>
          </w:p>
        </w:tc>
        <w:tc>
          <w:tcPr>
            <w:tcW w:w="1134" w:type="dxa"/>
            <w:gridSpan w:val="3"/>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rPr>
            </w:pPr>
          </w:p>
        </w:tc>
        <w:tc>
          <w:tcPr>
            <w:tcW w:w="1134" w:type="dxa"/>
            <w:gridSpan w:val="5"/>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rPr>
            </w:pPr>
          </w:p>
        </w:tc>
        <w:tc>
          <w:tcPr>
            <w:tcW w:w="3633" w:type="dxa"/>
            <w:gridSpan w:val="6"/>
            <w:tcBorders>
              <w:top w:val="single" w:color="auto" w:sz="2" w:space="0"/>
              <w:left w:val="single" w:color="auto" w:sz="2" w:space="0"/>
              <w:bottom w:val="single" w:color="auto" w:sz="2" w:space="0"/>
              <w:right w:val="single" w:color="auto" w:sz="4" w:space="0"/>
            </w:tcBorders>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094" w:type="dxa"/>
            <w:vMerge w:val="continue"/>
            <w:tcBorders>
              <w:left w:val="single" w:color="auto" w:sz="4" w:space="0"/>
              <w:right w:val="single" w:color="auto" w:sz="2" w:space="0"/>
            </w:tcBorders>
            <w:vAlign w:val="center"/>
          </w:tcPr>
          <w:p>
            <w:pPr>
              <w:spacing w:line="360" w:lineRule="auto"/>
              <w:jc w:val="center"/>
              <w:rPr>
                <w:rFonts w:ascii="宋体" w:hAnsi="宋体"/>
              </w:rPr>
            </w:pPr>
          </w:p>
        </w:tc>
        <w:tc>
          <w:tcPr>
            <w:tcW w:w="756"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rPr>
            </w:pPr>
          </w:p>
        </w:tc>
        <w:tc>
          <w:tcPr>
            <w:tcW w:w="960"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rPr>
            </w:pPr>
          </w:p>
        </w:tc>
        <w:tc>
          <w:tcPr>
            <w:tcW w:w="703" w:type="dxa"/>
            <w:gridSpan w:val="4"/>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rPr>
            </w:pPr>
          </w:p>
        </w:tc>
        <w:tc>
          <w:tcPr>
            <w:tcW w:w="1134" w:type="dxa"/>
            <w:gridSpan w:val="3"/>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rPr>
            </w:pPr>
          </w:p>
        </w:tc>
        <w:tc>
          <w:tcPr>
            <w:tcW w:w="1134" w:type="dxa"/>
            <w:gridSpan w:val="5"/>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rPr>
            </w:pPr>
          </w:p>
        </w:tc>
        <w:tc>
          <w:tcPr>
            <w:tcW w:w="3633" w:type="dxa"/>
            <w:gridSpan w:val="6"/>
            <w:tcBorders>
              <w:top w:val="single" w:color="auto" w:sz="2" w:space="0"/>
              <w:left w:val="single" w:color="auto" w:sz="2" w:space="0"/>
              <w:bottom w:val="single" w:color="auto" w:sz="2" w:space="0"/>
              <w:right w:val="single" w:color="auto" w:sz="4" w:space="0"/>
            </w:tcBorders>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1094" w:type="dxa"/>
            <w:vMerge w:val="continue"/>
            <w:tcBorders>
              <w:left w:val="single" w:color="auto" w:sz="4" w:space="0"/>
              <w:right w:val="single" w:color="auto" w:sz="2" w:space="0"/>
            </w:tcBorders>
            <w:vAlign w:val="center"/>
          </w:tcPr>
          <w:p>
            <w:pPr>
              <w:spacing w:line="360" w:lineRule="auto"/>
              <w:jc w:val="center"/>
              <w:rPr>
                <w:rFonts w:ascii="宋体" w:hAnsi="宋体"/>
              </w:rPr>
            </w:pPr>
          </w:p>
        </w:tc>
        <w:tc>
          <w:tcPr>
            <w:tcW w:w="756"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rPr>
            </w:pPr>
          </w:p>
        </w:tc>
        <w:tc>
          <w:tcPr>
            <w:tcW w:w="960"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rPr>
            </w:pPr>
          </w:p>
        </w:tc>
        <w:tc>
          <w:tcPr>
            <w:tcW w:w="703" w:type="dxa"/>
            <w:gridSpan w:val="4"/>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rPr>
            </w:pPr>
          </w:p>
        </w:tc>
        <w:tc>
          <w:tcPr>
            <w:tcW w:w="1134" w:type="dxa"/>
            <w:gridSpan w:val="3"/>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rPr>
            </w:pPr>
          </w:p>
        </w:tc>
        <w:tc>
          <w:tcPr>
            <w:tcW w:w="1134" w:type="dxa"/>
            <w:gridSpan w:val="5"/>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rPr>
            </w:pPr>
          </w:p>
        </w:tc>
        <w:tc>
          <w:tcPr>
            <w:tcW w:w="3633" w:type="dxa"/>
            <w:gridSpan w:val="6"/>
            <w:tcBorders>
              <w:top w:val="single" w:color="auto" w:sz="2" w:space="0"/>
              <w:left w:val="single" w:color="auto" w:sz="2" w:space="0"/>
              <w:bottom w:val="single" w:color="auto" w:sz="2" w:space="0"/>
              <w:right w:val="single" w:color="auto" w:sz="4" w:space="0"/>
            </w:tcBorders>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094" w:type="dxa"/>
            <w:vMerge w:val="continue"/>
            <w:tcBorders>
              <w:left w:val="single" w:color="auto" w:sz="4" w:space="0"/>
              <w:bottom w:val="single" w:color="auto" w:sz="4" w:space="0"/>
              <w:right w:val="single" w:color="auto" w:sz="2" w:space="0"/>
            </w:tcBorders>
            <w:vAlign w:val="center"/>
          </w:tcPr>
          <w:p>
            <w:pPr>
              <w:spacing w:line="360" w:lineRule="auto"/>
              <w:jc w:val="center"/>
              <w:rPr>
                <w:rFonts w:ascii="宋体" w:hAnsi="宋体"/>
              </w:rPr>
            </w:pPr>
          </w:p>
        </w:tc>
        <w:tc>
          <w:tcPr>
            <w:tcW w:w="756" w:type="dxa"/>
            <w:gridSpan w:val="2"/>
            <w:tcBorders>
              <w:top w:val="single" w:color="auto" w:sz="2" w:space="0"/>
              <w:left w:val="single" w:color="auto" w:sz="2" w:space="0"/>
              <w:bottom w:val="single" w:color="auto" w:sz="4" w:space="0"/>
              <w:right w:val="single" w:color="auto" w:sz="2" w:space="0"/>
            </w:tcBorders>
            <w:vAlign w:val="center"/>
          </w:tcPr>
          <w:p>
            <w:pPr>
              <w:spacing w:line="360" w:lineRule="auto"/>
              <w:jc w:val="center"/>
              <w:rPr>
                <w:rFonts w:ascii="宋体" w:hAnsi="宋体"/>
              </w:rPr>
            </w:pPr>
          </w:p>
        </w:tc>
        <w:tc>
          <w:tcPr>
            <w:tcW w:w="960" w:type="dxa"/>
            <w:gridSpan w:val="2"/>
            <w:tcBorders>
              <w:top w:val="single" w:color="auto" w:sz="2" w:space="0"/>
              <w:left w:val="single" w:color="auto" w:sz="2" w:space="0"/>
              <w:bottom w:val="single" w:color="auto" w:sz="4" w:space="0"/>
              <w:right w:val="single" w:color="auto" w:sz="2" w:space="0"/>
            </w:tcBorders>
            <w:vAlign w:val="center"/>
          </w:tcPr>
          <w:p>
            <w:pPr>
              <w:spacing w:line="360" w:lineRule="auto"/>
              <w:jc w:val="center"/>
              <w:rPr>
                <w:rFonts w:ascii="宋体" w:hAnsi="宋体"/>
              </w:rPr>
            </w:pPr>
          </w:p>
        </w:tc>
        <w:tc>
          <w:tcPr>
            <w:tcW w:w="703" w:type="dxa"/>
            <w:gridSpan w:val="4"/>
            <w:tcBorders>
              <w:top w:val="single" w:color="auto" w:sz="2" w:space="0"/>
              <w:left w:val="single" w:color="auto" w:sz="2" w:space="0"/>
              <w:bottom w:val="single" w:color="auto" w:sz="4" w:space="0"/>
              <w:right w:val="single" w:color="auto" w:sz="2" w:space="0"/>
            </w:tcBorders>
            <w:vAlign w:val="center"/>
          </w:tcPr>
          <w:p>
            <w:pPr>
              <w:spacing w:line="360" w:lineRule="auto"/>
              <w:jc w:val="center"/>
              <w:rPr>
                <w:rFonts w:ascii="宋体" w:hAnsi="宋体"/>
              </w:rPr>
            </w:pPr>
          </w:p>
        </w:tc>
        <w:tc>
          <w:tcPr>
            <w:tcW w:w="1134" w:type="dxa"/>
            <w:gridSpan w:val="3"/>
            <w:tcBorders>
              <w:top w:val="single" w:color="auto" w:sz="2" w:space="0"/>
              <w:left w:val="single" w:color="auto" w:sz="2" w:space="0"/>
              <w:bottom w:val="single" w:color="auto" w:sz="4" w:space="0"/>
              <w:right w:val="single" w:color="auto" w:sz="2" w:space="0"/>
            </w:tcBorders>
            <w:vAlign w:val="center"/>
          </w:tcPr>
          <w:p>
            <w:pPr>
              <w:spacing w:line="360" w:lineRule="auto"/>
              <w:jc w:val="center"/>
              <w:rPr>
                <w:rFonts w:ascii="宋体" w:hAnsi="宋体"/>
              </w:rPr>
            </w:pPr>
          </w:p>
        </w:tc>
        <w:tc>
          <w:tcPr>
            <w:tcW w:w="1134" w:type="dxa"/>
            <w:gridSpan w:val="5"/>
            <w:tcBorders>
              <w:top w:val="single" w:color="auto" w:sz="2" w:space="0"/>
              <w:left w:val="single" w:color="auto" w:sz="2" w:space="0"/>
              <w:bottom w:val="single" w:color="auto" w:sz="4" w:space="0"/>
              <w:right w:val="single" w:color="auto" w:sz="2" w:space="0"/>
            </w:tcBorders>
            <w:vAlign w:val="center"/>
          </w:tcPr>
          <w:p>
            <w:pPr>
              <w:spacing w:line="360" w:lineRule="auto"/>
              <w:jc w:val="center"/>
              <w:rPr>
                <w:rFonts w:ascii="宋体" w:hAnsi="宋体"/>
              </w:rPr>
            </w:pPr>
          </w:p>
        </w:tc>
        <w:tc>
          <w:tcPr>
            <w:tcW w:w="3633" w:type="dxa"/>
            <w:gridSpan w:val="6"/>
            <w:tcBorders>
              <w:top w:val="single" w:color="auto" w:sz="2" w:space="0"/>
              <w:left w:val="single" w:color="auto" w:sz="2" w:space="0"/>
              <w:bottom w:val="single" w:color="auto" w:sz="4" w:space="0"/>
              <w:right w:val="single" w:color="auto" w:sz="4" w:space="0"/>
            </w:tcBorders>
            <w:vAlign w:val="center"/>
          </w:tcPr>
          <w:p>
            <w:pPr>
              <w:spacing w:line="360" w:lineRule="auto"/>
              <w:jc w:val="center"/>
              <w:rPr>
                <w:rFonts w:ascii="宋体" w:hAnsi="宋体"/>
              </w:rPr>
            </w:pPr>
          </w:p>
        </w:tc>
      </w:tr>
    </w:tbl>
    <w:p>
      <w:pPr>
        <w:widowControl/>
        <w:spacing w:line="540" w:lineRule="exact"/>
        <w:jc w:val="left"/>
        <w:rPr>
          <w:rFonts w:ascii="宋体" w:hAnsi="宋体"/>
          <w:sz w:val="24"/>
          <w:szCs w:val="24"/>
        </w:rPr>
      </w:pPr>
    </w:p>
    <w:p>
      <w:pPr>
        <w:wordWrap w:val="0"/>
        <w:spacing w:line="500" w:lineRule="atLeast"/>
        <w:ind w:right="480"/>
        <w:jc w:val="right"/>
        <w:rPr>
          <w:rFonts w:hint="eastAsia"/>
          <w:kern w:val="0"/>
          <w:sz w:val="24"/>
        </w:rPr>
      </w:pPr>
      <w:r>
        <w:rPr>
          <w:rFonts w:hint="eastAsia"/>
          <w:kern w:val="0"/>
          <w:sz w:val="24"/>
        </w:rPr>
        <w:t xml:space="preserve">审核人（签字）：            </w:t>
      </w:r>
    </w:p>
    <w:p>
      <w:pPr>
        <w:wordWrap/>
        <w:spacing w:line="500" w:lineRule="atLeast"/>
        <w:ind w:right="480"/>
        <w:jc w:val="left"/>
        <w:rPr>
          <w:rFonts w:hint="eastAsia"/>
          <w:kern w:val="0"/>
          <w:sz w:val="24"/>
          <w:lang w:eastAsia="zh-CN"/>
        </w:rPr>
      </w:pPr>
    </w:p>
    <w:p>
      <w:pPr>
        <w:wordWrap/>
        <w:spacing w:line="500" w:lineRule="atLeast"/>
        <w:ind w:right="480"/>
        <w:jc w:val="left"/>
        <w:rPr>
          <w:rFonts w:hint="default" w:eastAsia="宋体"/>
          <w:kern w:val="0"/>
          <w:sz w:val="24"/>
          <w:lang w:val="en-US" w:eastAsia="zh-CN"/>
        </w:rPr>
      </w:pPr>
      <w:r>
        <w:rPr>
          <w:rFonts w:hint="eastAsia"/>
          <w:kern w:val="0"/>
          <w:sz w:val="24"/>
          <w:lang w:eastAsia="zh-CN"/>
        </w:rPr>
        <w:t>附件</w:t>
      </w:r>
      <w:r>
        <w:rPr>
          <w:rFonts w:hint="eastAsia"/>
          <w:kern w:val="0"/>
          <w:sz w:val="24"/>
          <w:lang w:val="en-US" w:eastAsia="zh-CN"/>
        </w:rPr>
        <w:t>2：</w:t>
      </w:r>
    </w:p>
    <w:p>
      <w:pPr>
        <w:spacing w:line="360" w:lineRule="auto"/>
        <w:jc w:val="center"/>
        <w:rPr>
          <w:rFonts w:hint="eastAsia" w:ascii="方正小标宋_GBK" w:eastAsia="方正小标宋_GBK"/>
          <w:bCs/>
          <w:sz w:val="36"/>
          <w:szCs w:val="36"/>
        </w:rPr>
      </w:pPr>
    </w:p>
    <w:p>
      <w:pPr>
        <w:spacing w:line="360" w:lineRule="auto"/>
        <w:jc w:val="center"/>
        <w:rPr>
          <w:rFonts w:ascii="方正小标宋_GBK" w:eastAsia="方正小标宋_GBK"/>
          <w:bCs/>
          <w:sz w:val="36"/>
          <w:szCs w:val="36"/>
        </w:rPr>
      </w:pPr>
      <w:r>
        <w:rPr>
          <w:rFonts w:hint="eastAsia" w:ascii="方正小标宋_GBK" w:eastAsia="方正小标宋_GBK"/>
          <w:bCs/>
          <w:sz w:val="36"/>
          <w:szCs w:val="36"/>
        </w:rPr>
        <w:t>学前教育专业技能测试项目及评分标准</w:t>
      </w:r>
    </w:p>
    <w:p>
      <w:pPr>
        <w:spacing w:line="360" w:lineRule="auto"/>
        <w:rPr>
          <w:rFonts w:hint="eastAsia"/>
          <w:b/>
          <w:bCs/>
          <w:sz w:val="36"/>
        </w:rPr>
      </w:pPr>
    </w:p>
    <w:tbl>
      <w:tblPr>
        <w:tblStyle w:val="7"/>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800"/>
        <w:gridCol w:w="4304"/>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b/>
              </w:rPr>
            </w:pPr>
            <w:r>
              <w:rPr>
                <w:rFonts w:hint="eastAsia"/>
                <w:b/>
              </w:rPr>
              <w:t>项目及</w:t>
            </w:r>
          </w:p>
          <w:p>
            <w:pPr>
              <w:spacing w:line="360" w:lineRule="auto"/>
              <w:jc w:val="center"/>
              <w:rPr>
                <w:b/>
              </w:rPr>
            </w:pPr>
            <w:r>
              <w:rPr>
                <w:rFonts w:hint="eastAsia"/>
                <w:b/>
              </w:rPr>
              <w:t>分值</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b/>
              </w:rPr>
            </w:pPr>
            <w:r>
              <w:rPr>
                <w:rFonts w:hint="eastAsia"/>
                <w:b/>
              </w:rPr>
              <w:t>要求</w:t>
            </w:r>
          </w:p>
        </w:tc>
        <w:tc>
          <w:tcPr>
            <w:tcW w:w="43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b/>
              </w:rPr>
            </w:pPr>
            <w:r>
              <w:rPr>
                <w:rFonts w:hint="eastAsia"/>
                <w:b/>
              </w:rPr>
              <w:t>评分标准</w:t>
            </w:r>
          </w:p>
        </w:tc>
        <w:tc>
          <w:tcPr>
            <w:tcW w:w="11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b/>
              </w:rPr>
            </w:pPr>
            <w:r>
              <w:rPr>
                <w:rFonts w:hint="eastAsia"/>
                <w:b/>
              </w:rPr>
              <w:t>备</w:t>
            </w:r>
            <w:r>
              <w:rPr>
                <w:b/>
              </w:rPr>
              <w:t xml:space="preserve">  </w:t>
            </w:r>
            <w:r>
              <w:rPr>
                <w:rFonts w:hint="eastAsia"/>
                <w:b/>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rPr>
            </w:pPr>
            <w:r>
              <w:rPr>
                <w:rFonts w:hint="eastAsia"/>
              </w:rPr>
              <w:t>钢琴</w:t>
            </w:r>
          </w:p>
          <w:p>
            <w:pPr>
              <w:spacing w:line="360" w:lineRule="auto"/>
              <w:jc w:val="center"/>
            </w:pPr>
            <w:r>
              <w:rPr>
                <w:rFonts w:hint="eastAsia"/>
              </w:rPr>
              <w:t>弹奏</w:t>
            </w:r>
          </w:p>
          <w:p>
            <w:pPr>
              <w:spacing w:line="360" w:lineRule="auto"/>
              <w:jc w:val="center"/>
            </w:pPr>
            <w:r>
              <w:t>(10</w:t>
            </w:r>
            <w:r>
              <w:rPr>
                <w:rFonts w:hint="eastAsia"/>
              </w:rPr>
              <w:t>分</w:t>
            </w:r>
            <w:r>
              <w:t>)</w:t>
            </w:r>
          </w:p>
        </w:tc>
        <w:tc>
          <w:tcPr>
            <w:tcW w:w="18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pPr>
            <w:r>
              <w:rPr>
                <w:rFonts w:hint="eastAsia"/>
              </w:rPr>
              <w:t>根据指定内容自弹自唱，准备时间</w:t>
            </w:r>
            <w:r>
              <w:t>3</w:t>
            </w:r>
            <w:r>
              <w:rPr>
                <w:rFonts w:hint="eastAsia"/>
              </w:rPr>
              <w:t>分钟。</w:t>
            </w:r>
          </w:p>
        </w:tc>
        <w:tc>
          <w:tcPr>
            <w:tcW w:w="43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pPr>
            <w:r>
              <w:t>1</w:t>
            </w:r>
            <w:r>
              <w:rPr>
                <w:rFonts w:hint="eastAsia"/>
              </w:rPr>
              <w:t>.弹唱流畅，音高节奏调式准确，符合儿童情绪，自弹自唱配合较好。（</w:t>
            </w:r>
            <w:r>
              <w:t>7</w:t>
            </w:r>
            <w:r>
              <w:rPr>
                <w:rFonts w:hint="eastAsia" w:ascii="宋体" w:hAnsi="宋体"/>
              </w:rPr>
              <w:t>～</w:t>
            </w:r>
            <w:r>
              <w:t>10</w:t>
            </w:r>
            <w:r>
              <w:rPr>
                <w:rFonts w:hint="eastAsia"/>
              </w:rPr>
              <w:t>）</w:t>
            </w:r>
          </w:p>
        </w:tc>
        <w:tc>
          <w:tcPr>
            <w:tcW w:w="118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pPr>
            <w:r>
              <w:rPr>
                <w:rFonts w:hint="eastAsia"/>
              </w:rPr>
              <w:t>内容选自幼儿教材教参曲目。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pPr>
          </w:p>
        </w:tc>
        <w:tc>
          <w:tcPr>
            <w:tcW w:w="43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pPr>
            <w:r>
              <w:t>2</w:t>
            </w:r>
            <w:r>
              <w:rPr>
                <w:rFonts w:hint="eastAsia"/>
              </w:rPr>
              <w:t>.节奏调式较为准确，弹唱较为流畅。（</w:t>
            </w:r>
            <w:r>
              <w:t>4</w:t>
            </w:r>
            <w:r>
              <w:rPr>
                <w:rFonts w:hint="eastAsia" w:ascii="宋体" w:hAnsi="宋体"/>
              </w:rPr>
              <w:t>～</w:t>
            </w:r>
            <w:r>
              <w:t>6</w:t>
            </w:r>
            <w:r>
              <w:rPr>
                <w:rFonts w:hint="eastAsia"/>
              </w:rPr>
              <w:t>）</w:t>
            </w:r>
          </w:p>
        </w:tc>
        <w:tc>
          <w:tcPr>
            <w:tcW w:w="11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pPr>
          </w:p>
        </w:tc>
        <w:tc>
          <w:tcPr>
            <w:tcW w:w="43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pPr>
            <w:r>
              <w:t>3</w:t>
            </w:r>
            <w:r>
              <w:rPr>
                <w:rFonts w:hint="eastAsia"/>
              </w:rPr>
              <w:t>.节奏不够准确，弹唱不能很好配合，不流畅。（</w:t>
            </w:r>
            <w:r>
              <w:rPr>
                <w:rFonts w:hint="eastAsia" w:ascii="宋体" w:hAnsi="宋体"/>
              </w:rPr>
              <w:t>1～</w:t>
            </w:r>
            <w:r>
              <w:t>3</w:t>
            </w:r>
            <w:r>
              <w:rPr>
                <w:rFonts w:hint="eastAsia"/>
              </w:rPr>
              <w:t>）</w:t>
            </w:r>
          </w:p>
        </w:tc>
        <w:tc>
          <w:tcPr>
            <w:tcW w:w="11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rPr>
            </w:pPr>
            <w:r>
              <w:rPr>
                <w:rFonts w:hint="eastAsia"/>
              </w:rPr>
              <w:t>舞蹈</w:t>
            </w:r>
          </w:p>
          <w:p>
            <w:pPr>
              <w:spacing w:line="360" w:lineRule="auto"/>
              <w:jc w:val="center"/>
            </w:pPr>
            <w:r>
              <w:rPr>
                <w:rFonts w:hint="eastAsia"/>
              </w:rPr>
              <w:t>展示</w:t>
            </w:r>
          </w:p>
          <w:p>
            <w:pPr>
              <w:spacing w:line="360" w:lineRule="auto"/>
              <w:jc w:val="center"/>
            </w:pPr>
            <w:r>
              <w:rPr>
                <w:rFonts w:hint="eastAsia"/>
              </w:rPr>
              <w:t>（</w:t>
            </w:r>
            <w:r>
              <w:t>10</w:t>
            </w:r>
            <w:r>
              <w:rPr>
                <w:rFonts w:hint="eastAsia"/>
              </w:rPr>
              <w:t>分）</w:t>
            </w:r>
          </w:p>
        </w:tc>
        <w:tc>
          <w:tcPr>
            <w:tcW w:w="18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pPr>
            <w:r>
              <w:rPr>
                <w:rFonts w:hint="eastAsia"/>
              </w:rPr>
              <w:t>舞蹈时间不超过</w:t>
            </w:r>
            <w:r>
              <w:t>3</w:t>
            </w:r>
            <w:r>
              <w:rPr>
                <w:rFonts w:hint="eastAsia"/>
              </w:rPr>
              <w:t>分钟。</w:t>
            </w:r>
          </w:p>
        </w:tc>
        <w:tc>
          <w:tcPr>
            <w:tcW w:w="43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pPr>
            <w:r>
              <w:t>1</w:t>
            </w:r>
            <w:r>
              <w:rPr>
                <w:rFonts w:hint="eastAsia"/>
              </w:rPr>
              <w:t>.对舞蹈音乐理解准确，舞蹈动作吻合音乐旋律，动作流畅协调，表演过程流露出良好的艺术气质。（</w:t>
            </w:r>
            <w:r>
              <w:t>6</w:t>
            </w:r>
            <w:r>
              <w:rPr>
                <w:rFonts w:hint="eastAsia" w:ascii="宋体" w:hAnsi="宋体"/>
              </w:rPr>
              <w:t>～</w:t>
            </w:r>
            <w:r>
              <w:t>10</w:t>
            </w:r>
            <w:r>
              <w:rPr>
                <w:rFonts w:hint="eastAsia"/>
              </w:rPr>
              <w:t>）</w:t>
            </w:r>
          </w:p>
        </w:tc>
        <w:tc>
          <w:tcPr>
            <w:tcW w:w="118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pPr>
            <w:r>
              <w:rPr>
                <w:rFonts w:hint="eastAsia"/>
              </w:rPr>
              <w:t>自选一段舞蹈，舞蹈道具、音乐</w:t>
            </w:r>
            <w:r>
              <w:t>U</w:t>
            </w:r>
            <w:r>
              <w:rPr>
                <w:rFonts w:hint="eastAsia"/>
              </w:rPr>
              <w:t>盘自备。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pPr>
          </w:p>
        </w:tc>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pPr>
          </w:p>
        </w:tc>
        <w:tc>
          <w:tcPr>
            <w:tcW w:w="43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pPr>
            <w:r>
              <w:t>2</w:t>
            </w:r>
            <w:r>
              <w:rPr>
                <w:rFonts w:hint="eastAsia"/>
              </w:rPr>
              <w:t>.舞蹈动作基本协调，动作较为生硬（</w:t>
            </w:r>
            <w:r>
              <w:t>1</w:t>
            </w:r>
            <w:r>
              <w:rPr>
                <w:rFonts w:hint="eastAsia" w:ascii="宋体" w:hAnsi="宋体"/>
              </w:rPr>
              <w:t>～</w:t>
            </w:r>
            <w:r>
              <w:t>5</w:t>
            </w:r>
            <w:r>
              <w:rPr>
                <w:rFonts w:hint="eastAsia"/>
              </w:rPr>
              <w:t>）</w:t>
            </w:r>
          </w:p>
        </w:tc>
        <w:tc>
          <w:tcPr>
            <w:tcW w:w="11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pPr>
            <w:r>
              <w:rPr>
                <w:rFonts w:hint="eastAsia"/>
              </w:rPr>
              <w:t>简笔画</w:t>
            </w:r>
          </w:p>
          <w:p>
            <w:pPr>
              <w:spacing w:line="360" w:lineRule="auto"/>
              <w:jc w:val="center"/>
            </w:pPr>
            <w:r>
              <w:rPr>
                <w:rFonts w:hint="eastAsia"/>
              </w:rPr>
              <w:t>（</w:t>
            </w:r>
            <w:r>
              <w:t>10</w:t>
            </w:r>
            <w:r>
              <w:rPr>
                <w:rFonts w:hint="eastAsia"/>
              </w:rPr>
              <w:t>分）</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pPr>
            <w:r>
              <w:rPr>
                <w:rFonts w:hint="eastAsia"/>
              </w:rPr>
              <w:t>按指定主题内容作画</w:t>
            </w:r>
            <w:r>
              <w:t>30</w:t>
            </w:r>
            <w:r>
              <w:rPr>
                <w:rFonts w:hint="eastAsia"/>
              </w:rPr>
              <w:t>分钟。</w:t>
            </w:r>
          </w:p>
        </w:tc>
        <w:tc>
          <w:tcPr>
            <w:tcW w:w="43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pPr>
            <w:r>
              <w:rPr>
                <w:rFonts w:hint="eastAsia"/>
              </w:rPr>
              <w:t>内容健康向上，画面整洁，布局合理科学、美观、线条流畅，无涂改迹象，画质鲜活逼真，在规定时间内完成。优秀</w:t>
            </w:r>
            <w:r>
              <w:t>10</w:t>
            </w:r>
            <w:r>
              <w:rPr>
                <w:rFonts w:hint="eastAsia"/>
              </w:rPr>
              <w:t>分、良好</w:t>
            </w:r>
            <w:r>
              <w:t>8</w:t>
            </w:r>
            <w:r>
              <w:rPr>
                <w:rFonts w:hint="eastAsia"/>
              </w:rPr>
              <w:t>分、一般</w:t>
            </w:r>
            <w:r>
              <w:t>6</w:t>
            </w:r>
            <w:r>
              <w:rPr>
                <w:rFonts w:hint="eastAsia"/>
              </w:rPr>
              <w:t>分、较差</w:t>
            </w:r>
            <w:r>
              <w:t>4</w:t>
            </w:r>
            <w:r>
              <w:rPr>
                <w:rFonts w:hint="eastAsia"/>
              </w:rPr>
              <w:t>分、很差</w:t>
            </w:r>
            <w:r>
              <w:t>2</w:t>
            </w:r>
            <w:r>
              <w:rPr>
                <w:rFonts w:hint="eastAsia"/>
              </w:rPr>
              <w:t>分。</w:t>
            </w:r>
          </w:p>
        </w:tc>
        <w:tc>
          <w:tcPr>
            <w:tcW w:w="11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pPr>
            <w:r>
              <w:rPr>
                <w:rFonts w:hint="eastAsia"/>
              </w:rPr>
              <w:t>文具用品自备。</w:t>
            </w:r>
          </w:p>
        </w:tc>
      </w:tr>
    </w:tbl>
    <w:p>
      <w:pPr>
        <w:wordWrap/>
        <w:spacing w:line="500" w:lineRule="atLeast"/>
        <w:ind w:right="480"/>
        <w:jc w:val="left"/>
        <w:rPr>
          <w:kern w:val="0"/>
          <w:sz w:val="24"/>
        </w:rPr>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DFKai-SB">
    <w:panose1 w:val="03000509000000000000"/>
    <w:charset w:val="88"/>
    <w:family w:val="script"/>
    <w:pitch w:val="default"/>
    <w:sig w:usb0="00000003" w:usb1="082E0000" w:usb2="00000016" w:usb3="00000000" w:csb0="00100001"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E0ZGI0Nzg1MzYxZDhhMGNiMmE5Yjg1YjIwZWI4OGEifQ=="/>
  </w:docVars>
  <w:rsids>
    <w:rsidRoot w:val="00C02D14"/>
    <w:rsid w:val="00002542"/>
    <w:rsid w:val="000059F5"/>
    <w:rsid w:val="00012974"/>
    <w:rsid w:val="00014D3A"/>
    <w:rsid w:val="000201D4"/>
    <w:rsid w:val="00024199"/>
    <w:rsid w:val="00026910"/>
    <w:rsid w:val="00036842"/>
    <w:rsid w:val="000370BE"/>
    <w:rsid w:val="00037C9D"/>
    <w:rsid w:val="00052168"/>
    <w:rsid w:val="0006196A"/>
    <w:rsid w:val="000648B8"/>
    <w:rsid w:val="000810D7"/>
    <w:rsid w:val="000847AB"/>
    <w:rsid w:val="000A4A8B"/>
    <w:rsid w:val="000B1675"/>
    <w:rsid w:val="000C0B9A"/>
    <w:rsid w:val="000D4615"/>
    <w:rsid w:val="000D7559"/>
    <w:rsid w:val="00121905"/>
    <w:rsid w:val="00145B17"/>
    <w:rsid w:val="0014703B"/>
    <w:rsid w:val="001515D4"/>
    <w:rsid w:val="001527B2"/>
    <w:rsid w:val="00154340"/>
    <w:rsid w:val="00157307"/>
    <w:rsid w:val="001634EA"/>
    <w:rsid w:val="00177532"/>
    <w:rsid w:val="00180072"/>
    <w:rsid w:val="00183556"/>
    <w:rsid w:val="00193387"/>
    <w:rsid w:val="001B0943"/>
    <w:rsid w:val="001B673E"/>
    <w:rsid w:val="001B7EC7"/>
    <w:rsid w:val="001C2FA3"/>
    <w:rsid w:val="001C3216"/>
    <w:rsid w:val="001C711F"/>
    <w:rsid w:val="001D5602"/>
    <w:rsid w:val="001E083A"/>
    <w:rsid w:val="001E61C0"/>
    <w:rsid w:val="001E77AF"/>
    <w:rsid w:val="001F0135"/>
    <w:rsid w:val="00203B47"/>
    <w:rsid w:val="00206A35"/>
    <w:rsid w:val="002177E5"/>
    <w:rsid w:val="002315D6"/>
    <w:rsid w:val="0023163B"/>
    <w:rsid w:val="00235E27"/>
    <w:rsid w:val="00251AA0"/>
    <w:rsid w:val="00253436"/>
    <w:rsid w:val="00260B17"/>
    <w:rsid w:val="002636A3"/>
    <w:rsid w:val="00270FE0"/>
    <w:rsid w:val="00274238"/>
    <w:rsid w:val="0028365F"/>
    <w:rsid w:val="00291C2C"/>
    <w:rsid w:val="00293073"/>
    <w:rsid w:val="002952E3"/>
    <w:rsid w:val="00297D2F"/>
    <w:rsid w:val="002A2DE6"/>
    <w:rsid w:val="002A6771"/>
    <w:rsid w:val="002B4610"/>
    <w:rsid w:val="002C1B76"/>
    <w:rsid w:val="002C3175"/>
    <w:rsid w:val="002C31D3"/>
    <w:rsid w:val="002C3493"/>
    <w:rsid w:val="002D7731"/>
    <w:rsid w:val="002D7835"/>
    <w:rsid w:val="002E1CD5"/>
    <w:rsid w:val="002F567A"/>
    <w:rsid w:val="003006DD"/>
    <w:rsid w:val="003009F8"/>
    <w:rsid w:val="003147AA"/>
    <w:rsid w:val="0031754F"/>
    <w:rsid w:val="00321039"/>
    <w:rsid w:val="003244E1"/>
    <w:rsid w:val="00352CAB"/>
    <w:rsid w:val="003549C0"/>
    <w:rsid w:val="00367800"/>
    <w:rsid w:val="00370C2B"/>
    <w:rsid w:val="00371C88"/>
    <w:rsid w:val="003778DF"/>
    <w:rsid w:val="00392DC0"/>
    <w:rsid w:val="00396F96"/>
    <w:rsid w:val="003B03AF"/>
    <w:rsid w:val="003B25BF"/>
    <w:rsid w:val="003B6D58"/>
    <w:rsid w:val="003D3DD2"/>
    <w:rsid w:val="003D627F"/>
    <w:rsid w:val="003E34E0"/>
    <w:rsid w:val="003F6CF9"/>
    <w:rsid w:val="00400B04"/>
    <w:rsid w:val="0041377B"/>
    <w:rsid w:val="00417763"/>
    <w:rsid w:val="004239E9"/>
    <w:rsid w:val="004258F5"/>
    <w:rsid w:val="00431B68"/>
    <w:rsid w:val="00432B29"/>
    <w:rsid w:val="00433A83"/>
    <w:rsid w:val="00435FD7"/>
    <w:rsid w:val="00451438"/>
    <w:rsid w:val="004520C6"/>
    <w:rsid w:val="00452CE4"/>
    <w:rsid w:val="00453FAB"/>
    <w:rsid w:val="00462488"/>
    <w:rsid w:val="004667F3"/>
    <w:rsid w:val="004751F0"/>
    <w:rsid w:val="00477BF1"/>
    <w:rsid w:val="00487AA0"/>
    <w:rsid w:val="004922E3"/>
    <w:rsid w:val="004933C0"/>
    <w:rsid w:val="004A2E52"/>
    <w:rsid w:val="004B0B82"/>
    <w:rsid w:val="004C1E33"/>
    <w:rsid w:val="004C6416"/>
    <w:rsid w:val="004C71C8"/>
    <w:rsid w:val="004D198D"/>
    <w:rsid w:val="004F1E0E"/>
    <w:rsid w:val="004F502F"/>
    <w:rsid w:val="004F7FC4"/>
    <w:rsid w:val="0050271A"/>
    <w:rsid w:val="00507744"/>
    <w:rsid w:val="00511B8A"/>
    <w:rsid w:val="005132C3"/>
    <w:rsid w:val="00515717"/>
    <w:rsid w:val="00527ECF"/>
    <w:rsid w:val="005403EE"/>
    <w:rsid w:val="00556DBD"/>
    <w:rsid w:val="005627C4"/>
    <w:rsid w:val="00577B0C"/>
    <w:rsid w:val="00583B30"/>
    <w:rsid w:val="00593020"/>
    <w:rsid w:val="005947AE"/>
    <w:rsid w:val="005A21B3"/>
    <w:rsid w:val="005A53CF"/>
    <w:rsid w:val="005A75F1"/>
    <w:rsid w:val="005B5E68"/>
    <w:rsid w:val="005B7CB6"/>
    <w:rsid w:val="005D25FD"/>
    <w:rsid w:val="005D59DB"/>
    <w:rsid w:val="005E37A7"/>
    <w:rsid w:val="005E7526"/>
    <w:rsid w:val="005F7563"/>
    <w:rsid w:val="00606DFF"/>
    <w:rsid w:val="00621789"/>
    <w:rsid w:val="00624A87"/>
    <w:rsid w:val="0063017B"/>
    <w:rsid w:val="006418A6"/>
    <w:rsid w:val="00641A32"/>
    <w:rsid w:val="00642C1A"/>
    <w:rsid w:val="006553D3"/>
    <w:rsid w:val="0065549C"/>
    <w:rsid w:val="00657F3E"/>
    <w:rsid w:val="00677DE9"/>
    <w:rsid w:val="0068645E"/>
    <w:rsid w:val="0069080E"/>
    <w:rsid w:val="006947C4"/>
    <w:rsid w:val="00695EEA"/>
    <w:rsid w:val="006A4A35"/>
    <w:rsid w:val="006B63D8"/>
    <w:rsid w:val="006C28AD"/>
    <w:rsid w:val="006C3A12"/>
    <w:rsid w:val="006D3063"/>
    <w:rsid w:val="006E230A"/>
    <w:rsid w:val="006E519A"/>
    <w:rsid w:val="006F2682"/>
    <w:rsid w:val="006F5EEC"/>
    <w:rsid w:val="00702A03"/>
    <w:rsid w:val="00712D43"/>
    <w:rsid w:val="007222B6"/>
    <w:rsid w:val="00723F8D"/>
    <w:rsid w:val="00725FD6"/>
    <w:rsid w:val="00731293"/>
    <w:rsid w:val="00732197"/>
    <w:rsid w:val="00761914"/>
    <w:rsid w:val="00773F82"/>
    <w:rsid w:val="00782CDD"/>
    <w:rsid w:val="00784E1A"/>
    <w:rsid w:val="00784E49"/>
    <w:rsid w:val="00785659"/>
    <w:rsid w:val="00785F86"/>
    <w:rsid w:val="00787C17"/>
    <w:rsid w:val="007B36DA"/>
    <w:rsid w:val="007B7739"/>
    <w:rsid w:val="007C3928"/>
    <w:rsid w:val="007E4AE9"/>
    <w:rsid w:val="007E523A"/>
    <w:rsid w:val="007F0C02"/>
    <w:rsid w:val="00802AD9"/>
    <w:rsid w:val="00803A0B"/>
    <w:rsid w:val="0080438C"/>
    <w:rsid w:val="008164A9"/>
    <w:rsid w:val="008241FD"/>
    <w:rsid w:val="00824442"/>
    <w:rsid w:val="00827500"/>
    <w:rsid w:val="00827B1A"/>
    <w:rsid w:val="00830891"/>
    <w:rsid w:val="00845A00"/>
    <w:rsid w:val="008476FC"/>
    <w:rsid w:val="00852103"/>
    <w:rsid w:val="00856E1D"/>
    <w:rsid w:val="008749D7"/>
    <w:rsid w:val="00882688"/>
    <w:rsid w:val="008950C8"/>
    <w:rsid w:val="008A1C2C"/>
    <w:rsid w:val="008A68AF"/>
    <w:rsid w:val="008B0996"/>
    <w:rsid w:val="008D5950"/>
    <w:rsid w:val="008E6016"/>
    <w:rsid w:val="00902522"/>
    <w:rsid w:val="0090269A"/>
    <w:rsid w:val="00906AB3"/>
    <w:rsid w:val="00906E44"/>
    <w:rsid w:val="00912015"/>
    <w:rsid w:val="00913B67"/>
    <w:rsid w:val="00913C50"/>
    <w:rsid w:val="00921ECE"/>
    <w:rsid w:val="00923C02"/>
    <w:rsid w:val="0093559C"/>
    <w:rsid w:val="0093744C"/>
    <w:rsid w:val="00946289"/>
    <w:rsid w:val="00951577"/>
    <w:rsid w:val="00955EEC"/>
    <w:rsid w:val="009606C2"/>
    <w:rsid w:val="00962CA3"/>
    <w:rsid w:val="00970F57"/>
    <w:rsid w:val="00991A6D"/>
    <w:rsid w:val="009A1199"/>
    <w:rsid w:val="009A7533"/>
    <w:rsid w:val="009B0770"/>
    <w:rsid w:val="009C4E4C"/>
    <w:rsid w:val="009E50DE"/>
    <w:rsid w:val="00A1307B"/>
    <w:rsid w:val="00A16DDB"/>
    <w:rsid w:val="00A17E56"/>
    <w:rsid w:val="00A22704"/>
    <w:rsid w:val="00A22BDF"/>
    <w:rsid w:val="00A24CB9"/>
    <w:rsid w:val="00A3139A"/>
    <w:rsid w:val="00A4465A"/>
    <w:rsid w:val="00A520F5"/>
    <w:rsid w:val="00A60A48"/>
    <w:rsid w:val="00A617C3"/>
    <w:rsid w:val="00A6322E"/>
    <w:rsid w:val="00A745F1"/>
    <w:rsid w:val="00A76AD8"/>
    <w:rsid w:val="00A8050E"/>
    <w:rsid w:val="00A8176D"/>
    <w:rsid w:val="00A8338B"/>
    <w:rsid w:val="00A96001"/>
    <w:rsid w:val="00A96B43"/>
    <w:rsid w:val="00AA6BCF"/>
    <w:rsid w:val="00AC211F"/>
    <w:rsid w:val="00AC49E7"/>
    <w:rsid w:val="00AD0308"/>
    <w:rsid w:val="00AD202E"/>
    <w:rsid w:val="00B104D4"/>
    <w:rsid w:val="00B1238A"/>
    <w:rsid w:val="00B161E3"/>
    <w:rsid w:val="00B2474F"/>
    <w:rsid w:val="00B27C1F"/>
    <w:rsid w:val="00B33678"/>
    <w:rsid w:val="00B33ECE"/>
    <w:rsid w:val="00B40C8F"/>
    <w:rsid w:val="00B42F70"/>
    <w:rsid w:val="00B46AC4"/>
    <w:rsid w:val="00B51B2A"/>
    <w:rsid w:val="00B526B7"/>
    <w:rsid w:val="00B5403D"/>
    <w:rsid w:val="00B655C5"/>
    <w:rsid w:val="00B73B35"/>
    <w:rsid w:val="00B74C2B"/>
    <w:rsid w:val="00B84515"/>
    <w:rsid w:val="00B9221B"/>
    <w:rsid w:val="00B96177"/>
    <w:rsid w:val="00BB333C"/>
    <w:rsid w:val="00BE6EFD"/>
    <w:rsid w:val="00BF343F"/>
    <w:rsid w:val="00BF49C0"/>
    <w:rsid w:val="00BF4B70"/>
    <w:rsid w:val="00C02D14"/>
    <w:rsid w:val="00C14599"/>
    <w:rsid w:val="00C15E65"/>
    <w:rsid w:val="00C2551E"/>
    <w:rsid w:val="00C26111"/>
    <w:rsid w:val="00C42286"/>
    <w:rsid w:val="00C4502F"/>
    <w:rsid w:val="00C46B56"/>
    <w:rsid w:val="00C523F4"/>
    <w:rsid w:val="00C544F1"/>
    <w:rsid w:val="00C63805"/>
    <w:rsid w:val="00C63BDC"/>
    <w:rsid w:val="00C7008C"/>
    <w:rsid w:val="00C7344B"/>
    <w:rsid w:val="00C8782B"/>
    <w:rsid w:val="00CA06F1"/>
    <w:rsid w:val="00CA0F70"/>
    <w:rsid w:val="00CA13AE"/>
    <w:rsid w:val="00CA2F7D"/>
    <w:rsid w:val="00CA5E65"/>
    <w:rsid w:val="00CA5F8E"/>
    <w:rsid w:val="00CB1DD0"/>
    <w:rsid w:val="00CC0C1E"/>
    <w:rsid w:val="00CC3481"/>
    <w:rsid w:val="00CD08F9"/>
    <w:rsid w:val="00CD1FC3"/>
    <w:rsid w:val="00CE3739"/>
    <w:rsid w:val="00CF5E4D"/>
    <w:rsid w:val="00D072F3"/>
    <w:rsid w:val="00D074B5"/>
    <w:rsid w:val="00D13720"/>
    <w:rsid w:val="00D2104B"/>
    <w:rsid w:val="00D21F7F"/>
    <w:rsid w:val="00D339D2"/>
    <w:rsid w:val="00D36079"/>
    <w:rsid w:val="00D46888"/>
    <w:rsid w:val="00D51352"/>
    <w:rsid w:val="00D51A6D"/>
    <w:rsid w:val="00D54981"/>
    <w:rsid w:val="00D65A7D"/>
    <w:rsid w:val="00D67C99"/>
    <w:rsid w:val="00D80CC9"/>
    <w:rsid w:val="00D81AB5"/>
    <w:rsid w:val="00D84031"/>
    <w:rsid w:val="00D86653"/>
    <w:rsid w:val="00D91F49"/>
    <w:rsid w:val="00DA4C55"/>
    <w:rsid w:val="00DA51DB"/>
    <w:rsid w:val="00DA5D0E"/>
    <w:rsid w:val="00DA6770"/>
    <w:rsid w:val="00DB2600"/>
    <w:rsid w:val="00DB416F"/>
    <w:rsid w:val="00DC4549"/>
    <w:rsid w:val="00DE56F1"/>
    <w:rsid w:val="00DF2583"/>
    <w:rsid w:val="00DF3953"/>
    <w:rsid w:val="00DF5134"/>
    <w:rsid w:val="00E1054B"/>
    <w:rsid w:val="00E106EE"/>
    <w:rsid w:val="00E175F4"/>
    <w:rsid w:val="00E247D5"/>
    <w:rsid w:val="00E25485"/>
    <w:rsid w:val="00E2676C"/>
    <w:rsid w:val="00E32090"/>
    <w:rsid w:val="00E34989"/>
    <w:rsid w:val="00E35CB1"/>
    <w:rsid w:val="00E5631E"/>
    <w:rsid w:val="00E56FCA"/>
    <w:rsid w:val="00E70D32"/>
    <w:rsid w:val="00E8336F"/>
    <w:rsid w:val="00EB57B6"/>
    <w:rsid w:val="00ED4BAC"/>
    <w:rsid w:val="00EE4F24"/>
    <w:rsid w:val="00EF0B96"/>
    <w:rsid w:val="00EF0CE7"/>
    <w:rsid w:val="00EF2446"/>
    <w:rsid w:val="00EF639D"/>
    <w:rsid w:val="00EF6F06"/>
    <w:rsid w:val="00F17BE4"/>
    <w:rsid w:val="00F22ECE"/>
    <w:rsid w:val="00F22F48"/>
    <w:rsid w:val="00F243E7"/>
    <w:rsid w:val="00F32AF3"/>
    <w:rsid w:val="00F34EA0"/>
    <w:rsid w:val="00F36D51"/>
    <w:rsid w:val="00F435F2"/>
    <w:rsid w:val="00F45063"/>
    <w:rsid w:val="00F51E8C"/>
    <w:rsid w:val="00F6516A"/>
    <w:rsid w:val="00F750B4"/>
    <w:rsid w:val="00F764D1"/>
    <w:rsid w:val="00F771AA"/>
    <w:rsid w:val="00FA1B51"/>
    <w:rsid w:val="00FB1806"/>
    <w:rsid w:val="00FB3FBA"/>
    <w:rsid w:val="00FC14D8"/>
    <w:rsid w:val="00FC53BD"/>
    <w:rsid w:val="00FC791F"/>
    <w:rsid w:val="00FD5479"/>
    <w:rsid w:val="00FE0956"/>
    <w:rsid w:val="00FF74C0"/>
    <w:rsid w:val="019068F5"/>
    <w:rsid w:val="01942F2F"/>
    <w:rsid w:val="03DD2C01"/>
    <w:rsid w:val="05834A2E"/>
    <w:rsid w:val="058D4059"/>
    <w:rsid w:val="0595125D"/>
    <w:rsid w:val="05CC36EB"/>
    <w:rsid w:val="082C21BE"/>
    <w:rsid w:val="086A41F1"/>
    <w:rsid w:val="086D5392"/>
    <w:rsid w:val="089563FB"/>
    <w:rsid w:val="08D75E92"/>
    <w:rsid w:val="09F4238D"/>
    <w:rsid w:val="0A96400A"/>
    <w:rsid w:val="0B8B2D44"/>
    <w:rsid w:val="0B925910"/>
    <w:rsid w:val="0C9012C7"/>
    <w:rsid w:val="0CF12B59"/>
    <w:rsid w:val="0EB432D2"/>
    <w:rsid w:val="0F2D0A3F"/>
    <w:rsid w:val="0F5B7AD2"/>
    <w:rsid w:val="12C80CC2"/>
    <w:rsid w:val="14C72E17"/>
    <w:rsid w:val="14D965B5"/>
    <w:rsid w:val="16572B1D"/>
    <w:rsid w:val="17033E68"/>
    <w:rsid w:val="174105B1"/>
    <w:rsid w:val="17CB0545"/>
    <w:rsid w:val="1A5C3C62"/>
    <w:rsid w:val="1AB73E83"/>
    <w:rsid w:val="1B066656"/>
    <w:rsid w:val="1B8167AF"/>
    <w:rsid w:val="1C370C43"/>
    <w:rsid w:val="1CE65B29"/>
    <w:rsid w:val="1DAA274F"/>
    <w:rsid w:val="1E7D6C0C"/>
    <w:rsid w:val="22697DCE"/>
    <w:rsid w:val="2297319D"/>
    <w:rsid w:val="243F6183"/>
    <w:rsid w:val="244C6301"/>
    <w:rsid w:val="245156C0"/>
    <w:rsid w:val="24713385"/>
    <w:rsid w:val="24F77FA0"/>
    <w:rsid w:val="25076767"/>
    <w:rsid w:val="254F26A1"/>
    <w:rsid w:val="26455DB4"/>
    <w:rsid w:val="271C33F2"/>
    <w:rsid w:val="27BF6A94"/>
    <w:rsid w:val="284C1C01"/>
    <w:rsid w:val="2976623D"/>
    <w:rsid w:val="29FE05C1"/>
    <w:rsid w:val="2ADD4DAB"/>
    <w:rsid w:val="2B7837AB"/>
    <w:rsid w:val="2BA107E9"/>
    <w:rsid w:val="2BA2269F"/>
    <w:rsid w:val="2D927ABF"/>
    <w:rsid w:val="2E860BC8"/>
    <w:rsid w:val="2F30392D"/>
    <w:rsid w:val="2FDE2894"/>
    <w:rsid w:val="2FE04785"/>
    <w:rsid w:val="31706418"/>
    <w:rsid w:val="31723B02"/>
    <w:rsid w:val="327B5B8E"/>
    <w:rsid w:val="328E7F08"/>
    <w:rsid w:val="32DA7CD3"/>
    <w:rsid w:val="33ED3AE3"/>
    <w:rsid w:val="34E95E21"/>
    <w:rsid w:val="34E96D10"/>
    <w:rsid w:val="38855FEC"/>
    <w:rsid w:val="398344B5"/>
    <w:rsid w:val="3C284F6A"/>
    <w:rsid w:val="3E5835A7"/>
    <w:rsid w:val="401F09B1"/>
    <w:rsid w:val="40CC5BF1"/>
    <w:rsid w:val="42C65A5C"/>
    <w:rsid w:val="432058FB"/>
    <w:rsid w:val="43431AD4"/>
    <w:rsid w:val="43AB6CEA"/>
    <w:rsid w:val="43CC0CF8"/>
    <w:rsid w:val="440965A7"/>
    <w:rsid w:val="4479527B"/>
    <w:rsid w:val="44872EFE"/>
    <w:rsid w:val="459E6B70"/>
    <w:rsid w:val="46314A0F"/>
    <w:rsid w:val="49495433"/>
    <w:rsid w:val="495B6656"/>
    <w:rsid w:val="49AA2FAC"/>
    <w:rsid w:val="4C1C2D2E"/>
    <w:rsid w:val="4E1813E1"/>
    <w:rsid w:val="4EED611E"/>
    <w:rsid w:val="4F74066F"/>
    <w:rsid w:val="50581FB0"/>
    <w:rsid w:val="515F3921"/>
    <w:rsid w:val="518F5A46"/>
    <w:rsid w:val="52B57AFB"/>
    <w:rsid w:val="54835F7A"/>
    <w:rsid w:val="55D91D46"/>
    <w:rsid w:val="55ED652F"/>
    <w:rsid w:val="55EE037D"/>
    <w:rsid w:val="571E6000"/>
    <w:rsid w:val="57713CB9"/>
    <w:rsid w:val="58042134"/>
    <w:rsid w:val="59293E5B"/>
    <w:rsid w:val="59CB7E26"/>
    <w:rsid w:val="59F34F31"/>
    <w:rsid w:val="5DB4360C"/>
    <w:rsid w:val="5E4259E7"/>
    <w:rsid w:val="5F0151C9"/>
    <w:rsid w:val="5FCD1D80"/>
    <w:rsid w:val="61720E31"/>
    <w:rsid w:val="61767117"/>
    <w:rsid w:val="62466B71"/>
    <w:rsid w:val="62583B80"/>
    <w:rsid w:val="64A63FBD"/>
    <w:rsid w:val="65535E9F"/>
    <w:rsid w:val="66291CDA"/>
    <w:rsid w:val="67E37932"/>
    <w:rsid w:val="68354D5E"/>
    <w:rsid w:val="6C1A459F"/>
    <w:rsid w:val="6C6B6BA9"/>
    <w:rsid w:val="6CB02C7F"/>
    <w:rsid w:val="6CF04BB7"/>
    <w:rsid w:val="6D4A1E0D"/>
    <w:rsid w:val="6D4F2CD3"/>
    <w:rsid w:val="6D9669F9"/>
    <w:rsid w:val="6E2C5937"/>
    <w:rsid w:val="6EE35D2B"/>
    <w:rsid w:val="6FD234A3"/>
    <w:rsid w:val="71940B4A"/>
    <w:rsid w:val="722848B5"/>
    <w:rsid w:val="7272223C"/>
    <w:rsid w:val="72A42888"/>
    <w:rsid w:val="73195638"/>
    <w:rsid w:val="73313D5C"/>
    <w:rsid w:val="73A10C34"/>
    <w:rsid w:val="73B10648"/>
    <w:rsid w:val="74424693"/>
    <w:rsid w:val="749F6A61"/>
    <w:rsid w:val="75325290"/>
    <w:rsid w:val="76872E36"/>
    <w:rsid w:val="76984BB7"/>
    <w:rsid w:val="76CC6802"/>
    <w:rsid w:val="77273948"/>
    <w:rsid w:val="788A03B6"/>
    <w:rsid w:val="7906042E"/>
    <w:rsid w:val="79F22C8D"/>
    <w:rsid w:val="7B4B134D"/>
    <w:rsid w:val="7B6D61AD"/>
    <w:rsid w:val="7BDD7123"/>
    <w:rsid w:val="7C175DA6"/>
    <w:rsid w:val="7C6921A7"/>
    <w:rsid w:val="7CB715E4"/>
    <w:rsid w:val="7EC86862"/>
    <w:rsid w:val="7EE724DF"/>
    <w:rsid w:val="7F1B151F"/>
    <w:rsid w:val="7F6EA742"/>
    <w:rsid w:val="C9FF145A"/>
    <w:rsid w:val="EECBF22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locked/>
    <w:uiPriority w:val="0"/>
    <w:pPr>
      <w:keepNext/>
      <w:keepLines/>
      <w:spacing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4"/>
    <w:unhideWhenUsed/>
    <w:qFormat/>
    <w:uiPriority w:val="99"/>
    <w:pPr>
      <w:ind w:left="100" w:leftChars="2500"/>
    </w:p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locked/>
    <w:uiPriority w:val="22"/>
    <w:rPr>
      <w:b/>
      <w:bCs/>
    </w:rPr>
  </w:style>
  <w:style w:type="character" w:styleId="10">
    <w:name w:val="page number"/>
    <w:basedOn w:val="8"/>
    <w:qFormat/>
    <w:uiPriority w:val="99"/>
    <w:rPr>
      <w:rFonts w:cs="Times New Roman"/>
    </w:rPr>
  </w:style>
  <w:style w:type="character" w:styleId="11">
    <w:name w:val="Hyperlink"/>
    <w:basedOn w:val="8"/>
    <w:qFormat/>
    <w:uiPriority w:val="99"/>
    <w:rPr>
      <w:rFonts w:cs="Times New Roman"/>
      <w:color w:val="0000FF"/>
      <w:u w:val="single"/>
    </w:rPr>
  </w:style>
  <w:style w:type="character" w:customStyle="1" w:styleId="12">
    <w:name w:val="页脚 Char"/>
    <w:basedOn w:val="8"/>
    <w:link w:val="4"/>
    <w:qFormat/>
    <w:locked/>
    <w:uiPriority w:val="99"/>
    <w:rPr>
      <w:rFonts w:cs="Times New Roman"/>
      <w:sz w:val="18"/>
      <w:szCs w:val="18"/>
    </w:rPr>
  </w:style>
  <w:style w:type="character" w:customStyle="1" w:styleId="13">
    <w:name w:val="页眉 Char"/>
    <w:basedOn w:val="8"/>
    <w:link w:val="5"/>
    <w:qFormat/>
    <w:locked/>
    <w:uiPriority w:val="99"/>
    <w:rPr>
      <w:rFonts w:cs="Times New Roman"/>
      <w:sz w:val="18"/>
      <w:szCs w:val="18"/>
    </w:rPr>
  </w:style>
  <w:style w:type="character" w:customStyle="1" w:styleId="14">
    <w:name w:val="日期 Char"/>
    <w:basedOn w:val="8"/>
    <w:link w:val="3"/>
    <w:semiHidden/>
    <w:qFormat/>
    <w:uiPriority w:val="99"/>
    <w:rPr>
      <w:rFonts w:ascii="Calibri" w:hAnsi="Calibr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6</Pages>
  <Words>387</Words>
  <Characters>2206</Characters>
  <Lines>18</Lines>
  <Paragraphs>5</Paragraphs>
  <TotalTime>38</TotalTime>
  <ScaleCrop>false</ScaleCrop>
  <LinksUpToDate>false</LinksUpToDate>
  <CharactersWithSpaces>2588</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2020-08-09T07:48:00Z</dcterms:created>
  <dc:creator>User</dc:creator>
  <cp:lastModifiedBy>Administrator</cp:lastModifiedBy>
  <cp:lastPrinted>2021-02-09T10:49:00Z</cp:lastPrinted>
  <dcterms:modified xsi:type="dcterms:W3CDTF">2024-08-09T11:17:44Z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BF01C1446D7E4D63B797E76AD10F1FE0_12</vt:lpwstr>
  </property>
</Properties>
</file>