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70" w:rsidRPr="006D3970" w:rsidRDefault="006D3970" w:rsidP="006D3970">
      <w:pPr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附件2：</w:t>
      </w:r>
    </w:p>
    <w:p w:rsidR="006D3970" w:rsidRPr="006D3970" w:rsidRDefault="006D3970" w:rsidP="006D3970">
      <w:pPr>
        <w:jc w:val="center"/>
        <w:rPr>
          <w:rFonts w:asciiTheme="majorEastAsia" w:eastAsiaTheme="majorEastAsia" w:hAnsiTheme="majorEastAsia" w:cs="CESI小标宋-GB13000" w:hint="eastAsia"/>
          <w:b/>
          <w:sz w:val="44"/>
          <w:szCs w:val="44"/>
        </w:rPr>
      </w:pPr>
      <w:r w:rsidRPr="006D3970">
        <w:rPr>
          <w:rFonts w:asciiTheme="majorEastAsia" w:eastAsiaTheme="majorEastAsia" w:hAnsiTheme="majorEastAsia" w:cs="CESI小标宋-GB13000" w:hint="eastAsia"/>
          <w:b/>
          <w:sz w:val="44"/>
          <w:szCs w:val="44"/>
        </w:rPr>
        <w:t>体检前注意事项</w:t>
      </w:r>
    </w:p>
    <w:p w:rsid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1.体检前三日内常规饮食，避免暴饮暴食及过多食用肉类、动物内脏、酒类等。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  <w:lang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2.体检前一日晚清淡饮食，24</w:t>
      </w:r>
      <w:r w:rsidRPr="006D3970">
        <w:rPr>
          <w:rFonts w:ascii="仿宋" w:eastAsia="仿宋" w:hAnsi="仿宋" w:cs="方正仿宋_GBK"/>
          <w:sz w:val="32"/>
          <w:szCs w:val="32"/>
          <w:lang/>
        </w:rPr>
        <w:t>:</w:t>
      </w:r>
      <w:r w:rsidRPr="006D3970">
        <w:rPr>
          <w:rFonts w:ascii="仿宋" w:eastAsia="仿宋" w:hAnsi="仿宋" w:cs="方正仿宋_GBK" w:hint="eastAsia"/>
          <w:sz w:val="32"/>
          <w:szCs w:val="32"/>
        </w:rPr>
        <w:t>00后禁饮食。体检当日早晨禁饮食，以便静脉采血化验、腹部</w:t>
      </w:r>
      <w:r w:rsidRPr="006D3970">
        <w:rPr>
          <w:rFonts w:ascii="仿宋" w:eastAsia="仿宋" w:hAnsi="仿宋" w:cs="方正仿宋_GBK"/>
          <w:sz w:val="32"/>
          <w:szCs w:val="32"/>
          <w:lang/>
        </w:rPr>
        <w:t>B</w:t>
      </w:r>
      <w:r w:rsidRPr="006D3970">
        <w:rPr>
          <w:rFonts w:ascii="仿宋" w:eastAsia="仿宋" w:hAnsi="仿宋" w:cs="方正仿宋_GBK" w:hint="eastAsia"/>
          <w:sz w:val="32"/>
          <w:szCs w:val="32"/>
          <w:lang/>
        </w:rPr>
        <w:t>超检查。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3.体检时需留当日早晨大、小便标本。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4.做</w:t>
      </w:r>
      <w:r w:rsidRPr="006D3970">
        <w:rPr>
          <w:rFonts w:ascii="仿宋" w:eastAsia="仿宋" w:hAnsi="仿宋" w:cs="方正仿宋_GBK"/>
          <w:sz w:val="32"/>
          <w:szCs w:val="32"/>
          <w:lang/>
        </w:rPr>
        <w:t>CT</w:t>
      </w:r>
      <w:r w:rsidRPr="006D3970">
        <w:rPr>
          <w:rFonts w:ascii="仿宋" w:eastAsia="仿宋" w:hAnsi="仿宋" w:cs="方正仿宋_GBK" w:hint="eastAsia"/>
          <w:sz w:val="32"/>
          <w:szCs w:val="32"/>
          <w:lang/>
        </w:rPr>
        <w:t>、上消化道造影、</w:t>
      </w:r>
      <w:r w:rsidRPr="006D3970">
        <w:rPr>
          <w:rFonts w:ascii="仿宋" w:eastAsia="仿宋" w:hAnsi="仿宋" w:cs="方正仿宋_GBK" w:hint="eastAsia"/>
          <w:sz w:val="32"/>
          <w:szCs w:val="32"/>
        </w:rPr>
        <w:t>X胸片时，勿穿带胶印图形图画及金属纽扣饰物的衣服、内衣，勿佩戴饰品。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5.患有高血压、糖尿病、心脏病等慢性病体检人员，在体检时请向医师说明病情并携带药物。</w:t>
      </w:r>
    </w:p>
    <w:p w:rsidR="006D3970" w:rsidRDefault="006D3970" w:rsidP="006D3970">
      <w:pPr>
        <w:ind w:firstLine="645"/>
        <w:rPr>
          <w:rFonts w:ascii="仿宋" w:eastAsia="仿宋" w:hAnsi="仿宋" w:cs="CESI楷体-GB2312" w:hint="eastAsia"/>
          <w:sz w:val="32"/>
          <w:szCs w:val="32"/>
        </w:rPr>
      </w:pPr>
    </w:p>
    <w:p w:rsidR="006D3970" w:rsidRPr="006D3970" w:rsidRDefault="006D3970" w:rsidP="006D3970">
      <w:pPr>
        <w:ind w:firstLine="645"/>
        <w:rPr>
          <w:rFonts w:ascii="仿宋" w:eastAsia="仿宋" w:hAnsi="仿宋" w:cs="CESI楷体-GB2312" w:hint="eastAsia"/>
          <w:sz w:val="32"/>
          <w:szCs w:val="32"/>
        </w:rPr>
      </w:pPr>
      <w:r w:rsidRPr="006D3970">
        <w:rPr>
          <w:rFonts w:ascii="仿宋" w:eastAsia="仿宋" w:hAnsi="仿宋" w:cs="CESI楷体-GB2312" w:hint="eastAsia"/>
          <w:sz w:val="32"/>
          <w:szCs w:val="32"/>
        </w:rPr>
        <w:t>女性体检者请特别注意：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1.体检当日请勿穿着连裤袜、连衣裙。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2.怀孕及有可能怀孕者，请预先告知医护人员，勿做CT、X光及宫颈涂片（LCT）检查。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3.未婚女性不做妇科内诊与妇科细胞病理学检查。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4.做子宫附件彩超检查者，需保留小便至膀胱充盈状态再做检查（最好不排晨尿）。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 w:hint="eastAsia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t>5.月经期间，请暂勿进行尿液留取及妇科内诊检查，等月经结束三天后统一补检。</w:t>
      </w:r>
    </w:p>
    <w:p w:rsidR="006D3970" w:rsidRPr="006D3970" w:rsidRDefault="006D3970" w:rsidP="006D3970">
      <w:pPr>
        <w:ind w:firstLine="645"/>
        <w:rPr>
          <w:rFonts w:ascii="仿宋" w:eastAsia="仿宋" w:hAnsi="仿宋" w:cs="方正仿宋_GBK"/>
          <w:sz w:val="32"/>
          <w:szCs w:val="32"/>
        </w:rPr>
      </w:pPr>
      <w:r w:rsidRPr="006D3970">
        <w:rPr>
          <w:rFonts w:ascii="仿宋" w:eastAsia="仿宋" w:hAnsi="仿宋" w:cs="方正仿宋_GBK" w:hint="eastAsia"/>
          <w:sz w:val="32"/>
          <w:szCs w:val="32"/>
        </w:rPr>
        <w:lastRenderedPageBreak/>
        <w:t>6.已婚女性做宫颈涂片（TCT）检查前三天请勿同房，勿行阴道冲洗或使用塞剂。</w:t>
      </w:r>
    </w:p>
    <w:p w:rsidR="00847C9F" w:rsidRPr="006D3970" w:rsidRDefault="00847C9F">
      <w:pPr>
        <w:rPr>
          <w:rFonts w:ascii="仿宋" w:eastAsia="仿宋" w:hAnsi="仿宋"/>
          <w:sz w:val="32"/>
          <w:szCs w:val="32"/>
        </w:rPr>
      </w:pPr>
    </w:p>
    <w:sectPr w:rsidR="00847C9F" w:rsidRPr="006D39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9F" w:rsidRDefault="00847C9F" w:rsidP="006D3970">
      <w:r>
        <w:separator/>
      </w:r>
    </w:p>
  </w:endnote>
  <w:endnote w:type="continuationSeparator" w:id="1">
    <w:p w:rsidR="00847C9F" w:rsidRDefault="00847C9F" w:rsidP="006D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SI小标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9F" w:rsidRDefault="00847C9F" w:rsidP="006D3970">
      <w:r>
        <w:separator/>
      </w:r>
    </w:p>
  </w:footnote>
  <w:footnote w:type="continuationSeparator" w:id="1">
    <w:p w:rsidR="00847C9F" w:rsidRDefault="00847C9F" w:rsidP="006D3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70"/>
    <w:rsid w:val="006D3970"/>
    <w:rsid w:val="0084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2024-08-02T03:14:00Z</dcterms:created>
  <dcterms:modified xsi:type="dcterms:W3CDTF">2024-08-02T03:15:00Z</dcterms:modified>
</cp:coreProperties>
</file>