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2024年临沂市教育局部分事业单位公开招聘教师 取消面试资格人员</w:t>
      </w:r>
    </w:p>
    <w:tbl>
      <w:tblPr>
        <w:tblW w:w="1003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15"/>
        <w:gridCol w:w="1770"/>
        <w:gridCol w:w="2745"/>
        <w:gridCol w:w="289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序号</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准考证号</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应聘单位</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应聘岗位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取消原因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bookmarkStart w:id="0" w:name="_GoBack"/>
            <w:bookmarkEnd w:id="0"/>
            <w:r>
              <w:rPr>
                <w:rFonts w:hint="eastAsia" w:ascii="微软雅黑" w:hAnsi="微软雅黑" w:eastAsia="微软雅黑" w:cs="微软雅黑"/>
              </w:rPr>
              <w:t>1</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2024118392</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2024118652</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2024118131</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2024118725</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2024118685</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2024118100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2024118387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2024118687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9</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2024106089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审查未通过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10</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2024106290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11</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2024106169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2024106080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13</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2024106007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14</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2024106072</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15</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2024106281</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16</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2024106303</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17</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2024116061</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18</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2024116182</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审查未通过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19</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2024116199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2024116233</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21</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2024116099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22</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2024116030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23</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2024116205</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24</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2024111027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25</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2024111035</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26</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2024111006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27</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2024111045</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2024111038</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29</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2024111024</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30</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2024111002</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31</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2024111061</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32</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2024102014</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33</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2024102058</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34</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2024102042</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审查未通过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35</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2024102020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36</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2024102049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37</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2024102048</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38</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2024102059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39</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2024102047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40</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2024102055</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审查未通过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41</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2024102060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42</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2024102037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43</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2024102046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44</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2024102066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45</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2024103027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46</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2024103103</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47</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2024103052</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48</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2024103075</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49</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2024103014</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50</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2024103100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51</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2024103005</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52</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2024106093</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53</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2024106204</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54</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2024106065</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55</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2024106313</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56</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2024106206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57</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2024106110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58</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2024106270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59</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2024106311</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60</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2024106367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61</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2024107057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高中思想政治教师岗位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62</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2024107077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高中思想政治教师岗位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63</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2024112039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高中心理教师岗位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64</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2024112031</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高中心理教师岗位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65</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2024112103</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高中心理教师岗位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66</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2024101020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临沂第三十九中学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高中地理教师岗位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67</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2024101003</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临沂第三十九中学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高中地理教师岗位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68</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2024101026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临沂第三十九中学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高中地理教师岗位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69</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2024101027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临沂第三十九中学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高中地理教师岗位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70</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2024107024</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临沂第三十九中学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高中思想政治教师岗位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71</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2024107051</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临沂第三十九中学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高中思想政治教师岗位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72</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2024105027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临沂第三十五中学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初中生物教师岗位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73</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2024105062</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临沂第三十五中学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初中生物教师岗位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74</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2024105048</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临沂第三十五中学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初中生物教师岗位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75</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2024118490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76</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2024118448</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77</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2024118868</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78</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2024118227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79</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2024118662</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80</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2024106127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81</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2024106084</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82</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2024103054</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初中历史教师岗位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83</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2024103121</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初中历史教师岗位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84</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2024103117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初中历史教师岗位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85</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2024105043</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初中生物教师岗位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86</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2024105006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初中生物教师岗位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87</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2024105018</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初中生物教师岗位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88</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2024105025</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初中生物教师岗位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89</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2024111011</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初中物理教师岗位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90</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2024111028</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初中物理教师岗位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91</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2024111043</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初中物理教师岗位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92</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2024111054</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初中物理教师岗位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93</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2024111069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初中物理教师岗位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94</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2024113029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初中信息技术教师岗位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95</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2024113023</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初中信息技术教师岗位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96</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2024113008</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初中信息技术教师岗位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97</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2024113019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初中信息技术教师岗位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98</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2024116106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临沂沂州实验学校</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初中英语教师岗位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审查未通过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99</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2024118365</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临沂沂州实验学校</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审查未通过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100</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2024106009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临沂沂州实验学校</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101</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2024106236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102</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2024106257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103</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2024106161</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104</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2024106160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105</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2024106046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106</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2024109096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小学体育篮球教师岗位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107</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2024109012</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小学体育篮球教师岗位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108</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2024109160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小学体育篮球教师岗位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109</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2024115006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小学音乐教师岗位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110</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2024118287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小学语文教师A岗位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111</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2024118119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小学语文教师A岗位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112</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2024118298</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小学语文教师B岗位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113</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2024118847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小学语文教师B岗位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114</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2024109010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小学体育教师岗位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115</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2024109098</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小学体育教师岗位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116</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2024109031</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小学体育教师岗位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117</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2024115028</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小学音乐教师岗位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118</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2024115052</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小学音乐教师岗位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119</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2024115090</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小学音乐教师岗位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120</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2024115012</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小学音乐教师岗位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121</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2024118513</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122</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2024118636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123</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2024118776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124</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2024106196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临沂齐鲁园小学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125</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2024106366</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临沂齐鲁园小学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126</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2024106297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临沂齐鲁园小学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127</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2024113037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临沂齐鲁园小学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小学信息技术教师岗位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128</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2024113039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临沂齐鲁园小学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小学信息技术教师岗位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129</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2024118533</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临沂齐鲁园小学</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130</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2024112042</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山东省临沂卫生学校</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中职学校心理教师岗位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131</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2024112107</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山东省临沂卫生学校</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中职学校心理教师岗位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132</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2024112049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山东省临沂卫生学校</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中职学校心理教师岗位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133</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2024112113</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山东省临沂卫生学校</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中职学校心理教师岗位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91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134</w:t>
            </w:r>
          </w:p>
        </w:tc>
        <w:tc>
          <w:tcPr>
            <w:tcW w:w="177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2024112069</w:t>
            </w:r>
          </w:p>
        </w:tc>
        <w:tc>
          <w:tcPr>
            <w:tcW w:w="274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山东省临沂卫生学校</w:t>
            </w:r>
          </w:p>
        </w:tc>
        <w:tc>
          <w:tcPr>
            <w:tcW w:w="289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中职学校心理教师岗位</w:t>
            </w:r>
          </w:p>
        </w:tc>
        <w:tc>
          <w:tcPr>
            <w:tcW w:w="172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自愿放弃递补</w:t>
            </w:r>
          </w:p>
        </w:tc>
      </w:tr>
    </w:tbl>
    <w:p>
      <w:pPr>
        <w:pStyle w:val="3"/>
        <w:keepNext w:val="0"/>
        <w:keepLines w:val="0"/>
        <w:widowControl/>
        <w:suppressLineNumbers w:val="0"/>
        <w:rPr>
          <w:rFonts w:hint="eastAsia" w:ascii="微软雅黑" w:hAnsi="微软雅黑" w:eastAsia="微软雅黑" w:cs="微软雅黑"/>
        </w:rPr>
      </w:pP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2024年临沂市教育局部分事业单位公开招聘教师递补通过资格审查取得面试资格人员</w:t>
      </w:r>
    </w:p>
    <w:tbl>
      <w:tblPr>
        <w:tblW w:w="972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5"/>
        <w:gridCol w:w="1605"/>
        <w:gridCol w:w="2580"/>
        <w:gridCol w:w="340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序号</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准考证号</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应聘单位</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应聘岗位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2024118149</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高中语文教师岗位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2024106014</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2024106073</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2024106011</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2024116001</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2024116152</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2024116280</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2024116029</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高中英语教师岗位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9</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2024111065</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10</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2024111029</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11</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2024111067</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高中物理教师岗位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12</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2024102052</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13</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2024102051</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14</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2024102011</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15</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2024102038</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16</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2024102022</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17</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2024102023</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山东省临沂第一中学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高中化学教师岗位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18</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2024103095</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19</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2024103135</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2024103071</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21</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2024103029</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22</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2024103119</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高中历史教师岗位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23</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2024106098</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24</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2024106191</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25</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2024106348</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高中数学教师岗位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26</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2024107019</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高中思想政治教师岗位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27</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2024112053</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高中心理教师岗位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28</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2024112005</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高中心理教师岗位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29</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2024112081</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高中心理教师岗位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30</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2024101009</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临沂第三十九中学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高中地理教师岗位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31</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2024101024</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临沂第三十九中学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高中地理教师岗位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32</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2024107038</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临沂第三十九中学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高中思想政治教师岗位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33</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2024107053</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临沂第三十九中学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高中思想政治教师岗位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34</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2024105056</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临沂第三十五中学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初中生物教师岗位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35</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2024105066</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临沂第三十五中学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初中生物教师岗位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36</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2024118487</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初中语文教师岗位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37</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2024118045</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初中语文教师岗位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38</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2024118015</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初中语文教师岗位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39</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2024118291</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初中语文教师岗位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40</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2024106296</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初中数学教师岗位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41</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2024106400</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初中数学教师岗位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42</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2024103163</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初中历史教师岗位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43</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2024103053</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初中历史教师岗位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44</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2024103115</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初中历史教师岗位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45</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2024105063</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初中生物教师岗位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46</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2024111071</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初中物理教师岗位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47</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2024113015</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临沂实验中学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初中信息技术教师岗位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48</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2024116157</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临沂沂州实验学校</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初中英语教师岗位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49</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2024116206</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临沂沂州实验学校</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初中英语教师岗位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50</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2024106198</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临沂沂州实验学校</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51</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2024106056</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52</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2024106323</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53</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2024106345</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54</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2024109146</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小学体育篮球教师岗位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55</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2024115022</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小学音乐教师岗位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56</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2024118030</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小学语文教师A岗位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57</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2024118232</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小学语文教师A岗位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58</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2024118038</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小学语文教师B岗位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59</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2024118240</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小学语文教师B岗位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60</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2024118280</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临沂朴园小学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小学语文教师B岗位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61</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2024109123</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小学体育教师岗位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62</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2024109254</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小学体育教师岗位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63</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2024118047</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64</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2024118198</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65</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2024118507</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临沂杏园小学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66</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2024106316</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临沂齐鲁园小学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小学数学教师岗位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67</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2024113048</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临沂齐鲁园小学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小学信息技术教师岗位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68</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2024113006</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临沂齐鲁园小学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小学信息技术教师岗位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69</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2024118193</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临沂齐鲁园小学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70</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2024118480</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临沂齐鲁园小学</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小学语文教师岗位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71</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2024112003</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山东省临沂卫生学校</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中职学校心理教师岗位</w:t>
            </w:r>
          </w:p>
        </w:tc>
        <w:tc>
          <w:tcPr>
            <w:tcW w:w="126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blCellSpacing w:w="0" w:type="dxa"/>
          <w:jc w:val="center"/>
        </w:trPr>
        <w:tc>
          <w:tcPr>
            <w:tcW w:w="88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72</w:t>
            </w:r>
          </w:p>
        </w:tc>
        <w:tc>
          <w:tcPr>
            <w:tcW w:w="16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2024112089</w:t>
            </w:r>
          </w:p>
        </w:tc>
        <w:tc>
          <w:tcPr>
            <w:tcW w:w="2580"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山东省临沂卫生学校</w:t>
            </w:r>
          </w:p>
        </w:tc>
        <w:tc>
          <w:tcPr>
            <w:tcW w:w="3405" w:type="dxa"/>
            <w:shd w:val="clear"/>
            <w:noWrap/>
            <w:vAlign w:val="center"/>
          </w:tcPr>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中职学校心理教师岗位</w:t>
            </w:r>
          </w:p>
        </w:tc>
        <w:tc>
          <w:tcPr>
            <w:tcW w:w="1260" w:type="dxa"/>
            <w:shd w:val="clear"/>
            <w:noWrap/>
            <w:vAlign w:val="center"/>
          </w:tcPr>
          <w:p>
            <w:pPr>
              <w:pStyle w:val="3"/>
              <w:keepNext w:val="0"/>
              <w:keepLines w:val="0"/>
              <w:widowControl/>
              <w:suppressLineNumbers w:val="0"/>
              <w:spacing w:before="0" w:beforeAutospacing="1" w:after="0" w:afterAutospacing="1"/>
              <w:ind w:left="0" w:right="0"/>
              <w:rPr>
                <w:rFonts w:hint="eastAsia" w:ascii="微软雅黑" w:hAnsi="微软雅黑" w:eastAsia="微软雅黑" w:cs="微软雅黑"/>
              </w:rPr>
            </w:pPr>
            <w:r>
              <w:rPr>
                <w:rFonts w:hint="eastAsia" w:ascii="微软雅黑" w:hAnsi="微软雅黑" w:eastAsia="微软雅黑" w:cs="微软雅黑"/>
              </w:rPr>
              <w:t>72.5</w:t>
            </w:r>
          </w:p>
        </w:tc>
      </w:tr>
    </w:tbl>
    <w:p>
      <w:pPr>
        <w:rPr>
          <w:rFonts w:hint="eastAsia" w:ascii="微软雅黑" w:hAnsi="微软雅黑" w:eastAsia="微软雅黑" w:cs="微软雅黑"/>
        </w:rPr>
      </w:pPr>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ZTc4NTg0ZDdhZDI0Y2Q4YjdjNDkyOGRjYmM2MjgifQ=="/>
  </w:docVars>
  <w:rsids>
    <w:rsidRoot w:val="642773F9"/>
    <w:rsid w:val="385C6B6D"/>
    <w:rsid w:val="4DE30F9A"/>
    <w:rsid w:val="642773F9"/>
    <w:rsid w:val="77EC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179</Words>
  <Characters>188</Characters>
  <Lines>0</Lines>
  <Paragraphs>0</Paragraphs>
  <TotalTime>7</TotalTime>
  <ScaleCrop>false</ScaleCrop>
  <LinksUpToDate>false</LinksUpToDate>
  <CharactersWithSpaces>293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2023-06-06T13:01:00Z</dcterms:created>
  <dc:creator>糖炒栗子 ້໌ᮨ</dc:creator>
  <cp:lastModifiedBy>Administrator</cp:lastModifiedBy>
  <dcterms:modified xsi:type="dcterms:W3CDTF">2024-07-12T08:23:33Z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1FD0FF792CB443A1A3DEC2D8B9AF078A_13</vt:lpwstr>
  </property>
</Properties>
</file>