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天全县第一幼儿园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二、选聘岗位类别及等级</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初级岗位2人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1.遵守宪法和法律，拥护党的基本路线，遵守学校规章制度，服从工作安排。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周岁（19</w:t>
      </w:r>
      <w:r>
        <w:rPr>
          <w:rFonts w:hint="eastAsia" w:ascii="仿宋" w:hAnsi="仿宋" w:eastAsia="仿宋" w:cs="仿宋"/>
          <w:sz w:val="32"/>
          <w:szCs w:val="32"/>
          <w:lang w:val="en-US" w:eastAsia="zh-CN"/>
        </w:rPr>
        <w:t>89</w:t>
      </w:r>
      <w:r>
        <w:rPr>
          <w:rFonts w:hint="eastAsia" w:ascii="仿宋" w:hAnsi="仿宋" w:eastAsia="仿宋" w:cs="仿宋"/>
          <w:sz w:val="32"/>
          <w:szCs w:val="32"/>
        </w:rPr>
        <w:t>年8月31日后出生）以下，具有良好的品行，遵守《教师职业道德规范》，品德优良。热爱幼儿教育事业，关心爱护幼儿，对幼儿态度和蔼可亲，细心耐心。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3.具有岗位所需的专业、能力或技能条件：具备教师资格，有教科研理论基础和实践经验，努力学习专业知识和技能，提高文化和专业水平，有意外事故急救常识及处理能力。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4.具有适应岗位要求的身体条件：身体健康、情绪稳定、性格开朗，五官端正。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5.具有弹、唱、跳、画的教学功底，有较强的语言表达能力和组织教育活动的基本技能，普通话及继续教育达标。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6.参加选聘的教师须原学校校长签署同意意见，历年年度考核合格以上</w:t>
      </w:r>
      <w:r>
        <w:rPr>
          <w:rFonts w:hint="eastAsia" w:ascii="仿宋" w:hAnsi="仿宋" w:eastAsia="仿宋" w:cs="仿宋"/>
          <w:sz w:val="32"/>
          <w:szCs w:val="32"/>
          <w:lang w:eastAsia="zh-CN"/>
        </w:rPr>
        <w:t>，</w:t>
      </w:r>
      <w:r>
        <w:rPr>
          <w:rFonts w:hint="eastAsia" w:ascii="仿宋" w:hAnsi="仿宋" w:eastAsia="仿宋" w:cs="仿宋"/>
          <w:sz w:val="32"/>
          <w:szCs w:val="32"/>
        </w:rPr>
        <w:t>农村学校参加选聘教师须在农村中小学工作五年以上。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1.无故不参加各级各类继续教育培训的；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2.曾因违纪违规被单位或相关部门通报批评或处分过的；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4.身体状况不符合考聘学科工作岗位要求的。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 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2.报名地点：天全县第一幼儿园行政办公室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联系人：刘老师，联系电话：18080591920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（1）认真阅读本《公告》，了解选聘、选借岗位的具体情况。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（2）报名时需准备和提供的相关证件及资料：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身份证、毕业证、教师资格证、普通话等级证、县级及以上获奖证书原件及复印件。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（3）填报信息。报名人员真实、准确填写报名信息。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注意：资格审查通过后，在面试前须填写上交《高职低聘承诺书》，同时携带各类报名原件备查。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val="en-US" w:eastAsia="zh-CN"/>
        </w:rPr>
        <w:t>上午</w:t>
      </w:r>
      <w:r>
        <w:rPr>
          <w:rFonts w:hint="eastAsia" w:ascii="仿宋" w:hAnsi="仿宋" w:eastAsia="仿宋" w:cs="仿宋"/>
          <w:sz w:val="32"/>
          <w:szCs w:val="32"/>
        </w:rPr>
        <w:t>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7.面试地点：天全县第一幼儿园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8.面试内容：技能考核、案例分析及现场答辩。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学前教育专业及有特长的教师优先聘用。</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4692537"/>
    <w:rsid w:val="4F3D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1100</Words>
  <Characters>1163</Characters>
  <Lines>0</Lines>
  <Paragraphs>0</Paragraphs>
  <TotalTime>0</TotalTime>
  <ScaleCrop>false</ScaleCrop>
  <LinksUpToDate>false</LinksUpToDate>
  <CharactersWithSpaces>1166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2024-07-08T04:04:00Z</dcterms:created>
  <dc:creator>Administrator</dc:creator>
  <cp:lastModifiedBy>小木子</cp:lastModifiedBy>
  <dcterms:modified xsi:type="dcterms:W3CDTF">2024-07-08T07:27:30Z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14A292F2EE19482AB44CF848BF50384B_12</vt:lpwstr>
  </property>
</Properties>
</file>