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ascii="仿宋_GB2312" w:hAnsi="仿宋_GB2312" w:eastAsia="仿宋_GB2312" w:cs="仿宋_GB2312"/>
          <w:b w:val="0"/>
          <w:bCs w:val="0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sz w:val="32"/>
          <w:szCs w:val="32"/>
        </w:rPr>
        <w:t>附件1</w:t>
      </w:r>
    </w:p>
    <w:p>
      <w:pPr>
        <w:snapToGrid w:val="0"/>
        <w:spacing w:line="500" w:lineRule="exact"/>
        <w:jc w:val="center"/>
        <w:rPr>
          <w:rFonts w:hint="eastAsia" w:ascii="黑体" w:hAnsi="黑体" w:eastAsia="黑体" w:cs="宋体"/>
          <w:color w:val="000000"/>
          <w:kern w:val="0"/>
          <w:sz w:val="36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6"/>
          <w:szCs w:val="32"/>
          <w:lang w:eastAsia="zh-CN"/>
        </w:rPr>
        <w:t>宜宾市南溪区第二中学校2024年</w:t>
      </w:r>
      <w:r>
        <w:rPr>
          <w:rFonts w:hint="eastAsia" w:ascii="黑体" w:hAnsi="黑体" w:eastAsia="黑体" w:cs="宋体"/>
          <w:color w:val="000000"/>
          <w:kern w:val="0"/>
          <w:sz w:val="36"/>
          <w:szCs w:val="32"/>
        </w:rPr>
        <w:t>公开招聘合同制教师岗位表</w:t>
      </w:r>
    </w:p>
    <w:bookmarkEnd w:id="0"/>
    <w:p>
      <w:pPr>
        <w:snapToGrid w:val="0"/>
        <w:spacing w:line="500" w:lineRule="exact"/>
        <w:jc w:val="center"/>
        <w:rPr>
          <w:rFonts w:hint="eastAsia" w:ascii="黑体" w:hAnsi="黑体" w:eastAsia="黑体" w:cs="宋体"/>
          <w:color w:val="000000"/>
          <w:kern w:val="0"/>
          <w:sz w:val="36"/>
          <w:szCs w:val="32"/>
        </w:rPr>
      </w:pPr>
    </w:p>
    <w:tbl>
      <w:tblPr>
        <w:tblStyle w:val="3"/>
        <w:tblW w:w="14250" w:type="dxa"/>
        <w:tblInd w:w="-22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56"/>
        <w:gridCol w:w="828"/>
        <w:gridCol w:w="771"/>
        <w:gridCol w:w="990"/>
        <w:gridCol w:w="3480"/>
        <w:gridCol w:w="1095"/>
        <w:gridCol w:w="1320"/>
        <w:gridCol w:w="2499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szCs w:val="22"/>
                <w:lang w:bidi="ar"/>
              </w:rPr>
              <w:t>招聘名额</w:t>
            </w:r>
          </w:p>
        </w:tc>
        <w:tc>
          <w:tcPr>
            <w:tcW w:w="6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szCs w:val="22"/>
                <w:lang w:bidi="ar"/>
              </w:rPr>
              <w:t>条件要求</w:t>
            </w:r>
          </w:p>
        </w:tc>
        <w:tc>
          <w:tcPr>
            <w:tcW w:w="2499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szCs w:val="22"/>
                <w:lang w:val="en-US" w:eastAsia="zh-CN" w:bidi="ar"/>
              </w:rPr>
              <w:t>考评形式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约定事项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szCs w:val="22"/>
                <w:lang w:bidi="ar"/>
              </w:rPr>
              <w:t>学历（学位）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Cs w:val="21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szCs w:val="22"/>
                <w:lang w:bidi="ar"/>
              </w:rPr>
              <w:t>专业条件要求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2499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eastAsia="zh-CN" w:bidi="ar"/>
              </w:rPr>
              <w:t>宜宾市南溪区第二中学校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>高中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语文教师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本科（学士）及以上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本科（二级学科）：汉语言文学、汉语言、汉语言文学教育、汉语国际教育、对外汉语、中国语言文化、中国语言文学、中国语言与文化、汉语、中文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35周岁及以下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具有高级中学及以上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>语文学科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教师资格证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试讲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>若报名资格审查合格人数多于20人，则先笔试，按招聘人数与报名人数1:3的比例进行试讲。笔试成绩不计入面试成绩。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5"/>
                <w:szCs w:val="15"/>
                <w:u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聘用人员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>前3个月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为试用期，试用期满并考核合格签定正式聘用合同。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5"/>
                <w:szCs w:val="15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5"/>
                <w:szCs w:val="15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5"/>
                <w:szCs w:val="15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5"/>
                <w:szCs w:val="15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  <w:highlight w:val="yellow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eastAsia="zh-CN" w:bidi="ar"/>
              </w:rPr>
              <w:t>宜宾市南溪区第二中学校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>高中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英语教师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  <w:highlight w:val="yellow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本科（学士）及以上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本科（二级学科）：英语、英语教育、英语翻译；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  <w:highlight w:val="yellow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研究生（二级学科）：学科教学（英语）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35周岁及以下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具有高级中学及以上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>英语学科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教师资格证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试讲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>若报名资格审查合格人数多于30人，则先笔试，按招聘人数与报名人数1:3的比例进行试讲。笔试成绩不计入面试成绩。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eastAsia="zh-CN" w:bidi="ar"/>
              </w:rPr>
              <w:t>宜宾市南溪区第二中学校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>高中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思政教师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本科（学士）及以上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本科（二级学科）：思想政治教育、马克思主义理论、政治学、政治学与行政学、国际政治、政治教育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35周岁及以下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具有高级中学及以上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>思政学科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教师资格证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试讲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>若报名资格审查合格人数多于30人，则先笔试，按招聘人数与报名人数1:3的比例进行试讲。笔试成绩不计入面试成绩。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eastAsia="zh-CN" w:bidi="ar"/>
              </w:rPr>
              <w:t>宜宾市南溪区第二中学校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>高中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历史教师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本科（学士）及以上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仿宋_GB2312" w:hAnsi="宋体" w:eastAsia="仿宋_GB2312" w:cs="仿宋_GB2312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本科（二级学科）：历史教育、历史学、历史学（师范）、世界史、世界历史、国际关系史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35周岁及以下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16"/>
                <w:szCs w:val="16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具有高级中学及以上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>历史学科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教师资格证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bidi="ar"/>
              </w:rPr>
              <w:t>试讲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6"/>
                <w:szCs w:val="16"/>
                <w:lang w:val="en-US" w:eastAsia="zh-CN" w:bidi="ar"/>
              </w:rPr>
              <w:t>若报名资格审查合格人数多于30人，则先笔试，按招聘人数与报名人数1:3的比例进行试讲。笔试成绩不计入面试成绩。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5"/>
                <w:szCs w:val="15"/>
              </w:rPr>
            </w:pPr>
          </w:p>
        </w:tc>
      </w:tr>
    </w:tbl>
    <w:p>
      <w:pPr>
        <w:snapToGrid w:val="0"/>
        <w:spacing w:line="500" w:lineRule="exact"/>
        <w:jc w:val="center"/>
        <w:rPr>
          <w:rFonts w:ascii="方正小标宋简体" w:hAnsi="宋体" w:eastAsia="方正小标宋简体"/>
          <w:spacing w:val="-2"/>
          <w:sz w:val="36"/>
          <w:szCs w:val="36"/>
        </w:rPr>
        <w:sectPr>
          <w:footerReference r:id="rId3" w:type="default"/>
          <w:pgSz w:w="16838" w:h="11906" w:orient="landscape"/>
          <w:pgMar w:top="1701" w:right="1440" w:bottom="965" w:left="144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t>—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62B66D35"/>
    <w:rsid w:val="62B6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2024-07-04T08:41:00Z</dcterms:created>
  <dc:creator>李晓兰</dc:creator>
  <cp:lastModifiedBy>李晓兰</cp:lastModifiedBy>
  <dcterms:modified xsi:type="dcterms:W3CDTF">2024-07-04T08:41:57Z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2ED66BBE4CB5495C9B856F50F2765FF1_11</vt:lpwstr>
  </property>
</Properties>
</file>