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附件1：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雄安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史家胡同小学2024年公开选聘教职人员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审核组 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u w:val="none"/>
        </w:rPr>
        <w:t>雄安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史家胡同小学2024年</w:t>
      </w:r>
      <w:r>
        <w:rPr>
          <w:rFonts w:hint="eastAsia" w:ascii="仿宋" w:hAnsi="仿宋" w:eastAsia="仿宋" w:cs="仿宋"/>
          <w:sz w:val="32"/>
          <w:szCs w:val="32"/>
          <w:u w:val="none"/>
        </w:rPr>
        <w:t>公开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选</w:t>
      </w:r>
      <w:r>
        <w:rPr>
          <w:rFonts w:hint="eastAsia" w:ascii="仿宋" w:hAnsi="仿宋" w:eastAsia="仿宋" w:cs="仿宋"/>
          <w:sz w:val="32"/>
          <w:szCs w:val="32"/>
          <w:u w:val="none"/>
        </w:rPr>
        <w:t>聘教职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人员</w:t>
      </w:r>
      <w:r>
        <w:rPr>
          <w:rFonts w:hint="eastAsia" w:ascii="仿宋" w:hAnsi="仿宋" w:eastAsia="仿宋" w:cs="仿宋"/>
          <w:sz w:val="32"/>
          <w:szCs w:val="32"/>
        </w:rPr>
        <w:t>资格复审有关要求，本人就资格复审所提供材料郑重承诺如下：</w:t>
      </w:r>
    </w:p>
    <w:p>
      <w:pPr>
        <w:numPr>
          <w:numId w:val="0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numId w:val="0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numId w:val="0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如本人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0NTU0ZTFiNmYxY2YxZDRhZGZmMTM4NGU4YzU5NjgifQ=="/>
    <w:docVar w:name="KSO_WPS_MARK_KEY" w:val="17a25914-86f5-4a4c-a3ab-6cd3a595130f"/>
  </w:docVars>
  <w:rsids>
    <w:rsidRoot w:val="1512270E"/>
    <w:rsid w:val="1512270E"/>
    <w:rsid w:val="18521082"/>
    <w:rsid w:val="269A3859"/>
    <w:rsid w:val="F7E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186</Characters>
  <Lines>0</Lines>
  <Paragraphs>0</Paragraphs>
  <TotalTime>2</TotalTime>
  <ScaleCrop>false</ScaleCrop>
  <LinksUpToDate>false</LinksUpToDate>
  <CharactersWithSpaces>286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2024-04-07T10:25:00Z</dcterms:created>
  <dc:creator>yu</dc:creator>
  <cp:lastModifiedBy>楠</cp:lastModifiedBy>
  <dcterms:modified xsi:type="dcterms:W3CDTF">2024-06-17T08:37:53Z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30D9BBCF8722AC6EF0DB1366569AE891_43</vt:lpwstr>
  </property>
</Properties>
</file>