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98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5"/>
        <w:gridCol w:w="915"/>
        <w:gridCol w:w="107"/>
        <w:gridCol w:w="959"/>
        <w:gridCol w:w="6235"/>
        <w:gridCol w:w="1717"/>
        <w:gridCol w:w="996"/>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9" w:type="pct"/>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楷体" w:hAnsi="楷体" w:eastAsia="楷体" w:cs="楷体"/>
                <w:i w:val="0"/>
                <w:iCs w:val="0"/>
                <w:color w:val="000000"/>
                <w:kern w:val="0"/>
                <w:sz w:val="28"/>
                <w:szCs w:val="28"/>
                <w:u w:val="none"/>
                <w:lang w:val="en-US" w:eastAsia="zh-CN"/>
              </w:rPr>
              <w:t>附件1</w:t>
            </w:r>
          </w:p>
        </w:tc>
        <w:tc>
          <w:tcPr>
            <w:tcW w:w="377" w:type="pct"/>
            <w:gridSpan w:val="2"/>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2205" w:type="pct"/>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240" w:type="pct"/>
            <w:gridSpan w:val="2"/>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8" w:type="pct"/>
          <w:trHeight w:val="600" w:hRule="atLeast"/>
        </w:trPr>
        <w:tc>
          <w:tcPr>
            <w:tcW w:w="607" w:type="pct"/>
            <w:gridSpan w:val="3"/>
            <w:tcBorders>
              <w:top w:val="nil"/>
              <w:left w:val="nil"/>
              <w:bottom w:val="nil"/>
              <w:right w:val="nil"/>
            </w:tcBorders>
            <w:noWrap w:val="0"/>
            <w:vAlign w:val="center"/>
          </w:tcPr>
          <w:p>
            <w:pPr>
              <w:jc w:val="center"/>
              <w:rPr>
                <w:rFonts w:hint="eastAsia" w:ascii="宋体" w:hAnsi="宋体" w:eastAsia="宋体" w:cs="宋体"/>
                <w:b/>
                <w:bCs/>
                <w:i w:val="0"/>
                <w:iCs w:val="0"/>
                <w:color w:val="000000"/>
                <w:kern w:val="0"/>
                <w:sz w:val="36"/>
                <w:szCs w:val="36"/>
                <w:u w:val="none"/>
                <w:lang w:val="en-US" w:eastAsia="zh-CN"/>
              </w:rPr>
            </w:pPr>
          </w:p>
        </w:tc>
        <w:tc>
          <w:tcPr>
            <w:tcW w:w="3504" w:type="pct"/>
            <w:gridSpan w:val="4"/>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36"/>
                <w:szCs w:val="36"/>
                <w:u w:val="none"/>
                <w:lang w:val="en-US" w:eastAsia="zh-CN"/>
              </w:rPr>
            </w:pPr>
            <w:r>
              <w:rPr>
                <w:rFonts w:hint="eastAsia" w:ascii="宋体" w:hAnsi="宋体" w:eastAsia="宋体" w:cs="宋体"/>
                <w:b/>
                <w:bCs/>
                <w:i w:val="0"/>
                <w:iCs w:val="0"/>
                <w:color w:val="FF0000"/>
                <w:kern w:val="0"/>
                <w:sz w:val="36"/>
                <w:szCs w:val="36"/>
                <w:u w:val="none"/>
                <w:lang w:val="en-US" w:eastAsia="zh-CN"/>
              </w:rPr>
              <w:t>成都市大弯中学2024年招聘初中</w:t>
            </w:r>
            <w:r>
              <w:rPr>
                <w:rFonts w:hint="default" w:ascii="宋体" w:hAnsi="宋体" w:eastAsia="宋体" w:cs="宋体"/>
                <w:b/>
                <w:bCs/>
                <w:i w:val="0"/>
                <w:iCs w:val="0"/>
                <w:color w:val="FF0000"/>
                <w:kern w:val="0"/>
                <w:sz w:val="36"/>
                <w:szCs w:val="36"/>
                <w:u w:val="none"/>
                <w:lang w:eastAsia="zh-CN"/>
              </w:rPr>
              <w:t>教师</w:t>
            </w:r>
            <w:r>
              <w:rPr>
                <w:rFonts w:hint="eastAsia" w:ascii="宋体" w:hAnsi="宋体" w:eastAsia="宋体" w:cs="宋体"/>
                <w:b/>
                <w:bCs/>
                <w:i w:val="0"/>
                <w:iCs w:val="0"/>
                <w:color w:val="FF0000"/>
                <w:kern w:val="0"/>
                <w:sz w:val="36"/>
                <w:szCs w:val="36"/>
                <w:u w:val="none"/>
                <w:lang w:val="en-US" w:eastAsia="zh-CN"/>
              </w:rPr>
              <w:t>岗位</w:t>
            </w:r>
            <w:r>
              <w:rPr>
                <w:rFonts w:hint="eastAsia" w:ascii="宋体" w:hAnsi="宋体" w:cs="宋体"/>
                <w:b/>
                <w:bCs/>
                <w:i w:val="0"/>
                <w:iCs w:val="0"/>
                <w:color w:val="FF0000"/>
                <w:kern w:val="0"/>
                <w:sz w:val="36"/>
                <w:szCs w:val="36"/>
                <w:u w:val="none"/>
                <w:lang w:val="en-US" w:eastAsia="zh-CN"/>
              </w:rPr>
              <w:t>总</w:t>
            </w:r>
            <w:r>
              <w:rPr>
                <w:rFonts w:hint="eastAsia" w:ascii="宋体" w:hAnsi="宋体" w:eastAsia="宋体" w:cs="宋体"/>
                <w:b/>
                <w:bCs/>
                <w:i w:val="0"/>
                <w:iCs w:val="0"/>
                <w:color w:val="FF0000"/>
                <w:kern w:val="0"/>
                <w:sz w:val="36"/>
                <w:szCs w:val="36"/>
                <w:u w:val="none"/>
                <w:lang w:val="en-US" w:eastAsia="zh-CN"/>
              </w:rPr>
              <w:t>表</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FF0000"/>
                <w:kern w:val="0"/>
                <w:sz w:val="36"/>
                <w:szCs w:val="36"/>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序号</w:t>
            </w:r>
          </w:p>
        </w:tc>
        <w:tc>
          <w:tcPr>
            <w:tcW w:w="323" w:type="pct"/>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岗位名称</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招聘人数</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简体" w:hAnsi="方正仿宋简体" w:eastAsia="方正仿宋简体" w:cs="方正仿宋简体"/>
                <w:i w:val="0"/>
                <w:iCs w:val="0"/>
                <w:color w:val="000000"/>
                <w:kern w:val="0"/>
                <w:sz w:val="32"/>
                <w:szCs w:val="32"/>
                <w:u w:val="none"/>
                <w:lang w:val="en-US" w:eastAsia="zh-CN"/>
              </w:rPr>
            </w:pPr>
            <w:r>
              <w:rPr>
                <w:rFonts w:hint="eastAsia" w:ascii="方正仿宋简体" w:hAnsi="方正仿宋简体" w:eastAsia="方正仿宋简体" w:cs="方正仿宋简体"/>
                <w:i w:val="0"/>
                <w:iCs w:val="0"/>
                <w:color w:val="000000"/>
                <w:kern w:val="0"/>
                <w:sz w:val="32"/>
                <w:szCs w:val="32"/>
                <w:u w:val="none"/>
                <w:lang w:val="en-US" w:eastAsia="zh-CN"/>
              </w:rPr>
              <w:t>专业</w:t>
            </w:r>
          </w:p>
        </w:tc>
        <w:tc>
          <w:tcPr>
            <w:tcW w:w="60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学历学位</w:t>
            </w:r>
          </w:p>
        </w:tc>
        <w:tc>
          <w:tcPr>
            <w:tcW w:w="12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1</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语文</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9</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本科：中国语言文学类（一级学科）、新闻传播学类（一级学科）、教育学（二级学科）；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研究生：中国语言文学（一级学科）、学科教学（语文）（二级学科）、课程与教学论（语文）（二级学科）</w:t>
            </w:r>
          </w:p>
        </w:tc>
        <w:tc>
          <w:tcPr>
            <w:tcW w:w="607" w:type="pct"/>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rPr>
              <w:t>普通高等教育本科及以上毕业生，取得学历相应的学位</w:t>
            </w:r>
          </w:p>
        </w:tc>
        <w:tc>
          <w:tcPr>
            <w:tcW w:w="1240" w:type="pct"/>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rPr>
            </w:pPr>
            <w:r>
              <w:rPr>
                <w:rFonts w:hint="eastAsia" w:ascii="方正仿宋简体" w:hAnsi="方正仿宋简体" w:eastAsia="方正仿宋简体" w:cs="方正仿宋简体"/>
                <w:i w:val="0"/>
                <w:iCs w:val="0"/>
                <w:color w:val="auto"/>
                <w:kern w:val="0"/>
                <w:sz w:val="20"/>
                <w:szCs w:val="20"/>
                <w:u w:val="none"/>
                <w:lang w:val="en-US" w:eastAsia="zh-CN"/>
              </w:rPr>
              <w:t>应聘人员年龄应在35岁及以下（1989年6月30日及以后出生），其中教学成绩特别优秀或具有普通高等教育硕士研究生及以上学历的应聘人员年龄可放宽到40岁及以下（1984年6月30日及以后出生），省市特级教师、正高级教师可不限制年龄。</w:t>
            </w:r>
          </w:p>
          <w:p>
            <w:pPr>
              <w:keepNext w:val="0"/>
              <w:keepLines w:val="0"/>
              <w:widowControl/>
              <w:numPr>
                <w:ilvl w:val="0"/>
                <w:numId w:val="1"/>
              </w:numPr>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rPr>
            </w:pPr>
            <w:r>
              <w:rPr>
                <w:rFonts w:hint="eastAsia" w:ascii="方正仿宋简体" w:hAnsi="方正仿宋简体" w:eastAsia="方正仿宋简体" w:cs="方正仿宋简体"/>
                <w:i w:val="0"/>
                <w:iCs w:val="0"/>
                <w:color w:val="auto"/>
                <w:kern w:val="0"/>
                <w:sz w:val="20"/>
                <w:szCs w:val="20"/>
                <w:u w:val="none"/>
                <w:lang w:val="en-US" w:eastAsia="zh-CN"/>
              </w:rPr>
              <w:t>2024年7月31日前毕业的应往届高校毕业生；</w:t>
            </w:r>
          </w:p>
          <w:p>
            <w:pPr>
              <w:keepNext w:val="0"/>
              <w:keepLines w:val="0"/>
              <w:widowControl/>
              <w:numPr>
                <w:ilvl w:val="0"/>
                <w:numId w:val="1"/>
              </w:numPr>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rPr>
            </w:pPr>
            <w:r>
              <w:rPr>
                <w:rFonts w:hint="eastAsia" w:ascii="方正仿宋简体" w:hAnsi="方正仿宋简体" w:eastAsia="方正仿宋简体" w:cs="方正仿宋简体"/>
                <w:i w:val="0"/>
                <w:iCs w:val="0"/>
                <w:color w:val="auto"/>
                <w:kern w:val="0"/>
                <w:sz w:val="20"/>
                <w:szCs w:val="20"/>
                <w:u w:val="none"/>
                <w:lang w:val="en-US" w:eastAsia="zh-CN"/>
              </w:rPr>
              <w:t xml:space="preserve">具备相应学科中学及以上学段的教师资格证。 </w:t>
            </w:r>
          </w:p>
          <w:p>
            <w:pPr>
              <w:keepNext w:val="0"/>
              <w:keepLines w:val="0"/>
              <w:widowControl/>
              <w:numPr>
                <w:ilvl w:val="0"/>
                <w:numId w:val="2"/>
              </w:numPr>
              <w:suppressLineNumbers w:val="0"/>
              <w:jc w:val="left"/>
              <w:textAlignment w:val="center"/>
              <w:rPr>
                <w:rFonts w:hint="eastAsia" w:ascii="方正仿宋简体" w:hAnsi="方正仿宋简体" w:eastAsia="方正仿宋简体" w:cs="方正仿宋简体"/>
                <w:i w:val="0"/>
                <w:iCs w:val="0"/>
                <w:color w:val="000000"/>
                <w:kern w:val="0"/>
                <w:sz w:val="20"/>
                <w:szCs w:val="20"/>
                <w:u w:val="none"/>
                <w:lang w:val="en-US" w:eastAsia="zh-CN"/>
              </w:rPr>
            </w:pPr>
            <w:r>
              <w:rPr>
                <w:rFonts w:hint="eastAsia" w:ascii="方正仿宋简体" w:hAnsi="方正仿宋简体" w:eastAsia="方正仿宋简体" w:cs="方正仿宋简体"/>
                <w:i w:val="0"/>
                <w:iCs w:val="0"/>
                <w:color w:val="auto"/>
                <w:kern w:val="0"/>
                <w:sz w:val="20"/>
                <w:szCs w:val="20"/>
                <w:u w:val="none"/>
                <w:lang w:val="en-US" w:eastAsia="zh-CN"/>
              </w:rPr>
              <w:t>普通话达到二级乙等（语文学科需二级甲等）。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2</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数学</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9</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本科：数学类（一级学科）、教育学（二级学科）；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研究生：数学类、课程与教学论（数学）（二级学科）、学科教学（二级学科）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3</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英语</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9</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本科：英语（二级学科）翻译（二级学科）、商务英语（二级学科）；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研究生：英语语言文学（二级学科），翻译（英语）（二级学科），课程与教学论（英语）（二级学科），学科教学（英语）（二级学科）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4</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政治</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4</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本科：政治学类（一级学科）、马克思主义理论类（一级学科）；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研究生：政治学（一级学科），学科教学（思政）（二级学科），思想政治教育（二级学科）、马克思主义理论类（一级学科）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5</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历史</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4</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本科：历史学</w:t>
            </w:r>
            <w:r>
              <w:rPr>
                <w:rFonts w:hint="eastAsia" w:ascii="方正仿宋简体" w:hAnsi="方正仿宋简体" w:eastAsia="方正仿宋简体" w:cs="方正仿宋简体"/>
                <w:i w:val="0"/>
                <w:iCs w:val="0"/>
                <w:color w:val="000000"/>
                <w:sz w:val="24"/>
                <w:szCs w:val="24"/>
                <w:u w:val="none"/>
                <w:lang w:eastAsia="zh-CN"/>
              </w:rPr>
              <w:t>类</w:t>
            </w:r>
            <w:r>
              <w:rPr>
                <w:rFonts w:hint="eastAsia" w:ascii="方正仿宋简体" w:hAnsi="方正仿宋简体" w:eastAsia="方正仿宋简体" w:cs="方正仿宋简体"/>
                <w:i w:val="0"/>
                <w:iCs w:val="0"/>
                <w:color w:val="000000"/>
                <w:sz w:val="24"/>
                <w:szCs w:val="24"/>
                <w:u w:val="none"/>
              </w:rPr>
              <w:t xml:space="preserve">（门类）；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研究生：历史学（门类）、学科教学（历史）（二级学科）、课程与教学论（历史）（二级学科）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6</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地理</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4</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本科：地理科学</w:t>
            </w:r>
            <w:r>
              <w:rPr>
                <w:rFonts w:hint="eastAsia" w:ascii="方正仿宋简体" w:hAnsi="方正仿宋简体" w:eastAsia="方正仿宋简体" w:cs="方正仿宋简体"/>
                <w:i w:val="0"/>
                <w:iCs w:val="0"/>
                <w:color w:val="000000"/>
                <w:sz w:val="24"/>
                <w:szCs w:val="24"/>
                <w:u w:val="none"/>
                <w:lang w:eastAsia="zh-CN"/>
              </w:rPr>
              <w:t>类</w:t>
            </w:r>
            <w:r>
              <w:rPr>
                <w:rFonts w:hint="eastAsia" w:ascii="方正仿宋简体" w:hAnsi="方正仿宋简体" w:eastAsia="方正仿宋简体" w:cs="方正仿宋简体"/>
                <w:i w:val="0"/>
                <w:iCs w:val="0"/>
                <w:color w:val="000000"/>
                <w:sz w:val="24"/>
                <w:szCs w:val="24"/>
                <w:u w:val="none"/>
                <w:lang w:val="en-US" w:eastAsia="zh-CN"/>
              </w:rPr>
              <w:t>（门类）</w:t>
            </w:r>
            <w:r>
              <w:rPr>
                <w:rFonts w:hint="eastAsia" w:ascii="方正仿宋简体" w:hAnsi="方正仿宋简体" w:eastAsia="方正仿宋简体" w:cs="方正仿宋简体"/>
                <w:i w:val="0"/>
                <w:iCs w:val="0"/>
                <w:color w:val="000000"/>
                <w:sz w:val="24"/>
                <w:szCs w:val="24"/>
                <w:u w:val="none"/>
              </w:rPr>
              <w:t>。</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w:t>
            </w:r>
            <w:r>
              <w:rPr>
                <w:rFonts w:hint="eastAsia" w:ascii="方正仿宋简体" w:hAnsi="方正仿宋简体" w:eastAsia="方正仿宋简体" w:cs="方正仿宋简体"/>
                <w:i w:val="0"/>
                <w:iCs w:val="0"/>
                <w:color w:val="000000"/>
                <w:sz w:val="24"/>
                <w:szCs w:val="24"/>
                <w:u w:val="none"/>
                <w:lang w:eastAsia="zh-CN"/>
              </w:rPr>
              <w:t>地理学类（一级学科）</w:t>
            </w:r>
            <w:r>
              <w:rPr>
                <w:rFonts w:hint="eastAsia" w:ascii="方正仿宋简体" w:hAnsi="方正仿宋简体" w:eastAsia="方正仿宋简体" w:cs="方正仿宋简体"/>
                <w:i w:val="0"/>
                <w:iCs w:val="0"/>
                <w:color w:val="000000"/>
                <w:sz w:val="24"/>
                <w:szCs w:val="24"/>
                <w:u w:val="none"/>
              </w:rPr>
              <w:t>,学科教学（地理）（二级学科）,课程与教学论(地理）（二级学科）。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7</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生物</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3</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本科：生物</w:t>
            </w:r>
            <w:r>
              <w:rPr>
                <w:rFonts w:hint="eastAsia" w:ascii="方正仿宋简体" w:hAnsi="方正仿宋简体" w:eastAsia="方正仿宋简体" w:cs="方正仿宋简体"/>
                <w:i w:val="0"/>
                <w:iCs w:val="0"/>
                <w:color w:val="000000"/>
                <w:sz w:val="24"/>
                <w:szCs w:val="24"/>
                <w:u w:val="none"/>
                <w:lang w:eastAsia="zh-CN"/>
              </w:rPr>
              <w:t>科学类（门类）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研究生：生物</w:t>
            </w:r>
            <w:r>
              <w:rPr>
                <w:rFonts w:hint="eastAsia" w:ascii="方正仿宋简体" w:hAnsi="方正仿宋简体" w:eastAsia="方正仿宋简体" w:cs="方正仿宋简体"/>
                <w:i w:val="0"/>
                <w:iCs w:val="0"/>
                <w:color w:val="000000"/>
                <w:sz w:val="24"/>
                <w:szCs w:val="24"/>
                <w:u w:val="none"/>
                <w:lang w:eastAsia="zh-CN"/>
              </w:rPr>
              <w:t>学（一级学科）</w:t>
            </w:r>
            <w:r>
              <w:rPr>
                <w:rFonts w:hint="eastAsia" w:ascii="方正仿宋简体" w:hAnsi="方正仿宋简体" w:eastAsia="方正仿宋简体" w:cs="方正仿宋简体"/>
                <w:i w:val="0"/>
                <w:iCs w:val="0"/>
                <w:color w:val="000000"/>
                <w:sz w:val="24"/>
                <w:szCs w:val="24"/>
                <w:u w:val="none"/>
              </w:rPr>
              <w:t>学科教学（</w:t>
            </w:r>
            <w:r>
              <w:rPr>
                <w:rFonts w:hint="eastAsia" w:ascii="方正仿宋简体" w:hAnsi="方正仿宋简体" w:eastAsia="方正仿宋简体" w:cs="方正仿宋简体"/>
                <w:i w:val="0"/>
                <w:iCs w:val="0"/>
                <w:color w:val="000000"/>
                <w:sz w:val="24"/>
                <w:szCs w:val="24"/>
                <w:u w:val="none"/>
                <w:lang w:eastAsia="zh-CN"/>
              </w:rPr>
              <w:t>生物</w:t>
            </w:r>
            <w:r>
              <w:rPr>
                <w:rFonts w:hint="eastAsia" w:ascii="方正仿宋简体" w:hAnsi="方正仿宋简体" w:eastAsia="方正仿宋简体" w:cs="方正仿宋简体"/>
                <w:i w:val="0"/>
                <w:iCs w:val="0"/>
                <w:color w:val="000000"/>
                <w:sz w:val="24"/>
                <w:szCs w:val="24"/>
                <w:u w:val="none"/>
              </w:rPr>
              <w:t>）（二级学科）,课程与教学论(</w:t>
            </w:r>
            <w:r>
              <w:rPr>
                <w:rFonts w:hint="eastAsia" w:ascii="方正仿宋简体" w:hAnsi="方正仿宋简体" w:eastAsia="方正仿宋简体" w:cs="方正仿宋简体"/>
                <w:i w:val="0"/>
                <w:iCs w:val="0"/>
                <w:color w:val="000000"/>
                <w:sz w:val="24"/>
                <w:szCs w:val="24"/>
                <w:u w:val="none"/>
                <w:lang w:eastAsia="zh-CN"/>
              </w:rPr>
              <w:t>生物</w:t>
            </w:r>
            <w:r>
              <w:rPr>
                <w:rFonts w:hint="eastAsia" w:ascii="方正仿宋简体" w:hAnsi="方正仿宋简体" w:eastAsia="方正仿宋简体" w:cs="方正仿宋简体"/>
                <w:i w:val="0"/>
                <w:iCs w:val="0"/>
                <w:color w:val="000000"/>
                <w:sz w:val="24"/>
                <w:szCs w:val="24"/>
                <w:u w:val="none"/>
              </w:rPr>
              <w:t>）（二级学科）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8</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体育</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4</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本科：体育学类（一级学科）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研究生：体育学（一级学科）、学科教学（体育）（二级学科）、课程与教学论（体育）（二级学科）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9</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音乐</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2</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 xml:space="preserve">本科：音乐表演（二级学科）、音乐学（二级学科）、舞蹈表演（二级学科）、舞蹈学（二级学科）、舞蹈教育（二级学科）；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研究生：音乐与舞蹈学（一级学科）、音乐（二级学科），课程与教学论（音乐）（二级学科），学科教学（音乐）（二级学科）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lang w:val="en-US"/>
              </w:rPr>
            </w:pPr>
            <w:r>
              <w:rPr>
                <w:rFonts w:hint="eastAsia" w:ascii="方正仿宋简体" w:hAnsi="方正仿宋简体" w:eastAsia="方正仿宋简体" w:cs="方正仿宋简体"/>
                <w:i w:val="0"/>
                <w:iCs w:val="0"/>
                <w:color w:val="000000"/>
                <w:kern w:val="0"/>
                <w:sz w:val="24"/>
                <w:szCs w:val="24"/>
                <w:u w:val="none"/>
                <w:lang w:val="en-US" w:eastAsia="zh-CN"/>
              </w:rPr>
              <w:t>10</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美术</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lang w:val="en-US" w:eastAsia="zh-CN"/>
              </w:rPr>
              <w:t>2</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本科：美术学类（一级学科）、艺术设计学（二级学科）、环境设计（二级学科）、数字媒体艺术（二级学科）、艺术教育（二级学科）；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研究生：美术与书法（二级学科）、设计（学）（二级学科）、学科教学（美术）（二级学科）、课程与教学论（美术）（二级学科）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11</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FF0000"/>
                <w:sz w:val="24"/>
                <w:szCs w:val="24"/>
                <w:u w:val="none"/>
                <w:lang w:val="en-US" w:eastAsia="zh-CN"/>
              </w:rPr>
              <w:t>心理健康</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2</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本科：心理学类</w:t>
            </w:r>
            <w:r>
              <w:rPr>
                <w:rFonts w:hint="eastAsia" w:ascii="方正仿宋简体" w:hAnsi="方正仿宋简体" w:eastAsia="方正仿宋简体" w:cs="方正仿宋简体"/>
                <w:i w:val="0"/>
                <w:iCs w:val="0"/>
                <w:color w:val="000000"/>
                <w:sz w:val="24"/>
                <w:szCs w:val="24"/>
                <w:u w:val="none"/>
                <w:lang w:eastAsia="zh-CN"/>
              </w:rPr>
              <w:t>（门类）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研究生：心理</w:t>
            </w:r>
            <w:r>
              <w:rPr>
                <w:rFonts w:hint="eastAsia" w:ascii="方正仿宋简体" w:hAnsi="方正仿宋简体" w:eastAsia="方正仿宋简体" w:cs="方正仿宋简体"/>
                <w:i w:val="0"/>
                <w:iCs w:val="0"/>
                <w:color w:val="000000"/>
                <w:sz w:val="24"/>
                <w:szCs w:val="24"/>
                <w:u w:val="none"/>
                <w:lang w:eastAsia="zh-CN"/>
              </w:rPr>
              <w:t>学类（一级学科）、心理健康教育（二级学科）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简体" w:hAnsi="方正仿宋简体" w:eastAsia="方正仿宋简体" w:cs="方正仿宋简体"/>
                <w:i w:val="0"/>
                <w:iCs w:val="0"/>
                <w:color w:val="000000"/>
                <w:kern w:val="0"/>
                <w:sz w:val="16"/>
                <w:szCs w:val="16"/>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12</w:t>
            </w: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信息技术</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1</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16"/>
                <w:szCs w:val="16"/>
                <w:u w:val="none"/>
              </w:rPr>
            </w:pPr>
            <w:r>
              <w:rPr>
                <w:rFonts w:hint="eastAsia" w:ascii="方正仿宋简体" w:hAnsi="方正仿宋简体" w:eastAsia="方正仿宋简体" w:cs="方正仿宋简体"/>
                <w:i w:val="0"/>
                <w:iCs w:val="0"/>
                <w:color w:val="000000"/>
                <w:sz w:val="24"/>
                <w:szCs w:val="24"/>
                <w:u w:val="none"/>
              </w:rPr>
              <w:t>本科：计算机科学与技术专业或相关专业</w:t>
            </w:r>
            <w:r>
              <w:rPr>
                <w:rFonts w:hint="eastAsia" w:ascii="方正仿宋简体" w:hAnsi="方正仿宋简体" w:eastAsia="方正仿宋简体" w:cs="方正仿宋简体"/>
                <w:i w:val="0"/>
                <w:iCs w:val="0"/>
                <w:color w:val="000000"/>
                <w:sz w:val="24"/>
                <w:szCs w:val="24"/>
                <w:u w:val="none"/>
                <w:lang w:val="en-US" w:eastAsia="zh-CN"/>
              </w:rPr>
              <w:t xml:space="preserve"> </w:t>
            </w:r>
          </w:p>
        </w:tc>
        <w:tc>
          <w:tcPr>
            <w:tcW w:w="607" w:type="pct"/>
            <w:vMerge w:val="continue"/>
            <w:tcBorders>
              <w:left w:val="single" w:color="auto"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16"/>
                <w:szCs w:val="16"/>
                <w:u w:val="none"/>
                <w:lang w:val="en-US" w:eastAsia="zh-CN"/>
              </w:rPr>
            </w:pPr>
          </w:p>
        </w:tc>
        <w:tc>
          <w:tcPr>
            <w:tcW w:w="323"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合计</w:t>
            </w:r>
          </w:p>
        </w:tc>
        <w:tc>
          <w:tcPr>
            <w:tcW w:w="37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方正仿宋简体" w:hAnsi="方正仿宋简体" w:eastAsia="方正仿宋简体" w:cs="方正仿宋简体"/>
                <w:i w:val="0"/>
                <w:iCs w:val="0"/>
                <w:color w:val="000000"/>
                <w:sz w:val="24"/>
                <w:szCs w:val="24"/>
                <w:u w:val="none"/>
                <w:lang w:val="en-US" w:eastAsia="zh-CN"/>
              </w:rPr>
            </w:pPr>
            <w:r>
              <w:rPr>
                <w:rFonts w:hint="eastAsia" w:ascii="方正仿宋简体" w:hAnsi="方正仿宋简体" w:eastAsia="方正仿宋简体" w:cs="方正仿宋简体"/>
                <w:i w:val="0"/>
                <w:iCs w:val="0"/>
                <w:color w:val="000000"/>
                <w:sz w:val="24"/>
                <w:szCs w:val="24"/>
                <w:u w:val="none"/>
                <w:lang w:val="en-US" w:eastAsia="zh-CN"/>
              </w:rPr>
              <w:t>53名</w:t>
            </w:r>
          </w:p>
        </w:tc>
        <w:tc>
          <w:tcPr>
            <w:tcW w:w="22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16"/>
                <w:szCs w:val="16"/>
                <w:u w:val="none"/>
              </w:rPr>
            </w:pPr>
          </w:p>
        </w:tc>
        <w:tc>
          <w:tcPr>
            <w:tcW w:w="607" w:type="pct"/>
            <w:vMerge w:val="continue"/>
            <w:tcBorders>
              <w:left w:val="single" w:color="auto"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bl>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方正仿宋简体" w:hAnsi="方正仿宋简体" w:eastAsia="方正仿宋简体" w:cs="方正仿宋简体"/>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方正仿宋简体" w:hAnsi="方正仿宋简体" w:eastAsia="方正仿宋简体" w:cs="方正仿宋简体"/>
          <w:sz w:val="32"/>
          <w:szCs w:val="32"/>
          <w:highlight w:val="none"/>
        </w:rPr>
        <w:sectPr>
          <w:headerReference r:id="rId3" w:type="default"/>
          <w:footerReference r:id="rId4" w:type="default"/>
          <w:pgSz w:w="16838" w:h="11906" w:orient="landscape"/>
          <w:pgMar w:top="1803" w:right="1440" w:bottom="1803" w:left="1440" w:header="851" w:footer="992" w:gutter="0"/>
          <w:pgNumType w:fmt="decimal"/>
          <w:cols w:space="720" w:num="1"/>
          <w:rtlGutter w:val="0"/>
          <w:docGrid w:type="lines" w:linePitch="436" w:charSpace="0"/>
        </w:sectPr>
      </w:pPr>
    </w:p>
    <w:p>
      <w:pPr>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jc w:val="center"/>
        <w:rPr>
          <w:rFonts w:hint="default" w:ascii="方正黑体简体" w:hAnsi="方正黑体简体" w:eastAsia="方正黑体简体" w:cs="方正黑体简体"/>
          <w:spacing w:val="-11"/>
          <w:sz w:val="36"/>
          <w:szCs w:val="36"/>
          <w:lang w:val="en-US" w:eastAsia="zh-CN"/>
        </w:rPr>
      </w:pPr>
      <w:r>
        <w:rPr>
          <w:rFonts w:hint="eastAsia" w:ascii="方正黑体简体" w:hAnsi="方正黑体简体" w:eastAsia="方正黑体简体" w:cs="方正黑体简体"/>
          <w:spacing w:val="-11"/>
          <w:sz w:val="36"/>
          <w:szCs w:val="36"/>
          <w:lang w:val="en-US" w:eastAsia="zh-CN"/>
        </w:rPr>
        <w:t>成都市大弯中学2024年面向社会招聘初中教师报名表</w:t>
      </w:r>
    </w:p>
    <w:p>
      <w:pPr>
        <w:numPr>
          <w:ilvl w:val="0"/>
          <w:numId w:val="0"/>
        </w:numPr>
        <w:tabs>
          <w:tab w:val="left" w:pos="540"/>
        </w:tabs>
        <w:spacing w:line="578" w:lineRule="exact"/>
        <w:jc w:val="left"/>
        <w:rPr>
          <w:rFonts w:hint="eastAsia" w:ascii="方正楷体简体" w:hAnsi="方正楷体简体" w:eastAsia="方正楷体简体" w:cs="方正楷体简体"/>
          <w:spacing w:val="-11"/>
          <w:sz w:val="28"/>
          <w:szCs w:val="28"/>
          <w:lang w:val="en-US" w:eastAsia="zh-CN"/>
        </w:rPr>
      </w:pPr>
      <w:r>
        <w:rPr>
          <w:rFonts w:hint="eastAsia" w:ascii="方正楷体简体" w:hAnsi="方正楷体简体" w:eastAsia="方正楷体简体" w:cs="方正楷体简体"/>
          <w:spacing w:val="-11"/>
          <w:sz w:val="28"/>
          <w:szCs w:val="28"/>
          <w:lang w:val="en-US" w:eastAsia="zh-CN"/>
        </w:rPr>
        <w:t>报考岗位：</w:t>
      </w:r>
    </w:p>
    <w:tbl>
      <w:tblPr>
        <w:tblStyle w:val="5"/>
        <w:tblW w:w="9690" w:type="dxa"/>
        <w:tblInd w:w="-252" w:type="dxa"/>
        <w:tblLayout w:type="autofit"/>
        <w:tblCellMar>
          <w:top w:w="0" w:type="dxa"/>
          <w:left w:w="108" w:type="dxa"/>
          <w:bottom w:w="0" w:type="dxa"/>
          <w:right w:w="108" w:type="dxa"/>
        </w:tblCellMar>
      </w:tblPr>
      <w:tblGrid>
        <w:gridCol w:w="785"/>
        <w:gridCol w:w="749"/>
        <w:gridCol w:w="296"/>
        <w:gridCol w:w="516"/>
        <w:gridCol w:w="481"/>
        <w:gridCol w:w="764"/>
        <w:gridCol w:w="111"/>
        <w:gridCol w:w="310"/>
        <w:gridCol w:w="419"/>
        <w:gridCol w:w="577"/>
        <w:gridCol w:w="314"/>
        <w:gridCol w:w="711"/>
        <w:gridCol w:w="518"/>
        <w:gridCol w:w="302"/>
        <w:gridCol w:w="788"/>
        <w:gridCol w:w="12"/>
        <w:gridCol w:w="191"/>
        <w:gridCol w:w="1846"/>
      </w:tblGrid>
      <w:tr>
        <w:tblPrEx>
          <w:tblCellMar>
            <w:top w:w="0" w:type="dxa"/>
            <w:left w:w="108" w:type="dxa"/>
            <w:bottom w:w="0" w:type="dxa"/>
            <w:right w:w="108" w:type="dxa"/>
          </w:tblCellMar>
        </w:tblPrEx>
        <w:trPr>
          <w:trHeight w:val="567" w:hRule="exac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姓  名</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185"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性  别</w:t>
            </w:r>
          </w:p>
        </w:tc>
        <w:tc>
          <w:tcPr>
            <w:tcW w:w="1310"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hint="eastAsia"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出生年月</w:t>
            </w:r>
          </w:p>
          <w:p>
            <w:pPr>
              <w:widowControl/>
              <w:tabs>
                <w:tab w:val="left" w:pos="462"/>
              </w:tabs>
              <w:spacing w:line="300" w:lineRule="exact"/>
              <w:jc w:val="center"/>
              <w:rPr>
                <w:rFonts w:hint="eastAsia" w:ascii="方正黑体简体" w:hAnsi="楷体" w:eastAsia="方正黑体简体" w:cs="宋体"/>
                <w:color w:val="000000"/>
                <w:kern w:val="0"/>
                <w:sz w:val="24"/>
                <w:lang w:eastAsia="zh-CN"/>
              </w:rPr>
            </w:pPr>
            <w:r>
              <w:rPr>
                <w:rFonts w:hint="eastAsia" w:ascii="方正黑体简体" w:hAnsi="楷体" w:eastAsia="方正黑体简体" w:cs="宋体"/>
                <w:color w:val="000000"/>
                <w:kern w:val="0"/>
                <w:sz w:val="24"/>
                <w:lang w:eastAsia="zh-CN"/>
              </w:rPr>
              <w:t>（岁）</w:t>
            </w:r>
          </w:p>
        </w:tc>
        <w:tc>
          <w:tcPr>
            <w:tcW w:w="1293" w:type="dxa"/>
            <w:gridSpan w:val="4"/>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c>
          <w:tcPr>
            <w:tcW w:w="184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照片</w:t>
            </w:r>
          </w:p>
        </w:tc>
      </w:tr>
      <w:tr>
        <w:tblPrEx>
          <w:tblCellMar>
            <w:top w:w="0" w:type="dxa"/>
            <w:left w:w="108" w:type="dxa"/>
            <w:bottom w:w="0" w:type="dxa"/>
            <w:right w:w="108" w:type="dxa"/>
          </w:tblCellMar>
        </w:tblPrEx>
        <w:trPr>
          <w:trHeight w:val="567"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身份证号码</w:t>
            </w:r>
          </w:p>
        </w:tc>
        <w:tc>
          <w:tcPr>
            <w:tcW w:w="3788" w:type="dxa"/>
            <w:gridSpan w:val="9"/>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政治面貌</w:t>
            </w:r>
          </w:p>
        </w:tc>
        <w:tc>
          <w:tcPr>
            <w:tcW w:w="1293"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c>
          <w:tcPr>
            <w:tcW w:w="184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79"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民  族</w:t>
            </w:r>
          </w:p>
        </w:tc>
        <w:tc>
          <w:tcPr>
            <w:tcW w:w="1293"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185"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籍  贯</w:t>
            </w: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lang w:eastAsia="zh-CN"/>
              </w:rPr>
              <w:t>是否编制内人员</w:t>
            </w:r>
          </w:p>
        </w:tc>
        <w:tc>
          <w:tcPr>
            <w:tcW w:w="1293"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p>
        </w:tc>
        <w:tc>
          <w:tcPr>
            <w:tcW w:w="1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703" w:hRule="exact"/>
        </w:trPr>
        <w:tc>
          <w:tcPr>
            <w:tcW w:w="1830" w:type="dxa"/>
            <w:gridSpan w:val="3"/>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专业技术职务</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及聘任时间</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个人特长</w:t>
            </w:r>
          </w:p>
        </w:tc>
        <w:tc>
          <w:tcPr>
            <w:tcW w:w="2522" w:type="dxa"/>
            <w:gridSpan w:val="6"/>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p>
        </w:tc>
        <w:tc>
          <w:tcPr>
            <w:tcW w:w="1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570" w:hRule="exact"/>
        </w:trPr>
        <w:tc>
          <w:tcPr>
            <w:tcW w:w="785" w:type="dxa"/>
            <w:vMerge w:val="restart"/>
            <w:tcBorders>
              <w:top w:val="nil"/>
              <w:left w:val="single" w:color="auto" w:sz="4" w:space="0"/>
              <w:right w:val="single" w:color="auto" w:sz="4" w:space="0"/>
            </w:tcBorders>
            <w:noWrap w:val="0"/>
            <w:vAlign w:val="center"/>
          </w:tcPr>
          <w:p>
            <w:pPr>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学历学位</w:t>
            </w:r>
          </w:p>
        </w:tc>
        <w:tc>
          <w:tcPr>
            <w:tcW w:w="1045"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全日制教 育</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毕业院校系及专业</w:t>
            </w:r>
          </w:p>
        </w:tc>
        <w:tc>
          <w:tcPr>
            <w:tcW w:w="4368" w:type="dxa"/>
            <w:gridSpan w:val="7"/>
            <w:tcBorders>
              <w:top w:val="nil"/>
              <w:left w:val="nil"/>
              <w:bottom w:val="single" w:color="auto" w:sz="4" w:space="0"/>
              <w:right w:val="single" w:color="auto" w:sz="4" w:space="0"/>
            </w:tcBorders>
            <w:noWrap w:val="0"/>
            <w:vAlign w:val="center"/>
          </w:tcPr>
          <w:p>
            <w:pPr>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706" w:hRule="exact"/>
        </w:trPr>
        <w:tc>
          <w:tcPr>
            <w:tcW w:w="785" w:type="dxa"/>
            <w:vMerge w:val="continue"/>
            <w:tcBorders>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在 职</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教 育</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毕业院校系及专业</w:t>
            </w:r>
          </w:p>
        </w:tc>
        <w:tc>
          <w:tcPr>
            <w:tcW w:w="4368" w:type="dxa"/>
            <w:gridSpan w:val="7"/>
            <w:tcBorders>
              <w:top w:val="nil"/>
              <w:left w:val="nil"/>
              <w:bottom w:val="single" w:color="auto" w:sz="4" w:space="0"/>
              <w:right w:val="single" w:color="auto" w:sz="4" w:space="0"/>
            </w:tcBorders>
            <w:noWrap w:val="0"/>
            <w:vAlign w:val="center"/>
          </w:tcPr>
          <w:p>
            <w:pPr>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88"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spacing w:val="-20"/>
                <w:kern w:val="0"/>
                <w:sz w:val="24"/>
              </w:rPr>
              <w:t>通讯地址及</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邮政编码</w:t>
            </w:r>
          </w:p>
        </w:tc>
        <w:tc>
          <w:tcPr>
            <w:tcW w:w="4499" w:type="dxa"/>
            <w:gridSpan w:val="10"/>
            <w:tcBorders>
              <w:top w:val="single" w:color="auto" w:sz="4" w:space="0"/>
              <w:left w:val="nil"/>
              <w:bottom w:val="single" w:color="auto" w:sz="4" w:space="0"/>
              <w:right w:val="single" w:color="000000" w:sz="4" w:space="0"/>
            </w:tcBorders>
            <w:noWrap w:val="0"/>
            <w:vAlign w:val="center"/>
          </w:tcPr>
          <w:p>
            <w:pPr>
              <w:widowControl/>
              <w:tabs>
                <w:tab w:val="left" w:pos="462"/>
              </w:tabs>
              <w:spacing w:line="300" w:lineRule="exact"/>
              <w:rPr>
                <w:rFonts w:ascii="方正黑体简体" w:hAnsi="楷体" w:eastAsia="方正黑体简体" w:cs="宋体"/>
                <w:color w:val="000000"/>
                <w:kern w:val="0"/>
                <w:sz w:val="24"/>
              </w:rPr>
            </w:pPr>
          </w:p>
        </w:tc>
        <w:tc>
          <w:tcPr>
            <w:tcW w:w="1620"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kern w:val="0"/>
                <w:sz w:val="24"/>
              </w:rPr>
              <w:t>联系电话</w:t>
            </w:r>
          </w:p>
        </w:tc>
        <w:tc>
          <w:tcPr>
            <w:tcW w:w="2037" w:type="dxa"/>
            <w:gridSpan w:val="2"/>
            <w:tcBorders>
              <w:top w:val="nil"/>
              <w:left w:val="nil"/>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46" w:hRule="exact"/>
        </w:trPr>
        <w:tc>
          <w:tcPr>
            <w:tcW w:w="153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hint="eastAsia" w:ascii="方正黑体简体" w:hAnsi="楷体" w:eastAsia="方正黑体简体" w:cs="宋体"/>
                <w:color w:val="000000"/>
                <w:kern w:val="0"/>
                <w:sz w:val="24"/>
                <w:lang w:eastAsia="zh-CN"/>
              </w:rPr>
            </w:pPr>
            <w:r>
              <w:rPr>
                <w:rFonts w:hint="eastAsia" w:ascii="方正黑体简体" w:hAnsi="楷体" w:eastAsia="方正黑体简体" w:cs="宋体"/>
                <w:color w:val="000000"/>
                <w:spacing w:val="-10"/>
                <w:kern w:val="0"/>
                <w:sz w:val="24"/>
              </w:rPr>
              <w:t>现工作单位名</w:t>
            </w:r>
            <w:r>
              <w:rPr>
                <w:rFonts w:hint="eastAsia" w:ascii="方正黑体简体" w:hAnsi="楷体" w:eastAsia="方正黑体简体" w:cs="宋体"/>
                <w:color w:val="000000"/>
                <w:kern w:val="0"/>
                <w:sz w:val="24"/>
              </w:rPr>
              <w:t>称</w:t>
            </w:r>
            <w:r>
              <w:rPr>
                <w:rFonts w:hint="eastAsia" w:ascii="方正黑体简体" w:hAnsi="楷体" w:eastAsia="方正黑体简体" w:cs="宋体"/>
                <w:color w:val="000000"/>
                <w:kern w:val="0"/>
                <w:sz w:val="24"/>
                <w:lang w:eastAsia="zh-CN"/>
              </w:rPr>
              <w:t>及职务</w:t>
            </w:r>
          </w:p>
        </w:tc>
        <w:tc>
          <w:tcPr>
            <w:tcW w:w="4499" w:type="dxa"/>
            <w:gridSpan w:val="10"/>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kern w:val="0"/>
                <w:sz w:val="24"/>
              </w:rPr>
            </w:pPr>
          </w:p>
        </w:tc>
        <w:tc>
          <w:tcPr>
            <w:tcW w:w="16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现任教学段和学科</w:t>
            </w:r>
          </w:p>
        </w:tc>
        <w:tc>
          <w:tcPr>
            <w:tcW w:w="2037" w:type="dxa"/>
            <w:gridSpan w:val="2"/>
            <w:tcBorders>
              <w:top w:val="single" w:color="auto" w:sz="4" w:space="0"/>
              <w:left w:val="single" w:color="auto" w:sz="4" w:space="0"/>
              <w:right w:val="single" w:color="000000" w:sz="4" w:space="0"/>
            </w:tcBorders>
            <w:noWrap w:val="0"/>
            <w:vAlign w:val="center"/>
          </w:tcPr>
          <w:p>
            <w:pPr>
              <w:widowControl/>
              <w:tabs>
                <w:tab w:val="left" w:pos="462"/>
              </w:tabs>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066"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center"/>
              <w:rPr>
                <w:rFonts w:hint="eastAsia" w:ascii="方正黑体简体" w:hAnsi="楷体" w:eastAsia="方正黑体简体" w:cs="宋体"/>
                <w:color w:val="000000"/>
                <w:kern w:val="0"/>
                <w:sz w:val="24"/>
                <w:lang w:val="en-US" w:eastAsia="zh-CN"/>
              </w:rPr>
            </w:pPr>
            <w:r>
              <w:rPr>
                <w:rFonts w:hint="eastAsia" w:ascii="方正黑体简体" w:hAnsi="楷体" w:eastAsia="方正黑体简体" w:cs="宋体"/>
                <w:color w:val="000000"/>
                <w:kern w:val="0"/>
                <w:sz w:val="24"/>
                <w:lang w:val="en-US" w:eastAsia="zh-CN"/>
              </w:rPr>
              <w:t>学习和</w:t>
            </w:r>
          </w:p>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工作经历</w:t>
            </w:r>
          </w:p>
        </w:tc>
        <w:tc>
          <w:tcPr>
            <w:tcW w:w="8156" w:type="dxa"/>
            <w:gridSpan w:val="16"/>
            <w:tcBorders>
              <w:top w:val="single" w:color="auto" w:sz="4" w:space="0"/>
              <w:left w:val="nil"/>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r>
      <w:tr>
        <w:tblPrEx>
          <w:tblCellMar>
            <w:top w:w="0" w:type="dxa"/>
            <w:left w:w="108" w:type="dxa"/>
            <w:bottom w:w="0" w:type="dxa"/>
            <w:right w:w="108" w:type="dxa"/>
          </w:tblCellMar>
        </w:tblPrEx>
        <w:trPr>
          <w:trHeight w:val="445" w:hRule="atLeast"/>
        </w:trPr>
        <w:tc>
          <w:tcPr>
            <w:tcW w:w="1534" w:type="dxa"/>
            <w:gridSpan w:val="2"/>
            <w:vMerge w:val="restart"/>
            <w:tcBorders>
              <w:top w:val="nil"/>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所获荣誉及表彰情况</w:t>
            </w:r>
          </w:p>
        </w:tc>
        <w:tc>
          <w:tcPr>
            <w:tcW w:w="216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名  称</w:t>
            </w: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发证单位</w:t>
            </w: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发证时间</w:t>
            </w: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spacing w:line="240" w:lineRule="exact"/>
              <w:ind w:firstLine="480" w:firstLineChars="200"/>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奖励层次</w:t>
            </w: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7"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hint="eastAsia"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r>
              <w:rPr>
                <w:rFonts w:hint="eastAsia" w:ascii="方正黑体简体" w:hAnsi="楷体" w:eastAsia="方正黑体简体" w:cs="宋体"/>
                <w:color w:val="000000"/>
                <w:kern w:val="0"/>
                <w:sz w:val="24"/>
                <w:szCs w:val="24"/>
              </w:rPr>
              <w:t>　</w:t>
            </w: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355" w:hRule="atLeast"/>
        </w:trPr>
        <w:tc>
          <w:tcPr>
            <w:tcW w:w="1534" w:type="dxa"/>
            <w:gridSpan w:val="2"/>
            <w:vMerge w:val="restart"/>
            <w:tcBorders>
              <w:top w:val="single" w:color="auto" w:sz="4" w:space="0"/>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赛课及论文发表情况</w:t>
            </w:r>
          </w:p>
        </w:tc>
        <w:tc>
          <w:tcPr>
            <w:tcW w:w="216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名  称</w:t>
            </w: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发证单位</w:t>
            </w: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发证时间</w:t>
            </w: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spacing w:line="240" w:lineRule="exact"/>
              <w:ind w:firstLine="480" w:firstLineChars="200"/>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奖励层次</w:t>
            </w: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925" w:hRule="atLeast"/>
        </w:trPr>
        <w:tc>
          <w:tcPr>
            <w:tcW w:w="1534" w:type="dxa"/>
            <w:gridSpan w:val="2"/>
            <w:vMerge w:val="restart"/>
            <w:tcBorders>
              <w:top w:val="single" w:color="auto" w:sz="4" w:space="0"/>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家庭主要成员及重要社会关系</w:t>
            </w:r>
          </w:p>
        </w:tc>
        <w:tc>
          <w:tcPr>
            <w:tcW w:w="81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spacing w:val="-20"/>
                <w:kern w:val="0"/>
                <w:sz w:val="24"/>
              </w:rPr>
              <w:t>与本人</w:t>
            </w:r>
          </w:p>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spacing w:val="-20"/>
                <w:kern w:val="0"/>
                <w:sz w:val="24"/>
              </w:rPr>
              <w:t>关系</w:t>
            </w: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姓名</w:t>
            </w: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出生年月</w:t>
            </w: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政治面貌</w:t>
            </w: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工作单位及职务</w:t>
            </w: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spacing w:val="-20"/>
                <w:kern w:val="0"/>
                <w:sz w:val="24"/>
              </w:rPr>
              <w:t>户口所在地</w:t>
            </w:r>
          </w:p>
        </w:tc>
      </w:tr>
      <w:tr>
        <w:tblPrEx>
          <w:tblCellMar>
            <w:top w:w="0" w:type="dxa"/>
            <w:left w:w="108" w:type="dxa"/>
            <w:bottom w:w="0" w:type="dxa"/>
            <w:right w:w="108" w:type="dxa"/>
          </w:tblCellMar>
        </w:tblPrEx>
        <w:trPr>
          <w:cantSplit/>
          <w:trHeight w:val="749"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790"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772"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682"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83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2262"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本人承诺</w:t>
            </w:r>
          </w:p>
        </w:tc>
        <w:tc>
          <w:tcPr>
            <w:tcW w:w="8156" w:type="dxa"/>
            <w:gridSpan w:val="16"/>
            <w:tcBorders>
              <w:top w:val="single" w:color="auto" w:sz="4" w:space="0"/>
              <w:left w:val="nil"/>
              <w:bottom w:val="single" w:color="auto" w:sz="4" w:space="0"/>
              <w:right w:val="single" w:color="000000" w:sz="4" w:space="0"/>
            </w:tcBorders>
            <w:noWrap w:val="0"/>
            <w:vAlign w:val="center"/>
          </w:tcPr>
          <w:p>
            <w:pPr>
              <w:widowControl/>
              <w:tabs>
                <w:tab w:val="left" w:pos="462"/>
              </w:tabs>
              <w:ind w:firstLine="480" w:firstLineChars="200"/>
              <w:rPr>
                <w:rFonts w:ascii="方正黑体简体" w:hAnsi="楷体" w:eastAsia="方正黑体简体" w:cs="宋体"/>
                <w:color w:val="000000"/>
                <w:kern w:val="0"/>
                <w:sz w:val="24"/>
              </w:rPr>
            </w:pPr>
          </w:p>
          <w:p>
            <w:pPr>
              <w:widowControl/>
              <w:tabs>
                <w:tab w:val="left" w:pos="462"/>
              </w:tabs>
              <w:ind w:firstLine="480" w:firstLineChars="200"/>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本人以上所填内容属实，不含虚假成分，如弄虚作假，造成的损失由本人自行承担。</w:t>
            </w:r>
          </w:p>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xml:space="preserve">                  报考者签名：</w:t>
            </w:r>
          </w:p>
        </w:tc>
      </w:tr>
      <w:tr>
        <w:tblPrEx>
          <w:tblCellMar>
            <w:top w:w="0" w:type="dxa"/>
            <w:left w:w="108" w:type="dxa"/>
            <w:bottom w:w="0" w:type="dxa"/>
            <w:right w:w="108" w:type="dxa"/>
          </w:tblCellMar>
        </w:tblPrEx>
        <w:trPr>
          <w:trHeight w:val="1116"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szCs w:val="24"/>
              </w:rPr>
            </w:pPr>
            <w:r>
              <w:rPr>
                <w:rFonts w:hint="eastAsia" w:ascii="方正黑体简体" w:hAnsi="楷体" w:eastAsia="方正黑体简体"/>
                <w:color w:val="000000"/>
                <w:sz w:val="24"/>
                <w:szCs w:val="24"/>
              </w:rPr>
              <w:t>审核意见</w:t>
            </w:r>
          </w:p>
        </w:tc>
        <w:tc>
          <w:tcPr>
            <w:tcW w:w="8156" w:type="dxa"/>
            <w:gridSpan w:val="16"/>
            <w:tcBorders>
              <w:top w:val="single" w:color="auto" w:sz="4" w:space="0"/>
              <w:left w:val="nil"/>
              <w:bottom w:val="single" w:color="auto" w:sz="4" w:space="0"/>
              <w:right w:val="single" w:color="000000" w:sz="4" w:space="0"/>
            </w:tcBorders>
            <w:noWrap w:val="0"/>
            <w:vAlign w:val="center"/>
          </w:tcPr>
          <w:p>
            <w:pPr>
              <w:tabs>
                <w:tab w:val="left" w:pos="462"/>
              </w:tabs>
              <w:jc w:val="center"/>
              <w:rPr>
                <w:rFonts w:hint="eastAsia" w:ascii="方正黑体简体" w:hAnsi="楷体" w:eastAsia="方正黑体简体" w:cs="宋体"/>
                <w:color w:val="000000"/>
                <w:kern w:val="0"/>
                <w:sz w:val="24"/>
                <w:szCs w:val="24"/>
              </w:rPr>
            </w:pPr>
            <w:r>
              <w:rPr>
                <w:rFonts w:hint="eastAsia" w:ascii="方正黑体简体" w:hAnsi="楷体" w:eastAsia="方正黑体简体" w:cs="宋体"/>
                <w:color w:val="000000"/>
                <w:kern w:val="0"/>
                <w:sz w:val="24"/>
                <w:szCs w:val="24"/>
              </w:rPr>
              <w:t xml:space="preserve">                                      </w:t>
            </w:r>
          </w:p>
          <w:p>
            <w:pPr>
              <w:tabs>
                <w:tab w:val="left" w:pos="462"/>
              </w:tabs>
              <w:jc w:val="right"/>
              <w:rPr>
                <w:rFonts w:ascii="方正黑体简体" w:hAnsi="楷体" w:eastAsia="方正黑体简体" w:cs="宋体"/>
                <w:color w:val="000000"/>
                <w:kern w:val="0"/>
                <w:sz w:val="24"/>
                <w:szCs w:val="24"/>
              </w:rPr>
            </w:pPr>
            <w:r>
              <w:rPr>
                <w:rFonts w:hint="eastAsia" w:ascii="方正黑体简体" w:hAnsi="楷体" w:eastAsia="方正黑体简体"/>
                <w:b/>
                <w:color w:val="000000"/>
                <w:sz w:val="24"/>
                <w:szCs w:val="24"/>
              </w:rPr>
              <w:t>年    月    日</w:t>
            </w:r>
          </w:p>
        </w:tc>
      </w:tr>
    </w:tbl>
    <w:p>
      <w:pPr>
        <w:rPr>
          <w:rFonts w:hint="default" w:eastAsia="等线"/>
          <w:lang w:val="en-US" w:eastAsia="zh-CN"/>
        </w:rPr>
      </w:pPr>
    </w:p>
    <w:p>
      <w:pPr>
        <w:rPr>
          <w:rFonts w:hint="default" w:eastAsia="等线"/>
          <w:lang w:val="en-US" w:eastAsia="zh-CN"/>
        </w:rPr>
      </w:pPr>
    </w:p>
    <w:p>
      <w:pPr>
        <w:rPr>
          <w:rFonts w:hint="default" w:eastAsia="等线"/>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方正仿宋简体" w:hAnsi="方正仿宋简体" w:eastAsia="方正仿宋简体" w:cs="方正仿宋简体"/>
          <w:sz w:val="32"/>
          <w:szCs w:val="32"/>
        </w:rPr>
      </w:pPr>
    </w:p>
    <w:p>
      <w:pPr>
        <w:jc w:val="left"/>
        <w:rPr>
          <w:rFonts w:hint="default" w:ascii="等线 Light" w:hAnsi="等线 Light" w:eastAsia="等线 Light" w:cs="等线 Light"/>
          <w:i w:val="0"/>
          <w:iCs w:val="0"/>
          <w:caps w:val="0"/>
          <w:color w:val="auto"/>
          <w:spacing w:val="8"/>
          <w:kern w:val="2"/>
          <w:sz w:val="32"/>
          <w:szCs w:val="32"/>
          <w:shd w:val="clear" w:color="auto" w:fill="FFFFFF"/>
          <w:lang w:val="en-US" w:eastAsia="zh-CN" w:bidi="ar-SA"/>
        </w:rPr>
      </w:pPr>
      <w:r>
        <w:rPr>
          <w:rFonts w:hint="eastAsia" w:ascii="楷体" w:hAnsi="楷体" w:eastAsia="楷体" w:cs="楷体"/>
          <w:i w:val="0"/>
          <w:iCs w:val="0"/>
          <w:caps w:val="0"/>
          <w:color w:val="auto"/>
          <w:spacing w:val="8"/>
          <w:kern w:val="2"/>
          <w:sz w:val="32"/>
          <w:szCs w:val="32"/>
          <w:shd w:val="clear" w:color="auto" w:fill="FFFFFF"/>
          <w:lang w:val="en-US" w:eastAsia="zh-CN" w:bidi="ar-SA"/>
        </w:rPr>
        <w:t>附件3：</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成都市大弯中学2024年招聘初中</w:t>
      </w:r>
      <w:r>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t>教师</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资格审查目录表</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等线 Light" w:hAnsi="等线 Light" w:eastAsia="等线 Light" w:cs="等线 Light"/>
          <w:i w:val="0"/>
          <w:iCs w:val="0"/>
          <w:caps w:val="0"/>
          <w:color w:val="auto"/>
          <w:spacing w:val="8"/>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网络报名请将以下资料扫描为一个PDF文件提交；</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报名表（附件2）；</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简历一份；</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身份证复印件；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学历（学位）证复印件；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教师资格复印件或教师资格考试已通过的相关证明；</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普通话二级乙（甲）等证书复印件；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在职人员需职称证复印件；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获奖证书复印件（最高级别的个人荣誉、赛课获奖、论文获奖、科研成果、其它专业成绩等各一份即可）。</w:t>
      </w:r>
    </w:p>
    <w:p>
      <w:pPr>
        <w:keepNext w:val="0"/>
        <w:keepLines w:val="0"/>
        <w:pageBreakBefore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32"/>
          <w:szCs w:val="32"/>
        </w:rPr>
      </w:pPr>
      <w:r>
        <w:rPr>
          <w:rFonts w:hint="eastAsia" w:ascii="仿宋" w:hAnsi="仿宋" w:eastAsia="仿宋" w:cs="仿宋"/>
          <w:b/>
          <w:bCs/>
          <w:i w:val="0"/>
          <w:iCs w:val="0"/>
          <w:caps w:val="0"/>
          <w:color w:val="auto"/>
          <w:spacing w:val="8"/>
          <w:kern w:val="2"/>
          <w:sz w:val="32"/>
          <w:szCs w:val="32"/>
          <w:shd w:val="clear" w:color="auto" w:fill="FFFFFF"/>
          <w:lang w:val="en-US" w:eastAsia="zh-CN" w:bidi="ar-SA"/>
        </w:rPr>
        <w:t>注意：网络报名者复核阶段将对以上复印件进行原件确认。</w:t>
      </w: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jc w:val="left"/>
        <w:rPr>
          <w:rFonts w:hint="default" w:ascii="等线 Light" w:hAnsi="等线 Light" w:eastAsia="等线 Light" w:cs="等线 Light"/>
          <w:i w:val="0"/>
          <w:iCs w:val="0"/>
          <w:caps w:val="0"/>
          <w:color w:val="auto"/>
          <w:spacing w:val="8"/>
          <w:kern w:val="2"/>
          <w:sz w:val="32"/>
          <w:szCs w:val="32"/>
          <w:shd w:val="clear" w:color="auto" w:fill="FFFFFF"/>
          <w:lang w:val="en-US" w:eastAsia="zh-CN" w:bidi="ar-SA"/>
        </w:rPr>
      </w:pPr>
      <w:r>
        <w:rPr>
          <w:rFonts w:hint="eastAsia" w:ascii="楷体" w:hAnsi="楷体" w:eastAsia="楷体" w:cs="楷体"/>
          <w:i w:val="0"/>
          <w:iCs w:val="0"/>
          <w:caps w:val="0"/>
          <w:color w:val="auto"/>
          <w:spacing w:val="8"/>
          <w:kern w:val="2"/>
          <w:sz w:val="32"/>
          <w:szCs w:val="32"/>
          <w:shd w:val="clear" w:color="auto" w:fill="FFFFFF"/>
          <w:lang w:val="en-US" w:eastAsia="zh-CN" w:bidi="ar-SA"/>
        </w:rPr>
        <w:t>附件4：</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成都市大弯中学2024年招聘初中</w:t>
      </w:r>
      <w:r>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t>教师</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笔试内容的特别提示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一、教育公共基础部分，主要考查下列内容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1.国务院印发《关于全面加强基础科学研究的若干意见》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2.两办印发《关于全面深化新时代教师队伍建设改革的意见》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3.两办印发《关于深化教育教学改革全面提高义务教育质量的意见》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4.教育部印发《关于加强新时代教育科学研究工作的意见》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5.两办印发《新时代爱国主义教育实施纲要》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6.两办印发《关于全面加强新时代大中小学劳动教育的意见》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7.教育部办公厅印发《关于加强中小学生手机管理工作的通知》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8.教育部等六部门印发《义务教育质量评价指南》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9.教育部办公厅印发《关于进一步加强中小学生睡眠管理工作的通知》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10.教育部办公厅印发《关于加强义务教育学校作业管理的通知》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11.教育部办公厅印发《关于进一步加强中小学生体质健康管理工作的通知》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12.教育部办公厅印发《关于加强义务教育学校考试管理的通知》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13.教育部等十七部门印发《全面加强和改进新时代学生心理健康工作专项行动计划（2023-2025）》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14.教育部等十八部门印发《关于加强新时代中小学科学教育工作的意见》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二、学科知识考查主要内容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1.语文、数学、英语、政治、历史、地理、生物考查内容为初中年级所学内容，试题范围与中考及会考范围基本一致。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方正仿宋简体" w:hAnsi="方正仿宋简体" w:eastAsia="方正仿宋简体" w:cs="方正仿宋简体"/>
          <w:kern w:val="2"/>
          <w:sz w:val="32"/>
          <w:szCs w:val="32"/>
          <w:lang w:val="en-US" w:eastAsia="zh-CN" w:bidi="ar-SA"/>
        </w:rPr>
      </w:pPr>
      <w:r>
        <w:rPr>
          <w:rFonts w:hint="default" w:ascii="方正仿宋简体" w:hAnsi="方正仿宋简体" w:eastAsia="方正仿宋简体" w:cs="方正仿宋简体"/>
          <w:kern w:val="2"/>
          <w:sz w:val="32"/>
          <w:szCs w:val="32"/>
          <w:lang w:val="en-US" w:eastAsia="zh-CN" w:bidi="ar-SA"/>
        </w:rPr>
        <w:t>2.音乐、美术理论部分主要涉及音乐史、美术史及音乐、美术鉴赏。体育主要涉及中考体育教学及相关内容、体育教法及“三大球”等专业知识。</w:t>
      </w: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pStyle w:val="2"/>
        <w:rPr>
          <w:rFonts w:hint="eastAsia"/>
        </w:rPr>
      </w:pPr>
    </w:p>
    <w:p>
      <w:pPr>
        <w:pStyle w:val="2"/>
        <w:rPr>
          <w:rFonts w:hint="eastAsia"/>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300" w:lineRule="exact"/>
      <w:rPr>
        <w:rFonts w:ascii="楷体" w:hAnsi="楷体" w:eastAsia="楷体" w:cs="楷体"/>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490CC"/>
    <w:multiLevelType w:val="singleLevel"/>
    <w:tmpl w:val="EED490CC"/>
    <w:lvl w:ilvl="0" w:tentative="0">
      <w:start w:val="1"/>
      <w:numFmt w:val="decimal"/>
      <w:suff w:val="nothing"/>
      <w:lvlText w:val="%1、"/>
      <w:lvlJc w:val="left"/>
    </w:lvl>
  </w:abstractNum>
  <w:abstractNum w:abstractNumId="1">
    <w:nsid w:val="00000000"/>
    <w:multiLevelType w:val="singleLevel"/>
    <w:tmpl w:val="00000000"/>
    <w:lvl w:ilvl="0" w:tentative="0">
      <w:start w:val="1"/>
      <w:numFmt w:val="decimal"/>
      <w:suff w:val="space"/>
      <w:lvlText w:val="%1."/>
      <w:lvlJc w:val="left"/>
    </w:lvl>
  </w:abstractNum>
  <w:abstractNum w:abstractNumId="2">
    <w:nsid w:val="19AA9D55"/>
    <w:multiLevelType w:val="singleLevel"/>
    <w:tmpl w:val="19AA9D55"/>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MzQwOTgyMDQ0M2QxYmQwY2FmNGMyODFjZTAyNzUifQ=="/>
  </w:docVars>
  <w:rsids>
    <w:rsidRoot w:val="05FB3188"/>
    <w:rsid w:val="05FB3188"/>
    <w:rsid w:val="0B4F70B9"/>
    <w:rsid w:val="0CC14DC0"/>
    <w:rsid w:val="0E423BD8"/>
    <w:rsid w:val="581B4698"/>
    <w:rsid w:val="65A262D1"/>
    <w:rsid w:val="6CD1576A"/>
    <w:rsid w:val="7742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3340</Words>
  <Characters>3536</Characters>
  <Lines>0</Lines>
  <Paragraphs>0</Paragraphs>
  <TotalTime>4</TotalTime>
  <ScaleCrop>false</ScaleCrop>
  <LinksUpToDate>false</LinksUpToDate>
  <CharactersWithSpaces>3810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2024-05-30T00:51:00Z</dcterms:created>
  <dc:creator>唐小微/tx</dc:creator>
  <cp:lastModifiedBy>维亚</cp:lastModifiedBy>
  <dcterms:modified xsi:type="dcterms:W3CDTF">2024-06-17T13:45:16Z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5C421AD7F52D43339521006F2A21B764_13</vt:lpwstr>
  </property>
</Properties>
</file>