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cs="宋体"/>
          <w:color w:val="auto"/>
          <w:sz w:val="28"/>
          <w:szCs w:val="28"/>
          <w:highlight w:val="none"/>
          <w:u w:val="none"/>
          <w:lang w:val="en-US" w:eastAsia="zh-CN"/>
        </w:rPr>
        <w:t>受</w:t>
      </w: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本人因         　  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2" w:firstLineChars="20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  <w:t>注意：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须同时提供委托人和</w:t>
      </w:r>
      <w:r>
        <w:rPr>
          <w:rFonts w:hint="eastAsia" w:ascii="仿宋_GB2312" w:hAnsi="仿宋_GB2312" w:cs="宋体"/>
          <w:color w:val="auto"/>
          <w:sz w:val="24"/>
          <w:szCs w:val="24"/>
          <w:highlight w:val="none"/>
          <w:u w:val="none"/>
          <w:lang w:val="en-US" w:eastAsia="zh-CN"/>
        </w:rPr>
        <w:t>受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F3556"/>
    <w:rsid w:val="7C0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2024-06-07T09:22:00Z</dcterms:created>
  <dc:creator>汪素萍</dc:creator>
  <cp:lastModifiedBy>汪素萍</cp:lastModifiedBy>
  <dcterms:modified xsi:type="dcterms:W3CDTF">2024-06-07T09:22:41Z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