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30"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shd w:val="clear" w:color="auto" w:fill="auto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shd w:val="clear" w:color="auto" w:fill="auto"/>
          <w:lang w:eastAsia="zh-CN"/>
        </w:rPr>
        <w:t>面试考生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shd w:val="clear" w:color="auto" w:fill="auto"/>
        </w:rPr>
        <w:t>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一、考生凭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本人身份证原件和笔试准考证于</w:t>
      </w:r>
      <w:r>
        <w:rPr>
          <w:rFonts w:hint="eastAsia" w:ascii="仿宋_GB2312" w:hAnsi="仿宋_GB2312" w:cs="仿宋_GB2312"/>
          <w:b/>
          <w:bCs/>
          <w:sz w:val="28"/>
          <w:szCs w:val="28"/>
          <w:lang w:val="en-US" w:eastAsia="zh-CN"/>
        </w:rPr>
        <w:t>2024年6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月</w:t>
      </w:r>
      <w:r>
        <w:rPr>
          <w:rFonts w:hint="eastAsia" w:ascii="仿宋_GB2312" w:hAnsi="仿宋_GB2312" w:cs="仿宋_GB2312"/>
          <w:b/>
          <w:bCs/>
          <w:sz w:val="28"/>
          <w:szCs w:val="28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日上午8:00前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，到达指定场室报到并进行身份验证，逾期未报到者视为放弃面试资格。考点交通较拥堵，请考生预留充足时间前往考点。</w:t>
      </w:r>
    </w:p>
    <w:p>
      <w:pPr>
        <w:pStyle w:val="9"/>
        <w:adjustRightInd w:val="0"/>
        <w:snapToGrid w:val="0"/>
        <w:spacing w:before="0" w:beforeAutospacing="0" w:after="0" w:afterAutospacing="0" w:line="60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二、面试安排：详见《广东省事业单位2024年集中公开招聘高校毕业生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河源市市直有关学校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面试公告》。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考点不设物品保管处，请勿携带贵重物品和大件物品到考场。考生</w:t>
      </w:r>
      <w:r>
        <w:rPr>
          <w:rFonts w:hint="eastAsia" w:ascii="仿宋_GB2312" w:hAnsi="仿宋_GB2312" w:eastAsia="仿宋_GB2312" w:cs="仿宋_GB2312"/>
          <w:sz w:val="28"/>
          <w:szCs w:val="28"/>
        </w:rPr>
        <w:t>进入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候考室</w:t>
      </w:r>
      <w:r>
        <w:rPr>
          <w:rFonts w:hint="eastAsia" w:ascii="仿宋_GB2312" w:hAnsi="仿宋_GB2312" w:eastAsia="仿宋_GB2312" w:cs="仿宋_GB2312"/>
          <w:sz w:val="28"/>
          <w:szCs w:val="28"/>
        </w:rPr>
        <w:t>前，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须</w:t>
      </w:r>
      <w:r>
        <w:rPr>
          <w:rFonts w:hint="eastAsia" w:ascii="仿宋_GB2312" w:hAnsi="仿宋_GB2312" w:eastAsia="仿宋_GB2312" w:cs="仿宋_GB2312"/>
          <w:sz w:val="28"/>
          <w:szCs w:val="28"/>
        </w:rPr>
        <w:t>将所携带的通讯工具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等电子设备</w:t>
      </w:r>
      <w:r>
        <w:rPr>
          <w:rFonts w:hint="eastAsia" w:ascii="仿宋_GB2312" w:hAnsi="仿宋_GB2312" w:eastAsia="仿宋_GB2312" w:cs="仿宋_GB2312"/>
          <w:sz w:val="28"/>
          <w:szCs w:val="28"/>
        </w:rPr>
        <w:t>关闭后连同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随身包、袋</w:t>
      </w:r>
      <w:r>
        <w:rPr>
          <w:rFonts w:hint="eastAsia" w:ascii="仿宋_GB2312" w:hAnsi="仿宋_GB2312" w:eastAsia="仿宋_GB2312" w:cs="仿宋_GB2312"/>
          <w:sz w:val="28"/>
          <w:szCs w:val="28"/>
        </w:rPr>
        <w:t>等物品放置在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试室</w:t>
      </w:r>
      <w:r>
        <w:rPr>
          <w:rFonts w:hint="eastAsia" w:ascii="仿宋_GB2312" w:hAnsi="仿宋_GB2312" w:eastAsia="仿宋_GB2312" w:cs="仿宋_GB2312"/>
          <w:sz w:val="28"/>
          <w:szCs w:val="28"/>
        </w:rPr>
        <w:t>外指定位置，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28"/>
          <w:szCs w:val="28"/>
        </w:rPr>
        <w:t>结束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后领回立即</w:t>
      </w:r>
      <w:r>
        <w:rPr>
          <w:rFonts w:hint="eastAsia" w:ascii="仿宋_GB2312" w:hAnsi="仿宋_GB2312" w:eastAsia="仿宋_GB2312" w:cs="仿宋_GB2312"/>
          <w:sz w:val="28"/>
          <w:szCs w:val="28"/>
        </w:rPr>
        <w:t>离场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严禁任何人向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28"/>
          <w:szCs w:val="28"/>
        </w:rPr>
        <w:t>传递试题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28"/>
          <w:szCs w:val="28"/>
        </w:rPr>
        <w:t>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考生报到</w:t>
      </w:r>
      <w:r>
        <w:rPr>
          <w:rFonts w:hint="eastAsia" w:ascii="仿宋_GB2312" w:hAnsi="仿宋_GB2312" w:eastAsia="仿宋_GB2312" w:cs="仿宋_GB2312"/>
          <w:sz w:val="28"/>
          <w:szCs w:val="28"/>
        </w:rPr>
        <w:t>后，工作人员组织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28"/>
          <w:szCs w:val="28"/>
        </w:rPr>
        <w:t>抽签，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确定</w:t>
      </w:r>
      <w:r>
        <w:rPr>
          <w:rFonts w:hint="eastAsia" w:ascii="仿宋_GB2312" w:hAnsi="仿宋_GB2312" w:eastAsia="仿宋_GB2312" w:cs="仿宋_GB2312"/>
          <w:sz w:val="28"/>
          <w:szCs w:val="28"/>
        </w:rPr>
        <w:t>面试的先后顺序，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并佩</w:t>
      </w:r>
      <w:r>
        <w:rPr>
          <w:rFonts w:hint="eastAsia" w:ascii="仿宋_GB2312" w:hAnsi="仿宋_GB2312" w:eastAsia="仿宋_GB2312" w:cs="仿宋_GB2312"/>
          <w:sz w:val="28"/>
          <w:szCs w:val="28"/>
        </w:rPr>
        <w:t>戴好抽签号码挂牌，由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sz w:val="28"/>
          <w:szCs w:val="28"/>
        </w:rPr>
        <w:t>指引依次进入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备课室备课或</w:t>
      </w:r>
      <w:r>
        <w:rPr>
          <w:rFonts w:hint="eastAsia" w:ascii="仿宋_GB2312" w:hAnsi="仿宋_GB2312" w:eastAsia="仿宋_GB2312" w:cs="仿宋_GB2312"/>
          <w:sz w:val="28"/>
          <w:szCs w:val="28"/>
        </w:rPr>
        <w:t>面试室面试。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28"/>
          <w:szCs w:val="28"/>
        </w:rPr>
        <w:t>实行封闭管理，须在候考室静候，服从工作人员的管理，不得喧哗，不得影响他人，不得擅自离开候考室。需上洗手间的，应经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得</w:t>
      </w:r>
      <w:r>
        <w:rPr>
          <w:rFonts w:hint="eastAsia" w:ascii="仿宋_GB2312" w:hAnsi="仿宋_GB2312" w:eastAsia="仿宋_GB2312" w:cs="仿宋_GB2312"/>
          <w:sz w:val="28"/>
          <w:szCs w:val="28"/>
        </w:rPr>
        <w:t>工作人员同意，并由工作人员陪同前往。候考的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28"/>
          <w:szCs w:val="28"/>
        </w:rPr>
        <w:t>需离开考场的，应书面提出申请，经考场主考同意后按弃考处理。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不得携带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任何个人物品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（含身份证）进入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备课室和面试室。考生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面试结束后，须立即将面试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有关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资料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和挂牌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交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回面试室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工作人员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领回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个</w:t>
      </w:r>
      <w:r>
        <w:rPr>
          <w:rFonts w:hint="eastAsia" w:ascii="仿宋_GB2312" w:hAnsi="仿宋_GB2312" w:eastAsia="仿宋_GB2312" w:cs="仿宋_GB2312"/>
          <w:sz w:val="28"/>
          <w:szCs w:val="28"/>
        </w:rPr>
        <w:t>人物品后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马上离场</w:t>
      </w:r>
      <w:r>
        <w:rPr>
          <w:rFonts w:hint="eastAsia" w:ascii="仿宋_GB2312" w:hAnsi="仿宋_GB2312" w:eastAsia="仿宋_GB2312" w:cs="仿宋_GB2312"/>
          <w:sz w:val="28"/>
          <w:szCs w:val="28"/>
        </w:rPr>
        <w:t>（请认真核对，不要错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领他</w:t>
      </w:r>
      <w:r>
        <w:rPr>
          <w:rFonts w:hint="eastAsia" w:ascii="仿宋_GB2312" w:hAnsi="仿宋_GB2312" w:eastAsia="仿宋_GB2312" w:cs="仿宋_GB2312"/>
          <w:sz w:val="28"/>
          <w:szCs w:val="28"/>
        </w:rPr>
        <w:t>人的物品）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不得返回候考室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和备课室，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不得在试室、考场周围逗留、谈论，</w:t>
      </w:r>
      <w:r>
        <w:rPr>
          <w:rFonts w:hint="eastAsia" w:ascii="仿宋_GB2312" w:hAnsi="仿宋_GB2312" w:eastAsia="仿宋_GB2312" w:cs="仿宋_GB2312"/>
          <w:sz w:val="28"/>
          <w:szCs w:val="28"/>
        </w:rPr>
        <w:t>不得以任何方式向其他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28"/>
          <w:szCs w:val="28"/>
        </w:rPr>
        <w:t>泄露考题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，违者按相关规定处理。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七、</w:t>
      </w:r>
      <w:r>
        <w:rPr>
          <w:rFonts w:hint="eastAsia" w:ascii="仿宋_GB2312" w:hAnsi="仿宋_GB2312" w:eastAsia="仿宋_GB2312" w:cs="仿宋_GB2312"/>
          <w:sz w:val="28"/>
          <w:szCs w:val="28"/>
        </w:rPr>
        <w:t>准考证上所有信息不得修改，未经许可擅自修改将取消考试资格。考生应接受现场工作人员的管理，对违反面试规定的，将按照有关规定严肃处理。</w:t>
      </w:r>
    </w:p>
    <w:p>
      <w:pPr>
        <w:pStyle w:val="9"/>
        <w:widowControl w:val="0"/>
        <w:adjustRightInd w:val="0"/>
        <w:snapToGrid w:val="0"/>
        <w:spacing w:before="0" w:beforeAutospacing="0" w:after="0" w:afterAutospacing="0" w:line="600" w:lineRule="exact"/>
        <w:ind w:firstLine="646"/>
        <w:jc w:val="both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八、面试结束后，考生到候分室等候；同一岗位面试结束后向考生发放面试成绩。</w:t>
      </w:r>
    </w:p>
    <w:p>
      <w:pPr>
        <w:adjustRightInd w:val="0"/>
        <w:snapToGrid w:val="0"/>
        <w:spacing w:line="580" w:lineRule="exact"/>
        <w:ind w:firstLine="560" w:firstLineChars="200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九、面试结束后3个工作日内将在河源市政府门户网站-部门集约-河源市人力资源和社会保障局</w:t>
      </w:r>
      <w:r>
        <w:rPr>
          <w:rFonts w:hint="eastAsia" w:ascii="仿宋_GB2312" w:hAnsi="仿宋_GB2312" w:cs="仿宋_GB2312"/>
          <w:kern w:val="2"/>
          <w:sz w:val="28"/>
          <w:szCs w:val="28"/>
          <w:lang w:val="en-US" w:eastAsia="zh-CN" w:bidi="ar-SA"/>
        </w:rPr>
        <w:t>及河源教育发布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公布总成绩、入围体检名单、体检有关事项，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考生应注意安排好自己的日程。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22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wYTdmMWFkMzg0ZjliZDE1Njk2NzJjYWNkMWEyZjcifQ=="/>
  </w:docVars>
  <w:rsids>
    <w:rsidRoot w:val="3182661F"/>
    <w:rsid w:val="00023D5A"/>
    <w:rsid w:val="00031488"/>
    <w:rsid w:val="000C6996"/>
    <w:rsid w:val="000D1452"/>
    <w:rsid w:val="00127B44"/>
    <w:rsid w:val="00196B0B"/>
    <w:rsid w:val="001B208D"/>
    <w:rsid w:val="001F46A6"/>
    <w:rsid w:val="00201760"/>
    <w:rsid w:val="0026420F"/>
    <w:rsid w:val="00270507"/>
    <w:rsid w:val="00274012"/>
    <w:rsid w:val="00287AB6"/>
    <w:rsid w:val="002D15C4"/>
    <w:rsid w:val="002F0A1E"/>
    <w:rsid w:val="00307295"/>
    <w:rsid w:val="0033655A"/>
    <w:rsid w:val="00337866"/>
    <w:rsid w:val="003957B3"/>
    <w:rsid w:val="00454C95"/>
    <w:rsid w:val="005D78CD"/>
    <w:rsid w:val="005E2DFD"/>
    <w:rsid w:val="005E56CB"/>
    <w:rsid w:val="00645FAD"/>
    <w:rsid w:val="006812C2"/>
    <w:rsid w:val="006B2443"/>
    <w:rsid w:val="00713C1D"/>
    <w:rsid w:val="007A1A09"/>
    <w:rsid w:val="007D6CCD"/>
    <w:rsid w:val="00817F0A"/>
    <w:rsid w:val="00851090"/>
    <w:rsid w:val="008702C0"/>
    <w:rsid w:val="0090257D"/>
    <w:rsid w:val="00936385"/>
    <w:rsid w:val="009365D5"/>
    <w:rsid w:val="00986478"/>
    <w:rsid w:val="00A42638"/>
    <w:rsid w:val="00AC7071"/>
    <w:rsid w:val="00B14028"/>
    <w:rsid w:val="00B32064"/>
    <w:rsid w:val="00C711CB"/>
    <w:rsid w:val="00D3370D"/>
    <w:rsid w:val="00D62649"/>
    <w:rsid w:val="00D9625F"/>
    <w:rsid w:val="00E0553E"/>
    <w:rsid w:val="00E219EC"/>
    <w:rsid w:val="00EB7C74"/>
    <w:rsid w:val="00EC117E"/>
    <w:rsid w:val="00F3077C"/>
    <w:rsid w:val="01206B90"/>
    <w:rsid w:val="016C3DEF"/>
    <w:rsid w:val="01EA7A7C"/>
    <w:rsid w:val="0227301F"/>
    <w:rsid w:val="023624B4"/>
    <w:rsid w:val="023A3E39"/>
    <w:rsid w:val="024E0B06"/>
    <w:rsid w:val="025D53F8"/>
    <w:rsid w:val="026807A3"/>
    <w:rsid w:val="02DD0325"/>
    <w:rsid w:val="034C40F4"/>
    <w:rsid w:val="038B3531"/>
    <w:rsid w:val="03ED1384"/>
    <w:rsid w:val="04052813"/>
    <w:rsid w:val="046C29AE"/>
    <w:rsid w:val="048A3A64"/>
    <w:rsid w:val="04DB2F55"/>
    <w:rsid w:val="05022F29"/>
    <w:rsid w:val="05071338"/>
    <w:rsid w:val="05933028"/>
    <w:rsid w:val="05DE66F9"/>
    <w:rsid w:val="05F333C0"/>
    <w:rsid w:val="05FA28BF"/>
    <w:rsid w:val="06354799"/>
    <w:rsid w:val="064B41AE"/>
    <w:rsid w:val="0660035D"/>
    <w:rsid w:val="067F137B"/>
    <w:rsid w:val="074A1FE3"/>
    <w:rsid w:val="07722E17"/>
    <w:rsid w:val="07AC6AAF"/>
    <w:rsid w:val="07C20DD6"/>
    <w:rsid w:val="07D359CF"/>
    <w:rsid w:val="08373A00"/>
    <w:rsid w:val="084C61A1"/>
    <w:rsid w:val="086E4B2F"/>
    <w:rsid w:val="08E117D5"/>
    <w:rsid w:val="0917365D"/>
    <w:rsid w:val="093C15D9"/>
    <w:rsid w:val="09C051F6"/>
    <w:rsid w:val="09E06829"/>
    <w:rsid w:val="0A387799"/>
    <w:rsid w:val="0A6D03D7"/>
    <w:rsid w:val="0AE22DB6"/>
    <w:rsid w:val="0AE64D1B"/>
    <w:rsid w:val="0AFA2491"/>
    <w:rsid w:val="0AFB2168"/>
    <w:rsid w:val="0B08507B"/>
    <w:rsid w:val="0B555C09"/>
    <w:rsid w:val="0B6E21D8"/>
    <w:rsid w:val="0B7A4A89"/>
    <w:rsid w:val="0BAA46C4"/>
    <w:rsid w:val="0BDC39EF"/>
    <w:rsid w:val="0C0E0368"/>
    <w:rsid w:val="0C283E1D"/>
    <w:rsid w:val="0C8A3E13"/>
    <w:rsid w:val="0C8F5596"/>
    <w:rsid w:val="0C935ABD"/>
    <w:rsid w:val="0E021EF5"/>
    <w:rsid w:val="0E1B4337"/>
    <w:rsid w:val="0E4E28D3"/>
    <w:rsid w:val="0E83384D"/>
    <w:rsid w:val="0ED95DBB"/>
    <w:rsid w:val="0EEE44B8"/>
    <w:rsid w:val="0F391048"/>
    <w:rsid w:val="0FAE1948"/>
    <w:rsid w:val="1003203D"/>
    <w:rsid w:val="102A4623"/>
    <w:rsid w:val="10881778"/>
    <w:rsid w:val="10A5064D"/>
    <w:rsid w:val="110C429F"/>
    <w:rsid w:val="112F7E86"/>
    <w:rsid w:val="114E660B"/>
    <w:rsid w:val="115239A8"/>
    <w:rsid w:val="11AD0A45"/>
    <w:rsid w:val="11D7172D"/>
    <w:rsid w:val="11FB3E6F"/>
    <w:rsid w:val="12252DBB"/>
    <w:rsid w:val="127F3A7A"/>
    <w:rsid w:val="12F50523"/>
    <w:rsid w:val="13077CCB"/>
    <w:rsid w:val="1308364F"/>
    <w:rsid w:val="131B6DC5"/>
    <w:rsid w:val="132155B7"/>
    <w:rsid w:val="138E7B15"/>
    <w:rsid w:val="13F33E16"/>
    <w:rsid w:val="14C87508"/>
    <w:rsid w:val="14C94EB3"/>
    <w:rsid w:val="14C96D30"/>
    <w:rsid w:val="15621039"/>
    <w:rsid w:val="156A1B8C"/>
    <w:rsid w:val="16016AF6"/>
    <w:rsid w:val="161A670D"/>
    <w:rsid w:val="163F722D"/>
    <w:rsid w:val="17200982"/>
    <w:rsid w:val="174456BD"/>
    <w:rsid w:val="17656DFC"/>
    <w:rsid w:val="17C029A0"/>
    <w:rsid w:val="17DD6663"/>
    <w:rsid w:val="18C44C6D"/>
    <w:rsid w:val="19F4303C"/>
    <w:rsid w:val="19FE09DA"/>
    <w:rsid w:val="1A1C3152"/>
    <w:rsid w:val="1A417403"/>
    <w:rsid w:val="1AB84582"/>
    <w:rsid w:val="1ABC17CE"/>
    <w:rsid w:val="1AF4614C"/>
    <w:rsid w:val="1B4D330B"/>
    <w:rsid w:val="1B9D47BB"/>
    <w:rsid w:val="1C162691"/>
    <w:rsid w:val="1C1B4775"/>
    <w:rsid w:val="1C4A565D"/>
    <w:rsid w:val="1C9E777B"/>
    <w:rsid w:val="1CAF6619"/>
    <w:rsid w:val="1CC56F4E"/>
    <w:rsid w:val="1CDC71D8"/>
    <w:rsid w:val="1DA14EBC"/>
    <w:rsid w:val="1DC44791"/>
    <w:rsid w:val="1DDD455C"/>
    <w:rsid w:val="1E18759A"/>
    <w:rsid w:val="1F475FF0"/>
    <w:rsid w:val="1F6A0973"/>
    <w:rsid w:val="1FE7220D"/>
    <w:rsid w:val="20184EB8"/>
    <w:rsid w:val="20B3622C"/>
    <w:rsid w:val="21893B5F"/>
    <w:rsid w:val="21920373"/>
    <w:rsid w:val="225130B1"/>
    <w:rsid w:val="227047D3"/>
    <w:rsid w:val="227A54D8"/>
    <w:rsid w:val="22E33026"/>
    <w:rsid w:val="2329750B"/>
    <w:rsid w:val="233236A1"/>
    <w:rsid w:val="233E5416"/>
    <w:rsid w:val="23A24DF7"/>
    <w:rsid w:val="23CF2DB3"/>
    <w:rsid w:val="23EE5168"/>
    <w:rsid w:val="240715F7"/>
    <w:rsid w:val="24096CA1"/>
    <w:rsid w:val="241B722E"/>
    <w:rsid w:val="243002F9"/>
    <w:rsid w:val="24914A02"/>
    <w:rsid w:val="24C950B5"/>
    <w:rsid w:val="252929B3"/>
    <w:rsid w:val="253F669D"/>
    <w:rsid w:val="25950217"/>
    <w:rsid w:val="25DC16B4"/>
    <w:rsid w:val="27270664"/>
    <w:rsid w:val="27341653"/>
    <w:rsid w:val="274A2C1F"/>
    <w:rsid w:val="27631B13"/>
    <w:rsid w:val="280620C0"/>
    <w:rsid w:val="2846410F"/>
    <w:rsid w:val="285B7DAE"/>
    <w:rsid w:val="28B723CE"/>
    <w:rsid w:val="28C25F1B"/>
    <w:rsid w:val="29691C88"/>
    <w:rsid w:val="299F7CD0"/>
    <w:rsid w:val="29D376FB"/>
    <w:rsid w:val="2A165677"/>
    <w:rsid w:val="2ABC37A8"/>
    <w:rsid w:val="2B163DB9"/>
    <w:rsid w:val="2B590369"/>
    <w:rsid w:val="2BD86C37"/>
    <w:rsid w:val="2CCC4CC1"/>
    <w:rsid w:val="2D1D0835"/>
    <w:rsid w:val="2D6F4AF0"/>
    <w:rsid w:val="2D7B4DCA"/>
    <w:rsid w:val="2DAA032F"/>
    <w:rsid w:val="2DE760DF"/>
    <w:rsid w:val="2DF813A5"/>
    <w:rsid w:val="2E1E7FCE"/>
    <w:rsid w:val="2E3251BC"/>
    <w:rsid w:val="2E381161"/>
    <w:rsid w:val="2E7A1633"/>
    <w:rsid w:val="2EC636CC"/>
    <w:rsid w:val="2ECF2F11"/>
    <w:rsid w:val="2F0905AD"/>
    <w:rsid w:val="2F2D70A7"/>
    <w:rsid w:val="2FF80997"/>
    <w:rsid w:val="30250FE1"/>
    <w:rsid w:val="30A55D2E"/>
    <w:rsid w:val="313F3657"/>
    <w:rsid w:val="317859B2"/>
    <w:rsid w:val="3182661F"/>
    <w:rsid w:val="31A7227B"/>
    <w:rsid w:val="31C379A6"/>
    <w:rsid w:val="31FD1BD8"/>
    <w:rsid w:val="321536D6"/>
    <w:rsid w:val="32513C4A"/>
    <w:rsid w:val="32586967"/>
    <w:rsid w:val="327A7963"/>
    <w:rsid w:val="32C65A21"/>
    <w:rsid w:val="33011A9E"/>
    <w:rsid w:val="336C2E0C"/>
    <w:rsid w:val="33A612D7"/>
    <w:rsid w:val="33FA48FF"/>
    <w:rsid w:val="33FC1CE6"/>
    <w:rsid w:val="3429516E"/>
    <w:rsid w:val="343B4DE3"/>
    <w:rsid w:val="344415C9"/>
    <w:rsid w:val="346A65F0"/>
    <w:rsid w:val="34C3547B"/>
    <w:rsid w:val="358B1A1D"/>
    <w:rsid w:val="35AB6084"/>
    <w:rsid w:val="35DF13F7"/>
    <w:rsid w:val="35FC4E4D"/>
    <w:rsid w:val="36190883"/>
    <w:rsid w:val="36232677"/>
    <w:rsid w:val="362F1046"/>
    <w:rsid w:val="36886EBC"/>
    <w:rsid w:val="36913EAC"/>
    <w:rsid w:val="36BF072D"/>
    <w:rsid w:val="36DF408A"/>
    <w:rsid w:val="373325BB"/>
    <w:rsid w:val="373514A1"/>
    <w:rsid w:val="37411D16"/>
    <w:rsid w:val="37560227"/>
    <w:rsid w:val="376712EF"/>
    <w:rsid w:val="376D21B7"/>
    <w:rsid w:val="378F0113"/>
    <w:rsid w:val="37944031"/>
    <w:rsid w:val="37AC2D96"/>
    <w:rsid w:val="37E44021"/>
    <w:rsid w:val="37FC574E"/>
    <w:rsid w:val="38A32342"/>
    <w:rsid w:val="38D07409"/>
    <w:rsid w:val="38E50BC8"/>
    <w:rsid w:val="398522EC"/>
    <w:rsid w:val="39D70396"/>
    <w:rsid w:val="3A3E4C2E"/>
    <w:rsid w:val="3A475DFB"/>
    <w:rsid w:val="3A623557"/>
    <w:rsid w:val="3A852B7B"/>
    <w:rsid w:val="3AE10944"/>
    <w:rsid w:val="3AE705B9"/>
    <w:rsid w:val="3B9409C2"/>
    <w:rsid w:val="3B974A2C"/>
    <w:rsid w:val="3D1F59CA"/>
    <w:rsid w:val="3D8E68E7"/>
    <w:rsid w:val="3E1F7FBB"/>
    <w:rsid w:val="3E5B55F7"/>
    <w:rsid w:val="3E743543"/>
    <w:rsid w:val="3F100339"/>
    <w:rsid w:val="3F6B63C7"/>
    <w:rsid w:val="3F844853"/>
    <w:rsid w:val="3F9C73AA"/>
    <w:rsid w:val="3FD52068"/>
    <w:rsid w:val="40642DC3"/>
    <w:rsid w:val="407156DC"/>
    <w:rsid w:val="40853EA0"/>
    <w:rsid w:val="40A41029"/>
    <w:rsid w:val="40EF5C5E"/>
    <w:rsid w:val="413238A9"/>
    <w:rsid w:val="413B7ABA"/>
    <w:rsid w:val="41ED3B3E"/>
    <w:rsid w:val="42457C0F"/>
    <w:rsid w:val="427279EC"/>
    <w:rsid w:val="429F2711"/>
    <w:rsid w:val="42B233C9"/>
    <w:rsid w:val="42D655C2"/>
    <w:rsid w:val="42E06AEB"/>
    <w:rsid w:val="437F5835"/>
    <w:rsid w:val="43896D6E"/>
    <w:rsid w:val="43B92CB9"/>
    <w:rsid w:val="444A400C"/>
    <w:rsid w:val="44611A69"/>
    <w:rsid w:val="44862411"/>
    <w:rsid w:val="449F25F0"/>
    <w:rsid w:val="44C45052"/>
    <w:rsid w:val="454975AB"/>
    <w:rsid w:val="456621F6"/>
    <w:rsid w:val="45682665"/>
    <w:rsid w:val="46511968"/>
    <w:rsid w:val="46A60926"/>
    <w:rsid w:val="47743570"/>
    <w:rsid w:val="480B3FDF"/>
    <w:rsid w:val="486A2AAA"/>
    <w:rsid w:val="489F79DF"/>
    <w:rsid w:val="48CE2CBF"/>
    <w:rsid w:val="48E63CFD"/>
    <w:rsid w:val="49606215"/>
    <w:rsid w:val="49953A0F"/>
    <w:rsid w:val="49AC654C"/>
    <w:rsid w:val="49D01659"/>
    <w:rsid w:val="4A3C20B5"/>
    <w:rsid w:val="4A464A69"/>
    <w:rsid w:val="4A9D5F45"/>
    <w:rsid w:val="4B0628A1"/>
    <w:rsid w:val="4B076012"/>
    <w:rsid w:val="4B2B740D"/>
    <w:rsid w:val="4B6312AC"/>
    <w:rsid w:val="4B781D35"/>
    <w:rsid w:val="4BE200A3"/>
    <w:rsid w:val="4C310F44"/>
    <w:rsid w:val="4C5912BD"/>
    <w:rsid w:val="4C6D2281"/>
    <w:rsid w:val="4CE91E1C"/>
    <w:rsid w:val="4CF60A7E"/>
    <w:rsid w:val="4E0315CB"/>
    <w:rsid w:val="4E6A5544"/>
    <w:rsid w:val="4ED75BE3"/>
    <w:rsid w:val="4EF74743"/>
    <w:rsid w:val="4F117AC6"/>
    <w:rsid w:val="50535B50"/>
    <w:rsid w:val="50E355BB"/>
    <w:rsid w:val="52146CF3"/>
    <w:rsid w:val="522B5BD0"/>
    <w:rsid w:val="52680279"/>
    <w:rsid w:val="52BB4804"/>
    <w:rsid w:val="53366B78"/>
    <w:rsid w:val="535E0487"/>
    <w:rsid w:val="53975B41"/>
    <w:rsid w:val="53B240F6"/>
    <w:rsid w:val="541D0A7C"/>
    <w:rsid w:val="5439681D"/>
    <w:rsid w:val="545E71F8"/>
    <w:rsid w:val="54AE7051"/>
    <w:rsid w:val="54AF6E9D"/>
    <w:rsid w:val="553B15E0"/>
    <w:rsid w:val="553C7A70"/>
    <w:rsid w:val="55747599"/>
    <w:rsid w:val="557C5449"/>
    <w:rsid w:val="55913633"/>
    <w:rsid w:val="55A55BA4"/>
    <w:rsid w:val="55B66399"/>
    <w:rsid w:val="55D31D8E"/>
    <w:rsid w:val="55F50071"/>
    <w:rsid w:val="56031869"/>
    <w:rsid w:val="562F4DF1"/>
    <w:rsid w:val="56E8127C"/>
    <w:rsid w:val="56EB4153"/>
    <w:rsid w:val="571E52F7"/>
    <w:rsid w:val="571F22B5"/>
    <w:rsid w:val="579753E6"/>
    <w:rsid w:val="57C24FFA"/>
    <w:rsid w:val="5854659A"/>
    <w:rsid w:val="58622405"/>
    <w:rsid w:val="589D0D72"/>
    <w:rsid w:val="58AE3105"/>
    <w:rsid w:val="590A4754"/>
    <w:rsid w:val="59984A4C"/>
    <w:rsid w:val="59BF610B"/>
    <w:rsid w:val="59D77D08"/>
    <w:rsid w:val="59FE014D"/>
    <w:rsid w:val="5A385B7F"/>
    <w:rsid w:val="5A7F3476"/>
    <w:rsid w:val="5A8A0234"/>
    <w:rsid w:val="5AC86EE4"/>
    <w:rsid w:val="5AC950AF"/>
    <w:rsid w:val="5AE15C58"/>
    <w:rsid w:val="5B843B0C"/>
    <w:rsid w:val="5BD83B1D"/>
    <w:rsid w:val="5BDD36A7"/>
    <w:rsid w:val="5C392A97"/>
    <w:rsid w:val="5C4B3463"/>
    <w:rsid w:val="5C7300F9"/>
    <w:rsid w:val="5C864110"/>
    <w:rsid w:val="5CA40A0E"/>
    <w:rsid w:val="5CBF7F9B"/>
    <w:rsid w:val="5CE65806"/>
    <w:rsid w:val="5D0F3A78"/>
    <w:rsid w:val="5D154640"/>
    <w:rsid w:val="5D2E047C"/>
    <w:rsid w:val="5D542719"/>
    <w:rsid w:val="5D6C4302"/>
    <w:rsid w:val="5E571F50"/>
    <w:rsid w:val="5EA01611"/>
    <w:rsid w:val="5ED759C3"/>
    <w:rsid w:val="5ED85FD3"/>
    <w:rsid w:val="5F7B68D5"/>
    <w:rsid w:val="5FC965C0"/>
    <w:rsid w:val="60CE1434"/>
    <w:rsid w:val="60E41D1B"/>
    <w:rsid w:val="610D6A74"/>
    <w:rsid w:val="619A12BD"/>
    <w:rsid w:val="61C97D29"/>
    <w:rsid w:val="61DA295D"/>
    <w:rsid w:val="61E8549B"/>
    <w:rsid w:val="625C00EC"/>
    <w:rsid w:val="62960C6C"/>
    <w:rsid w:val="629850C0"/>
    <w:rsid w:val="63171954"/>
    <w:rsid w:val="63A54949"/>
    <w:rsid w:val="63D511A7"/>
    <w:rsid w:val="64004785"/>
    <w:rsid w:val="640E717B"/>
    <w:rsid w:val="644E3714"/>
    <w:rsid w:val="645A4FA7"/>
    <w:rsid w:val="649E22F9"/>
    <w:rsid w:val="64A72D56"/>
    <w:rsid w:val="64B3460D"/>
    <w:rsid w:val="64F636D6"/>
    <w:rsid w:val="65166C24"/>
    <w:rsid w:val="6542598B"/>
    <w:rsid w:val="65E73154"/>
    <w:rsid w:val="660B769F"/>
    <w:rsid w:val="661B5100"/>
    <w:rsid w:val="66393448"/>
    <w:rsid w:val="666B7E1C"/>
    <w:rsid w:val="669F3305"/>
    <w:rsid w:val="66E706B8"/>
    <w:rsid w:val="66F56FD5"/>
    <w:rsid w:val="67042885"/>
    <w:rsid w:val="674C7BAB"/>
    <w:rsid w:val="676262BC"/>
    <w:rsid w:val="679A4B4A"/>
    <w:rsid w:val="67E761E7"/>
    <w:rsid w:val="6820537D"/>
    <w:rsid w:val="68210F62"/>
    <w:rsid w:val="683C5B9C"/>
    <w:rsid w:val="68532417"/>
    <w:rsid w:val="68B21010"/>
    <w:rsid w:val="68BE64B6"/>
    <w:rsid w:val="68CD1B08"/>
    <w:rsid w:val="697443D9"/>
    <w:rsid w:val="69B3200F"/>
    <w:rsid w:val="69F62DD6"/>
    <w:rsid w:val="6A68162E"/>
    <w:rsid w:val="6B2D75AF"/>
    <w:rsid w:val="6B993935"/>
    <w:rsid w:val="6BCF02EF"/>
    <w:rsid w:val="6E026174"/>
    <w:rsid w:val="6E132F0C"/>
    <w:rsid w:val="6E951FAA"/>
    <w:rsid w:val="6F3E08BF"/>
    <w:rsid w:val="6F5D7512"/>
    <w:rsid w:val="6F852CCE"/>
    <w:rsid w:val="6F8670D3"/>
    <w:rsid w:val="6F8E31E2"/>
    <w:rsid w:val="6FC44531"/>
    <w:rsid w:val="6FD371BF"/>
    <w:rsid w:val="6FE93F88"/>
    <w:rsid w:val="7034776D"/>
    <w:rsid w:val="703826E8"/>
    <w:rsid w:val="704B23FC"/>
    <w:rsid w:val="71AB1F92"/>
    <w:rsid w:val="7218163C"/>
    <w:rsid w:val="721E438E"/>
    <w:rsid w:val="727F47C5"/>
    <w:rsid w:val="72964418"/>
    <w:rsid w:val="72A776D4"/>
    <w:rsid w:val="72AA4F57"/>
    <w:rsid w:val="72E65FC5"/>
    <w:rsid w:val="73082E6C"/>
    <w:rsid w:val="73651DEB"/>
    <w:rsid w:val="73B6773F"/>
    <w:rsid w:val="74CF7DFD"/>
    <w:rsid w:val="74F812B0"/>
    <w:rsid w:val="75683202"/>
    <w:rsid w:val="759649CE"/>
    <w:rsid w:val="75D5030D"/>
    <w:rsid w:val="75EE5EF4"/>
    <w:rsid w:val="76F46D7C"/>
    <w:rsid w:val="77FA56B7"/>
    <w:rsid w:val="78271476"/>
    <w:rsid w:val="78281269"/>
    <w:rsid w:val="787B7CA3"/>
    <w:rsid w:val="78F223B2"/>
    <w:rsid w:val="791D4E33"/>
    <w:rsid w:val="7953753D"/>
    <w:rsid w:val="795E1160"/>
    <w:rsid w:val="79FD7088"/>
    <w:rsid w:val="7A2D7B93"/>
    <w:rsid w:val="7A4540F9"/>
    <w:rsid w:val="7A91524D"/>
    <w:rsid w:val="7ACD0A2E"/>
    <w:rsid w:val="7ACD116C"/>
    <w:rsid w:val="7B3F75E9"/>
    <w:rsid w:val="7B650992"/>
    <w:rsid w:val="7B801811"/>
    <w:rsid w:val="7BEC32BF"/>
    <w:rsid w:val="7C982A6E"/>
    <w:rsid w:val="7D0D2954"/>
    <w:rsid w:val="7D0D32D9"/>
    <w:rsid w:val="7D424B18"/>
    <w:rsid w:val="7DBA4DF4"/>
    <w:rsid w:val="7DBD67FB"/>
    <w:rsid w:val="7DBE2585"/>
    <w:rsid w:val="7DD57E13"/>
    <w:rsid w:val="7E522148"/>
    <w:rsid w:val="7E6D34E6"/>
    <w:rsid w:val="7F012055"/>
    <w:rsid w:val="7F7F58EB"/>
    <w:rsid w:val="7F914D50"/>
    <w:rsid w:val="7FF4074B"/>
    <w:rsid w:val="7FF54A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rFonts w:eastAsia="方正黑体_GBK"/>
      <w:bCs/>
      <w:kern w:val="44"/>
      <w:sz w:val="32"/>
      <w:szCs w:val="44"/>
    </w:rPr>
  </w:style>
  <w:style w:type="character" w:default="1" w:styleId="12">
    <w:name w:val="Default Paragraph Font"/>
    <w:autoRedefine/>
    <w:unhideWhenUsed/>
    <w:qFormat/>
    <w:uiPriority w:val="1"/>
  </w:style>
  <w:style w:type="table" w:default="1" w:styleId="10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autoRedefine/>
    <w:qFormat/>
    <w:uiPriority w:val="0"/>
    <w:pPr>
      <w:ind w:left="181" w:leftChars="86" w:firstLine="560" w:firstLineChars="200"/>
    </w:pPr>
    <w:rPr>
      <w:sz w:val="28"/>
      <w:szCs w:val="24"/>
    </w:rPr>
  </w:style>
  <w:style w:type="paragraph" w:styleId="4">
    <w:name w:val="Body Text"/>
    <w:basedOn w:val="1"/>
    <w:autoRedefine/>
    <w:qFormat/>
    <w:uiPriority w:val="0"/>
    <w:pPr>
      <w:spacing w:line="320" w:lineRule="exact"/>
      <w:jc w:val="center"/>
    </w:pPr>
    <w:rPr>
      <w:rFonts w:ascii="Times New Roman" w:hAnsi="Times New Roman" w:eastAsia="宋体"/>
      <w:sz w:val="21"/>
      <w:szCs w:val="24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5"/>
    <w:autoRedefine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Body Text Indent 3"/>
    <w:basedOn w:val="1"/>
    <w:autoRedefine/>
    <w:qFormat/>
    <w:uiPriority w:val="0"/>
    <w:pPr>
      <w:tabs>
        <w:tab w:val="left" w:pos="0"/>
        <w:tab w:val="left" w:pos="1440"/>
      </w:tabs>
      <w:snapToGrid w:val="0"/>
      <w:spacing w:line="300" w:lineRule="auto"/>
      <w:ind w:firstLine="720" w:firstLineChars="240"/>
    </w:pPr>
    <w:rPr>
      <w:rFonts w:ascii="仿宋_GB2312" w:eastAsia="仿宋_GB2312"/>
      <w:sz w:val="30"/>
    </w:rPr>
  </w:style>
  <w:style w:type="paragraph" w:styleId="8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/>
      <w:kern w:val="0"/>
      <w:sz w:val="24"/>
      <w:szCs w:val="24"/>
    </w:rPr>
  </w:style>
  <w:style w:type="paragraph" w:styleId="9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autoRedefine/>
    <w:qFormat/>
    <w:uiPriority w:val="0"/>
    <w:rPr>
      <w:b/>
    </w:rPr>
  </w:style>
  <w:style w:type="character" w:styleId="14">
    <w:name w:val="page number"/>
    <w:basedOn w:val="12"/>
    <w:autoRedefine/>
    <w:qFormat/>
    <w:uiPriority w:val="0"/>
  </w:style>
  <w:style w:type="character" w:customStyle="1" w:styleId="15">
    <w:name w:val="页眉 Char"/>
    <w:basedOn w:val="12"/>
    <w:link w:val="6"/>
    <w:autoRedefine/>
    <w:qFormat/>
    <w:uiPriority w:val="99"/>
    <w:rPr>
      <w:rFonts w:ascii="Calibri" w:hAnsi="Calibri" w:eastAsia="仿宋_GB2312"/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2</Pages>
  <Words>731</Words>
  <Characters>741</Characters>
  <Lines>70</Lines>
  <Paragraphs>19</Paragraphs>
  <TotalTime>70</TotalTime>
  <ScaleCrop>false</ScaleCrop>
  <LinksUpToDate>false</LinksUpToDate>
  <CharactersWithSpaces>741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2020-06-22T07:46:00Z</dcterms:created>
  <dc:creator>杨芬～</dc:creator>
  <cp:lastModifiedBy>徐蓉1415765334</cp:lastModifiedBy>
  <cp:lastPrinted>2024-06-03T03:54:00Z</cp:lastPrinted>
  <dcterms:modified xsi:type="dcterms:W3CDTF">2024-06-05T08:23:08Z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FCE153830D3243F2BAF6760B48148F3C</vt:lpwstr>
  </property>
</Properties>
</file>