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20" w:rsidRPr="000D072C" w:rsidRDefault="00690220" w:rsidP="00690220">
      <w:pPr>
        <w:rPr>
          <w:rFonts w:ascii="黑体" w:eastAsia="黑体" w:hAnsi="黑体" w:cs="黑体" w:hint="eastAsia"/>
          <w:szCs w:val="32"/>
        </w:rPr>
      </w:pPr>
      <w:r w:rsidRPr="000D072C">
        <w:rPr>
          <w:rFonts w:ascii="黑体" w:eastAsia="黑体" w:hAnsi="黑体" w:cs="黑体" w:hint="eastAsia"/>
          <w:szCs w:val="32"/>
        </w:rPr>
        <w:t xml:space="preserve">附件1 </w:t>
      </w:r>
    </w:p>
    <w:p w:rsidR="00690220" w:rsidRPr="000D072C" w:rsidRDefault="00690220" w:rsidP="00690220">
      <w:pPr>
        <w:pStyle w:val="a0"/>
        <w:rPr>
          <w:rFonts w:ascii="黑体" w:eastAsia="黑体" w:hAnsi="黑体" w:cs="黑体" w:hint="eastAsia"/>
          <w:szCs w:val="32"/>
        </w:rPr>
      </w:pPr>
    </w:p>
    <w:p w:rsidR="00690220" w:rsidRPr="000D072C" w:rsidRDefault="00690220" w:rsidP="00690220">
      <w:pPr>
        <w:pStyle w:val="a6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0D072C">
        <w:rPr>
          <w:rFonts w:ascii="方正小标宋_GBK" w:eastAsia="方正小标宋_GBK" w:hAnsi="方正小标宋_GBK" w:cs="方正小标宋_GBK" w:hint="eastAsia"/>
          <w:sz w:val="44"/>
          <w:szCs w:val="44"/>
        </w:rPr>
        <w:t>合肥市市属学校2024年春季面向部分高校优秀应届毕业生公开招聘教师岗位表</w:t>
      </w:r>
      <w:bookmarkStart w:id="0" w:name="_GoBack"/>
      <w:bookmarkEnd w:id="0"/>
    </w:p>
    <w:tbl>
      <w:tblPr>
        <w:tblW w:w="0" w:type="auto"/>
        <w:tblLayout w:type="fixed"/>
        <w:tblCellMar>
          <w:left w:w="57" w:type="dxa"/>
          <w:right w:w="51" w:type="dxa"/>
        </w:tblCellMar>
        <w:tblLook w:val="0000" w:firstRow="0" w:lastRow="0" w:firstColumn="0" w:lastColumn="0" w:noHBand="0" w:noVBand="0"/>
      </w:tblPr>
      <w:tblGrid>
        <w:gridCol w:w="351"/>
        <w:gridCol w:w="380"/>
        <w:gridCol w:w="623"/>
        <w:gridCol w:w="365"/>
        <w:gridCol w:w="1582"/>
        <w:gridCol w:w="1574"/>
        <w:gridCol w:w="380"/>
        <w:gridCol w:w="365"/>
        <w:gridCol w:w="351"/>
        <w:gridCol w:w="1125"/>
        <w:gridCol w:w="466"/>
        <w:gridCol w:w="852"/>
      </w:tblGrid>
      <w:tr w:rsidR="00690220" w:rsidRPr="000D072C" w:rsidTr="006E7A45">
        <w:trPr>
          <w:trHeight w:val="68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学科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计划合计数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报名邮箱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分校计划人数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学校专业要求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教师资格证要求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语文(高级中学)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hfwzbgs@163.com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本科：中国语言文学类；硕士研究生及以上专业不限，其本科须是中国语言文学类。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高中及以上与岗位学科一致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本科学历25周岁以下，硕士研究生及以上学历30周岁以下</w:t>
            </w: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合肥市第五中学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合肥市第十中学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数学（高级中学）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hflz006@163.com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本科：数学类；硕士研究生及以上专业不限，其本科须是数学类。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合肥市第六中学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合肥市第十中学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英语（高级中学）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hfsz10@163.com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本科：英语专业；硕士研究生及以上专业不限，其本科须是英语专业。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合肥市第五中学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合肥市第十中学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物理（高级中学）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hfbzbgs@163.com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本科：物理学类；硕士研究生及以上专业不限，其本科</w:t>
            </w: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须是物理学类。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合肥市第五中学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合肥市第六中学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合肥市第十中学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合肥一六八中学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化学（高级中学）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anhui.hefei168@163.com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本科：化学类；硕士研究生及以上专业不限，其本科须是化学类。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合肥市第五中学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合肥一六八中学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高中生物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生物（高级中学）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hfbzbgs@163.com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本科：生物科学类；硕士研究生及以上专业不限，其本科须是生物科学类。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44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合肥市第八中学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135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高中政治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政治（高级中学）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hfyzbangongshi@163.com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本科：政治学类，马克思主义理论类；硕士研究生及以上专业不限，其本科须是马克思主义理论类。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108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历史（高级中学）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hfyzbangongshi@163.com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本科：历史学类；硕士研究生及以上专业不限，其本科须是历史学类。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707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高中地理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地理（高级中学）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hefeijiuzhong@163.com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合肥市第一中学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本科：地理科学类；硕士研究生及以上专业不限，其本科须是地理科学类。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68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108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高中体育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体育（高级中学）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hefeijiuzhong@163.com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合肥市第九中学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本科：体育学类；硕士研究生及以上专业不限，其本科须是体育学类。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0220" w:rsidRPr="000D072C" w:rsidTr="006E7A45">
        <w:trPr>
          <w:trHeight w:val="216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高中特殊教育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特殊教育（高级中学）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0D072C">
              <w:rPr>
                <w:rFonts w:ascii="宋体" w:eastAsia="宋体" w:hAnsi="宋体" w:cs="宋体"/>
                <w:sz w:val="24"/>
              </w:rPr>
              <w:t>hftsjyzxbgs@163.com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合肥特殊教育中心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本科：特殊教育、运动康复专业；硕士研究生及以上专业不限，其本科须是特殊教育、运动康复专业。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0D0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20" w:rsidRPr="000D072C" w:rsidRDefault="00690220" w:rsidP="006E7A45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690220" w:rsidRPr="000D072C" w:rsidRDefault="00690220" w:rsidP="00690220">
      <w:pPr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86056" w:rsidRDefault="00086056"/>
    <w:sectPr w:rsidR="00086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64" w:rsidRDefault="00095E64" w:rsidP="00690220">
      <w:r>
        <w:separator/>
      </w:r>
    </w:p>
  </w:endnote>
  <w:endnote w:type="continuationSeparator" w:id="0">
    <w:p w:rsidR="00095E64" w:rsidRDefault="00095E64" w:rsidP="006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64" w:rsidRDefault="00095E64" w:rsidP="00690220">
      <w:r>
        <w:separator/>
      </w:r>
    </w:p>
  </w:footnote>
  <w:footnote w:type="continuationSeparator" w:id="0">
    <w:p w:rsidR="00095E64" w:rsidRDefault="00095E64" w:rsidP="0069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08"/>
    <w:rsid w:val="00086056"/>
    <w:rsid w:val="00095E64"/>
    <w:rsid w:val="000F6C08"/>
    <w:rsid w:val="006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EFF04-8DF3-4926-ACD7-CD5AF51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90220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902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690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90220"/>
    <w:rPr>
      <w:sz w:val="18"/>
      <w:szCs w:val="18"/>
    </w:rPr>
  </w:style>
  <w:style w:type="paragraph" w:styleId="a0">
    <w:name w:val="Body Text"/>
    <w:basedOn w:val="a"/>
    <w:next w:val="a6"/>
    <w:link w:val="a8"/>
    <w:qFormat/>
    <w:rsid w:val="00690220"/>
    <w:pPr>
      <w:spacing w:after="120"/>
    </w:pPr>
    <w:rPr>
      <w:rFonts w:ascii="Calibri" w:eastAsia="宋体" w:hAnsi="Calibri"/>
    </w:rPr>
  </w:style>
  <w:style w:type="character" w:customStyle="1" w:styleId="a8">
    <w:name w:val="正文文本 字符"/>
    <w:basedOn w:val="a1"/>
    <w:link w:val="a0"/>
    <w:rsid w:val="00690220"/>
    <w:rPr>
      <w:rFonts w:ascii="Calibri" w:eastAsia="宋体" w:hAnsi="Calibri" w:cs="Times New Roman"/>
      <w:sz w:val="32"/>
      <w:szCs w:val="24"/>
    </w:rPr>
  </w:style>
  <w:style w:type="character" w:customStyle="1" w:styleId="Char">
    <w:name w:val="页脚 Char"/>
    <w:uiPriority w:val="99"/>
    <w:qFormat/>
    <w:rsid w:val="00690220"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Arabellaz</dc:creator>
  <cp:keywords/>
  <dc:description/>
  <cp:lastModifiedBy>Arabellaz</cp:lastModifiedBy>
  <cp:revision>2</cp:revision>
  <dcterms:created xsi:type="dcterms:W3CDTF">2024-05-01T08:23:00Z</dcterms:created>
  <dcterms:modified xsi:type="dcterms:W3CDTF">2024-05-01T08:23:00Z</dcterms:modified>
</cp:coreProperties>
</file>