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ind w:firstLine="640" w:firstLineChars="200"/>
        <w:jc w:val="center"/>
        <w:rPr>
          <w:rFonts w:ascii="黑体" w:hAnsi="黑体" w:eastAsia="黑体"/>
          <w:sz w:val="32"/>
          <w:szCs w:val="22"/>
        </w:rPr>
      </w:pP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ind w:firstLine="640" w:firstLineChars="200"/>
        <w:jc w:val="center"/>
        <w:rPr>
          <w:rFonts w:ascii="黑体" w:hAnsi="黑体" w:eastAsia="黑体"/>
          <w:sz w:val="32"/>
          <w:szCs w:val="22"/>
        </w:rPr>
      </w:pPr>
      <w:r>
        <w:rPr>
          <w:rFonts w:ascii="黑体" w:hAnsi="黑体" w:eastAsia="黑体"/>
          <w:sz w:val="32"/>
          <w:szCs w:val="22"/>
        </w:rPr>
        <w:t>河北省具备中等学历层次幼儿教育类专业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ind w:firstLine="640" w:firstLineChars="200"/>
        <w:jc w:val="center"/>
        <w:rPr>
          <w:rFonts w:ascii="宋体" w:hAnsi="宋体"/>
          <w:b/>
          <w:sz w:val="32"/>
        </w:rPr>
      </w:pPr>
      <w:r>
        <w:rPr>
          <w:rFonts w:ascii="黑体" w:hAnsi="黑体" w:eastAsia="黑体"/>
          <w:sz w:val="32"/>
          <w:szCs w:val="22"/>
        </w:rPr>
        <w:t>办学资质学校名单</w:t>
      </w:r>
    </w:p>
    <w:p>
      <w:pPr>
        <w:pageBreakBefore w:val="0"/>
        <w:widowControl/>
        <w:kinsoku/>
        <w:wordWrap/>
        <w:overflowPunct/>
        <w:topLinePunct w:val="0"/>
        <w:autoSpaceDN/>
        <w:bidi w:val="0"/>
        <w:spacing w:line="520" w:lineRule="exact"/>
        <w:jc w:val="left"/>
        <w:rPr>
          <w:rFonts w:ascii="仿宋" w:hAnsi="仿宋" w:eastAsia="仿宋" w:cs="仿宋"/>
          <w:sz w:val="32"/>
          <w:szCs w:val="24"/>
        </w:rPr>
      </w:pPr>
    </w:p>
    <w:p>
      <w:pPr>
        <w:pageBreakBefore w:val="0"/>
        <w:widowControl/>
        <w:kinsoku/>
        <w:wordWrap/>
        <w:overflowPunct/>
        <w:topLinePunct w:val="0"/>
        <w:autoSpaceDN/>
        <w:bidi w:val="0"/>
        <w:spacing w:line="520" w:lineRule="exact"/>
        <w:jc w:val="lef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石家庄市学前教育中等专业学校</w:t>
      </w:r>
    </w:p>
    <w:p>
      <w:pPr>
        <w:pageBreakBefore w:val="0"/>
        <w:widowControl/>
        <w:kinsoku/>
        <w:wordWrap/>
        <w:overflowPunct/>
        <w:topLinePunct w:val="0"/>
        <w:autoSpaceDN/>
        <w:bidi w:val="0"/>
        <w:spacing w:line="520" w:lineRule="exact"/>
        <w:jc w:val="lef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石家庄装备制造学校（</w:t>
      </w:r>
      <w:r>
        <w:rPr>
          <w:rFonts w:hint="eastAsia" w:ascii="仿宋" w:hAnsi="仿宋" w:eastAsia="仿宋" w:cs="仿宋"/>
          <w:sz w:val="32"/>
          <w:szCs w:val="32"/>
        </w:rPr>
        <w:t>原石家庄市职业技术教育中心更名</w:t>
      </w:r>
      <w:r>
        <w:rPr>
          <w:rFonts w:hint="eastAsia" w:ascii="仿宋" w:hAnsi="仿宋" w:eastAsia="仿宋" w:cs="仿宋"/>
          <w:sz w:val="32"/>
          <w:szCs w:val="24"/>
        </w:rPr>
        <w:t>）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>石家庄市文化传媒学校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原</w:t>
      </w:r>
      <w:r>
        <w:rPr>
          <w:rFonts w:hint="eastAsia" w:ascii="仿宋" w:hAnsi="仿宋" w:eastAsia="仿宋" w:cs="仿宋"/>
          <w:sz w:val="32"/>
          <w:szCs w:val="24"/>
        </w:rPr>
        <w:t>石家庄市艺术职业学校与原石家庄市第一职业中专学校合并更名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正定县职业技术教育中心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新乐市职业技术教育中心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承德市工业学校（承德幼儿师范学校）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围场满族蒙古族自治县职业技术教育中心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兴隆县职业技术教育中心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承德县综合职业技术教育中心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滦平县职业技术教育中心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丰宁满族自治县职业技术教育中心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隆化县职教中心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宣化职业技术教育中心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阳原县职业技术教育中心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张北县职业技术教育中心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怀来县职业技术教育中心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万全区职业技术教育中心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张家口市职业技术教育中心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秦皇岛市中等专业学校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唐山市职业教育中心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固安县职业中学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廊坊市职业技术教育中心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三河市职业技术教育中心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保定市女子职业中专学校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涞水县职业技术教育中心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蠡县启发职业技术教育中心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涿州市职业技术教育中心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曲阳县职业技术教育中心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易县职业技术教育中心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泊头职业学院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沧州市职业技术教育中心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黄骅市职业技术教育中心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青县幼儿师范学校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河间市职业教育中心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任丘市职业技术教育中心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衡水市职业技术教育中心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衡水科技工程学校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邢台市职业技术教育中心（邢台技师学院）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南宫市职业技术教育中心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威县职业技术教育中心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邢台现代职业学校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沙河市综合职教中心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内丘县职业技术教育中心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邯郸学院武安分院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邯郸学院曲周分院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邯郸学院大名分院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邯郸市职教中心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定州市职业技术教育中心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辛集市职业技术教育中心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河北经济管理学校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石家庄工程技术学校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河北商贸学校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</w:pP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rPr>
          <w:rFonts w:ascii="宋体" w:hAnsi="宋体"/>
          <w:bCs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备注：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1.石家庄市职业技术教育中心于2019年7月，与石家庄市机械技工学校和石家庄市工业和信息化中专学校合并后，更名为石家庄装备制造学校。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2.石家庄市艺术职业学校和石家庄市第一职业中专学校于2018年6月，与石家庄市经贸学校合并后，更名为石家庄市文化传媒学校。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3.石家庄职业技术学院附属中等专业学校，自 2018 年起已终止中等学历层次幼儿教育类专业办学资质（冀教师【2018】1号文件可查），故未列入本次认定公告（附件1）中。但该校在2014-2017年确已具备幼教类专业办学资质（冀教师【2014】19号文件可查），故在此期间招收的幼教类专业学生应具有参加幼儿园教师资格考试（面试）的资格。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rPr>
          <w:rFonts w:ascii="宋体" w:hAnsi="宋体"/>
          <w:bCs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rPr>
          <w:rFonts w:ascii="宋体" w:hAnsi="宋体"/>
          <w:bCs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rPr>
          <w:rFonts w:ascii="宋体" w:hAnsi="宋体"/>
          <w:bCs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rPr>
          <w:rFonts w:ascii="宋体" w:hAnsi="宋体"/>
          <w:bCs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rPr>
          <w:rFonts w:ascii="宋体" w:hAnsi="宋体"/>
          <w:bCs/>
          <w:sz w:val="32"/>
          <w:szCs w:val="32"/>
        </w:rPr>
      </w:pPr>
    </w:p>
    <w:p>
      <w:pPr>
        <w:numPr>
          <w:ilvl w:val="0"/>
          <w:numId w:val="0"/>
        </w:numPr>
        <w:rPr>
          <w:rFonts w:hint="default" w:eastAsia="宋体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Style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5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M6pebnPAAAABQEAAA8AAAAAAAAAAQAg&#10;AAAAIgAAAGRycy9kb3ducmV2LnhtbFBLAQIUABQAAAAIAIdO4kDgdDgMpQEAAD8DAAAOAAAAAAAA&#10;AAEAIAAAAB4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Style w:val="15"/>
                      </w:rPr>
                    </w:pPr>
                    <w:r>
                      <w:fldChar w:fldCharType="begin"/>
                    </w:r>
                    <w:r>
                      <w:rPr>
                        <w:rStyle w:val="1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5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509"/>
    <w:multiLevelType w:val="multilevel"/>
    <w:tmpl w:val="02953509"/>
    <w:lvl w:ilvl="0" w:tentative="0">
      <w:start w:val="1"/>
      <w:numFmt w:val="chineseCountingThousand"/>
      <w:lvlText w:val="第%1部分"/>
      <w:lvlJc w:val="left"/>
      <w:pPr>
        <w:tabs>
          <w:tab w:val="left" w:pos="714"/>
        </w:tabs>
        <w:ind w:left="714" w:hanging="425"/>
      </w:pPr>
      <w:rPr>
        <w:rFonts w:hint="eastAsia" w:eastAsia="宋体"/>
        <w:b/>
        <w:i w:val="0"/>
        <w:color w:val="auto"/>
        <w:sz w:val="44"/>
        <w:szCs w:val="44"/>
      </w:rPr>
    </w:lvl>
    <w:lvl w:ilvl="1" w:tentative="0">
      <w:start w:val="1"/>
      <w:numFmt w:val="chineseCountingThousand"/>
      <w:lvlText w:val="(%2)"/>
      <w:lvlJc w:val="left"/>
      <w:pPr>
        <w:tabs>
          <w:tab w:val="left" w:pos="714"/>
        </w:tabs>
        <w:ind w:left="714" w:hanging="425"/>
      </w:pPr>
      <w:rPr>
        <w:rFonts w:hint="default"/>
        <w:b/>
        <w:i w:val="0"/>
        <w:strike w:val="0"/>
        <w:color w:val="000000"/>
      </w:rPr>
    </w:lvl>
    <w:lvl w:ilvl="2" w:tentative="0">
      <w:start w:val="1"/>
      <w:numFmt w:val="decimal"/>
      <w:pStyle w:val="4"/>
      <w:lvlText w:val="%3."/>
      <w:lvlJc w:val="left"/>
      <w:pPr>
        <w:tabs>
          <w:tab w:val="left" w:pos="289"/>
        </w:tabs>
        <w:ind w:left="289" w:firstLine="0"/>
      </w:pPr>
      <w:rPr>
        <w:rFonts w:hint="eastAsia" w:ascii="宋体" w:hAnsi="宋体"/>
        <w:b/>
        <w:i w:val="0"/>
        <w:caps w:val="0"/>
        <w:smallCaps w:val="0"/>
        <w:strike w:val="0"/>
        <w:color w:val="000000"/>
        <w:spacing w:val="0"/>
        <w:sz w:val="32"/>
        <w:u w:val="none"/>
      </w:rPr>
    </w:lvl>
    <w:lvl w:ilvl="3" w:tentative="0">
      <w:start w:val="1"/>
      <w:numFmt w:val="decimal"/>
      <w:pStyle w:val="5"/>
      <w:lvlText w:val="%2.%3.%4"/>
      <w:lvlJc w:val="left"/>
      <w:pPr>
        <w:tabs>
          <w:tab w:val="left" w:pos="714"/>
        </w:tabs>
        <w:ind w:left="714" w:hanging="425"/>
      </w:pPr>
      <w:rPr>
        <w:rFonts w:hint="eastAsia"/>
      </w:rPr>
    </w:lvl>
    <w:lvl w:ilvl="4" w:tentative="0">
      <w:start w:val="1"/>
      <w:numFmt w:val="decimal"/>
      <w:lvlText w:val="%2.%3.%4.%5"/>
      <w:lvlJc w:val="left"/>
      <w:pPr>
        <w:tabs>
          <w:tab w:val="left" w:pos="714"/>
        </w:tabs>
        <w:ind w:left="714" w:hanging="42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714"/>
        </w:tabs>
        <w:ind w:left="714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6" w:tentative="0">
      <w:start w:val="1"/>
      <w:numFmt w:val="decimal"/>
      <w:lvlText w:val="%1.%2.%3.%4.%5.%6.%7"/>
      <w:lvlJc w:val="left"/>
      <w:pPr>
        <w:tabs>
          <w:tab w:val="left" w:pos="4116"/>
        </w:tabs>
        <w:ind w:left="4116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683"/>
        </w:tabs>
        <w:ind w:left="4683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391"/>
        </w:tabs>
        <w:ind w:left="5391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UzNWZiMjBiNWE1MzQzYTk3OTIxYjM5NzA3MWI0NTAifQ=="/>
  </w:docVars>
  <w:rsids>
    <w:rsidRoot w:val="00FF5E1E"/>
    <w:rsid w:val="000418C6"/>
    <w:rsid w:val="000F09D2"/>
    <w:rsid w:val="001862D9"/>
    <w:rsid w:val="00192B1E"/>
    <w:rsid w:val="0026219F"/>
    <w:rsid w:val="003149A8"/>
    <w:rsid w:val="0032046A"/>
    <w:rsid w:val="00345673"/>
    <w:rsid w:val="0038221A"/>
    <w:rsid w:val="00476CAD"/>
    <w:rsid w:val="005661D1"/>
    <w:rsid w:val="005704DC"/>
    <w:rsid w:val="005C13FA"/>
    <w:rsid w:val="006054CE"/>
    <w:rsid w:val="00672C2F"/>
    <w:rsid w:val="006C200C"/>
    <w:rsid w:val="006E17A8"/>
    <w:rsid w:val="006E6C8B"/>
    <w:rsid w:val="00741411"/>
    <w:rsid w:val="00772906"/>
    <w:rsid w:val="008E6642"/>
    <w:rsid w:val="00912CB2"/>
    <w:rsid w:val="00986537"/>
    <w:rsid w:val="009D61EE"/>
    <w:rsid w:val="00A31738"/>
    <w:rsid w:val="00AD14DF"/>
    <w:rsid w:val="00B04157"/>
    <w:rsid w:val="00B55DD1"/>
    <w:rsid w:val="00B96344"/>
    <w:rsid w:val="00C41B47"/>
    <w:rsid w:val="00C6480B"/>
    <w:rsid w:val="00CA2B24"/>
    <w:rsid w:val="00CD1A14"/>
    <w:rsid w:val="00CD4130"/>
    <w:rsid w:val="00D84478"/>
    <w:rsid w:val="00D87955"/>
    <w:rsid w:val="00DE5BA5"/>
    <w:rsid w:val="00E22868"/>
    <w:rsid w:val="00E61269"/>
    <w:rsid w:val="00ED76C5"/>
    <w:rsid w:val="00FF5E1E"/>
    <w:rsid w:val="01574C63"/>
    <w:rsid w:val="023564A4"/>
    <w:rsid w:val="03661BBC"/>
    <w:rsid w:val="05691E99"/>
    <w:rsid w:val="05A55FEB"/>
    <w:rsid w:val="060B013C"/>
    <w:rsid w:val="064E5A86"/>
    <w:rsid w:val="065A3ABE"/>
    <w:rsid w:val="06810355"/>
    <w:rsid w:val="06F00053"/>
    <w:rsid w:val="07990616"/>
    <w:rsid w:val="07AD1068"/>
    <w:rsid w:val="080E553A"/>
    <w:rsid w:val="08346591"/>
    <w:rsid w:val="08CA4806"/>
    <w:rsid w:val="098376C9"/>
    <w:rsid w:val="09BC683E"/>
    <w:rsid w:val="0AB51F74"/>
    <w:rsid w:val="0AD90FB7"/>
    <w:rsid w:val="0B472198"/>
    <w:rsid w:val="0B887C60"/>
    <w:rsid w:val="0C450D6C"/>
    <w:rsid w:val="0C945850"/>
    <w:rsid w:val="0CDA4202"/>
    <w:rsid w:val="0D7E5C2A"/>
    <w:rsid w:val="0DD04666"/>
    <w:rsid w:val="0E7771D7"/>
    <w:rsid w:val="0E7B6CC7"/>
    <w:rsid w:val="0F477127"/>
    <w:rsid w:val="0F9D59D0"/>
    <w:rsid w:val="10086037"/>
    <w:rsid w:val="10567F25"/>
    <w:rsid w:val="106A362C"/>
    <w:rsid w:val="10B66F39"/>
    <w:rsid w:val="10EC043E"/>
    <w:rsid w:val="10F85A70"/>
    <w:rsid w:val="119A1F37"/>
    <w:rsid w:val="11EA319D"/>
    <w:rsid w:val="12280222"/>
    <w:rsid w:val="12CF75E2"/>
    <w:rsid w:val="1302791B"/>
    <w:rsid w:val="13EA1812"/>
    <w:rsid w:val="14D30302"/>
    <w:rsid w:val="15082456"/>
    <w:rsid w:val="15CB3800"/>
    <w:rsid w:val="15FA2BC8"/>
    <w:rsid w:val="16377978"/>
    <w:rsid w:val="16A16EC7"/>
    <w:rsid w:val="174B2FAF"/>
    <w:rsid w:val="176A5B2B"/>
    <w:rsid w:val="17892C37"/>
    <w:rsid w:val="17CC4181"/>
    <w:rsid w:val="18172EE7"/>
    <w:rsid w:val="182B52BA"/>
    <w:rsid w:val="18900F51"/>
    <w:rsid w:val="19CC7CC9"/>
    <w:rsid w:val="1A5543A0"/>
    <w:rsid w:val="1A872EBA"/>
    <w:rsid w:val="1AAB45F3"/>
    <w:rsid w:val="1B304A3E"/>
    <w:rsid w:val="1D8C574E"/>
    <w:rsid w:val="1E8313CF"/>
    <w:rsid w:val="1EDE525E"/>
    <w:rsid w:val="1EE84D62"/>
    <w:rsid w:val="1FBA5B80"/>
    <w:rsid w:val="1FDB75C6"/>
    <w:rsid w:val="1FFB262D"/>
    <w:rsid w:val="203D3DE7"/>
    <w:rsid w:val="20C0056A"/>
    <w:rsid w:val="21224D81"/>
    <w:rsid w:val="21821CC3"/>
    <w:rsid w:val="21DB7572"/>
    <w:rsid w:val="222608A0"/>
    <w:rsid w:val="22500DB1"/>
    <w:rsid w:val="226A53F6"/>
    <w:rsid w:val="227C4964"/>
    <w:rsid w:val="23043266"/>
    <w:rsid w:val="23E822B1"/>
    <w:rsid w:val="23FD485A"/>
    <w:rsid w:val="241C64E2"/>
    <w:rsid w:val="245B320F"/>
    <w:rsid w:val="25421E95"/>
    <w:rsid w:val="269D32ED"/>
    <w:rsid w:val="272F51C0"/>
    <w:rsid w:val="273337FC"/>
    <w:rsid w:val="275D2DC4"/>
    <w:rsid w:val="27787DF0"/>
    <w:rsid w:val="28452B42"/>
    <w:rsid w:val="28610F49"/>
    <w:rsid w:val="28643D88"/>
    <w:rsid w:val="28AA0FA7"/>
    <w:rsid w:val="28E62B38"/>
    <w:rsid w:val="292B2F15"/>
    <w:rsid w:val="2A4E18AF"/>
    <w:rsid w:val="2AB033FD"/>
    <w:rsid w:val="2AC47CEC"/>
    <w:rsid w:val="2B9E289E"/>
    <w:rsid w:val="2CB56361"/>
    <w:rsid w:val="2DC93154"/>
    <w:rsid w:val="2DD861E9"/>
    <w:rsid w:val="2E285851"/>
    <w:rsid w:val="2EC50928"/>
    <w:rsid w:val="2F5E523E"/>
    <w:rsid w:val="2F633C95"/>
    <w:rsid w:val="2F697ED2"/>
    <w:rsid w:val="300128D2"/>
    <w:rsid w:val="301838F5"/>
    <w:rsid w:val="31177513"/>
    <w:rsid w:val="31FA3CD8"/>
    <w:rsid w:val="322C1F03"/>
    <w:rsid w:val="32AE51AD"/>
    <w:rsid w:val="344371E0"/>
    <w:rsid w:val="34694EF5"/>
    <w:rsid w:val="349C5D39"/>
    <w:rsid w:val="34FD73E6"/>
    <w:rsid w:val="35781CEC"/>
    <w:rsid w:val="35A3072E"/>
    <w:rsid w:val="3656791B"/>
    <w:rsid w:val="36B01B22"/>
    <w:rsid w:val="36B87A7C"/>
    <w:rsid w:val="36E7289C"/>
    <w:rsid w:val="381575E9"/>
    <w:rsid w:val="382360BC"/>
    <w:rsid w:val="38244BBE"/>
    <w:rsid w:val="38F36015"/>
    <w:rsid w:val="38FA6353"/>
    <w:rsid w:val="3A0D75B5"/>
    <w:rsid w:val="3AB724CA"/>
    <w:rsid w:val="3ADF4282"/>
    <w:rsid w:val="3B38788E"/>
    <w:rsid w:val="3B4E569A"/>
    <w:rsid w:val="3D1B7F8D"/>
    <w:rsid w:val="3DE90CA8"/>
    <w:rsid w:val="3F32288F"/>
    <w:rsid w:val="3F600AA9"/>
    <w:rsid w:val="403D3EFF"/>
    <w:rsid w:val="40E1035D"/>
    <w:rsid w:val="415154E2"/>
    <w:rsid w:val="4260362D"/>
    <w:rsid w:val="428E0070"/>
    <w:rsid w:val="42E868F1"/>
    <w:rsid w:val="43F80C5D"/>
    <w:rsid w:val="44054362"/>
    <w:rsid w:val="447F5EC2"/>
    <w:rsid w:val="453018B3"/>
    <w:rsid w:val="45B63B66"/>
    <w:rsid w:val="460A3E2C"/>
    <w:rsid w:val="479C4FDD"/>
    <w:rsid w:val="47C2704F"/>
    <w:rsid w:val="47D97417"/>
    <w:rsid w:val="48311BC9"/>
    <w:rsid w:val="48717916"/>
    <w:rsid w:val="489D100D"/>
    <w:rsid w:val="48B00D40"/>
    <w:rsid w:val="48C87217"/>
    <w:rsid w:val="49EF6290"/>
    <w:rsid w:val="4A9D601F"/>
    <w:rsid w:val="4B126234"/>
    <w:rsid w:val="4B490498"/>
    <w:rsid w:val="4B5B2BE8"/>
    <w:rsid w:val="4C966E04"/>
    <w:rsid w:val="4EA56E6D"/>
    <w:rsid w:val="4EC02E25"/>
    <w:rsid w:val="501B19BB"/>
    <w:rsid w:val="5119769F"/>
    <w:rsid w:val="52841D42"/>
    <w:rsid w:val="52905A56"/>
    <w:rsid w:val="52B70F1D"/>
    <w:rsid w:val="53205D80"/>
    <w:rsid w:val="537D1A91"/>
    <w:rsid w:val="549D6558"/>
    <w:rsid w:val="5552317F"/>
    <w:rsid w:val="556C0717"/>
    <w:rsid w:val="55D02160"/>
    <w:rsid w:val="594F1EAF"/>
    <w:rsid w:val="598F49A2"/>
    <w:rsid w:val="5B4669BF"/>
    <w:rsid w:val="5BEC7E8A"/>
    <w:rsid w:val="5CB15715"/>
    <w:rsid w:val="5CB312CF"/>
    <w:rsid w:val="5CD862AF"/>
    <w:rsid w:val="5CF039A9"/>
    <w:rsid w:val="5D1F7DEB"/>
    <w:rsid w:val="5D4944AE"/>
    <w:rsid w:val="5D9A7F21"/>
    <w:rsid w:val="5DA327CA"/>
    <w:rsid w:val="5DAD3652"/>
    <w:rsid w:val="5DC7731B"/>
    <w:rsid w:val="5E094307"/>
    <w:rsid w:val="5E9A05FE"/>
    <w:rsid w:val="5ED85924"/>
    <w:rsid w:val="5F577D10"/>
    <w:rsid w:val="5FEA12C9"/>
    <w:rsid w:val="6017749F"/>
    <w:rsid w:val="61FB791B"/>
    <w:rsid w:val="63C45248"/>
    <w:rsid w:val="63EE2F87"/>
    <w:rsid w:val="64550596"/>
    <w:rsid w:val="64AA6098"/>
    <w:rsid w:val="64B050D3"/>
    <w:rsid w:val="65AD3286"/>
    <w:rsid w:val="665C6CD5"/>
    <w:rsid w:val="678F2F52"/>
    <w:rsid w:val="68247617"/>
    <w:rsid w:val="685164AE"/>
    <w:rsid w:val="6A160BC1"/>
    <w:rsid w:val="6A5D5047"/>
    <w:rsid w:val="6AC10733"/>
    <w:rsid w:val="6BB07504"/>
    <w:rsid w:val="6BC75912"/>
    <w:rsid w:val="6CF70CED"/>
    <w:rsid w:val="6D1014FE"/>
    <w:rsid w:val="6D4548C8"/>
    <w:rsid w:val="6D526FBD"/>
    <w:rsid w:val="6E851A78"/>
    <w:rsid w:val="6E906D9A"/>
    <w:rsid w:val="6F6B2767"/>
    <w:rsid w:val="70402A38"/>
    <w:rsid w:val="708E3759"/>
    <w:rsid w:val="70C84E36"/>
    <w:rsid w:val="711517D9"/>
    <w:rsid w:val="716E4F43"/>
    <w:rsid w:val="71A1163C"/>
    <w:rsid w:val="72053636"/>
    <w:rsid w:val="722E42CA"/>
    <w:rsid w:val="72792E0B"/>
    <w:rsid w:val="72EE0533"/>
    <w:rsid w:val="730146DA"/>
    <w:rsid w:val="735C1DD1"/>
    <w:rsid w:val="74192C1B"/>
    <w:rsid w:val="749B250F"/>
    <w:rsid w:val="74C51DEB"/>
    <w:rsid w:val="751C3CCD"/>
    <w:rsid w:val="75A373B3"/>
    <w:rsid w:val="75C04846"/>
    <w:rsid w:val="76A07D97"/>
    <w:rsid w:val="77640DC4"/>
    <w:rsid w:val="77FE1BCA"/>
    <w:rsid w:val="78930456"/>
    <w:rsid w:val="78B5130E"/>
    <w:rsid w:val="79402394"/>
    <w:rsid w:val="7A553BBE"/>
    <w:rsid w:val="7ADB7AEE"/>
    <w:rsid w:val="7B3E75BC"/>
    <w:rsid w:val="7B5214BE"/>
    <w:rsid w:val="7B933E4C"/>
    <w:rsid w:val="7CB0778F"/>
    <w:rsid w:val="7D532513"/>
    <w:rsid w:val="7D9F56FD"/>
    <w:rsid w:val="7E487436"/>
    <w:rsid w:val="7FF9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560" w:lineRule="exact"/>
      <w:ind w:firstLine="880" w:firstLineChars="200"/>
      <w:jc w:val="left"/>
      <w:outlineLvl w:val="1"/>
    </w:pPr>
    <w:rPr>
      <w:rFonts w:ascii="黑体" w:hAnsi="黑体" w:eastAsia="黑体"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2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25"/>
    <w:qFormat/>
    <w:uiPriority w:val="0"/>
    <w:pPr>
      <w:jc w:val="left"/>
    </w:pPr>
  </w:style>
  <w:style w:type="paragraph" w:styleId="7">
    <w:name w:val="Balloon Text"/>
    <w:basedOn w:val="1"/>
    <w:link w:val="20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1">
    <w:name w:val="annotation subject"/>
    <w:basedOn w:val="6"/>
    <w:next w:val="6"/>
    <w:link w:val="26"/>
    <w:semiHidden/>
    <w:unhideWhenUsed/>
    <w:qFormat/>
    <w:uiPriority w:val="0"/>
    <w:rPr>
      <w:b/>
      <w:bCs/>
    </w:r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qFormat/>
    <w:uiPriority w:val="0"/>
    <w:rPr>
      <w:color w:val="0000FF"/>
      <w:u w:val="single"/>
    </w:rPr>
  </w:style>
  <w:style w:type="character" w:styleId="17">
    <w:name w:val="annotation reference"/>
    <w:basedOn w:val="13"/>
    <w:qFormat/>
    <w:uiPriority w:val="0"/>
    <w:rPr>
      <w:sz w:val="21"/>
      <w:szCs w:val="21"/>
    </w:rPr>
  </w:style>
  <w:style w:type="paragraph" w:customStyle="1" w:styleId="18">
    <w:name w:val="列表段落1"/>
    <w:basedOn w:val="1"/>
    <w:qFormat/>
    <w:uiPriority w:val="0"/>
    <w:pPr>
      <w:ind w:firstLine="420" w:firstLineChars="200"/>
    </w:pPr>
  </w:style>
  <w:style w:type="character" w:customStyle="1" w:styleId="19">
    <w:name w:val="页眉 字符"/>
    <w:basedOn w:val="13"/>
    <w:link w:val="9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20">
    <w:name w:val="批注框文本 字符"/>
    <w:basedOn w:val="13"/>
    <w:link w:val="7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21">
    <w:name w:val="未处理的提及1"/>
    <w:basedOn w:val="13"/>
    <w:unhideWhenUsed/>
    <w:qFormat/>
    <w:uiPriority w:val="99"/>
    <w:rPr>
      <w:color w:val="605E5C"/>
      <w:shd w:val="clear" w:color="auto" w:fill="E1DFDD"/>
    </w:rPr>
  </w:style>
  <w:style w:type="character" w:customStyle="1" w:styleId="22">
    <w:name w:val="标题 4 字符"/>
    <w:link w:val="5"/>
    <w:qFormat/>
    <w:uiPriority w:val="0"/>
    <w:rPr>
      <w:rFonts w:ascii="Arial" w:hAnsi="Arial" w:eastAsia="黑体"/>
      <w:b/>
      <w:bCs/>
      <w:sz w:val="28"/>
      <w:szCs w:val="28"/>
    </w:rPr>
  </w:style>
  <w:style w:type="character" w:customStyle="1" w:styleId="23">
    <w:name w:val="10"/>
    <w:basedOn w:val="13"/>
    <w:qFormat/>
    <w:uiPriority w:val="0"/>
    <w:rPr>
      <w:rFonts w:hint="default" w:ascii="Times New Roman" w:hAnsi="Times New Roman" w:cs="Times New Roman"/>
    </w:rPr>
  </w:style>
  <w:style w:type="character" w:customStyle="1" w:styleId="24">
    <w:name w:val="15"/>
    <w:basedOn w:val="13"/>
    <w:qFormat/>
    <w:uiPriority w:val="0"/>
    <w:rPr>
      <w:rFonts w:hint="default" w:ascii="Times New Roman" w:hAnsi="Times New Roman" w:cs="Times New Roman"/>
    </w:rPr>
  </w:style>
  <w:style w:type="character" w:customStyle="1" w:styleId="25">
    <w:name w:val="批注文字 字符"/>
    <w:basedOn w:val="13"/>
    <w:link w:val="6"/>
    <w:qFormat/>
    <w:uiPriority w:val="0"/>
    <w:rPr>
      <w:rFonts w:ascii="Calibri" w:hAnsi="Calibri"/>
      <w:kern w:val="2"/>
      <w:sz w:val="21"/>
      <w:szCs w:val="21"/>
    </w:rPr>
  </w:style>
  <w:style w:type="character" w:customStyle="1" w:styleId="26">
    <w:name w:val="批注主题 字符"/>
    <w:basedOn w:val="25"/>
    <w:link w:val="11"/>
    <w:semiHidden/>
    <w:qFormat/>
    <w:uiPriority w:val="0"/>
    <w:rPr>
      <w:rFonts w:ascii="Calibri" w:hAnsi="Calibri"/>
      <w:b/>
      <w:bCs/>
      <w:kern w:val="2"/>
      <w:sz w:val="21"/>
      <w:szCs w:val="21"/>
    </w:rPr>
  </w:style>
  <w:style w:type="paragraph" w:customStyle="1" w:styleId="27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1082</Words>
  <Characters>6173</Characters>
  <Lines>51</Lines>
  <Paragraphs>14</Paragraphs>
  <TotalTime>0</TotalTime>
  <ScaleCrop>false</ScaleCrop>
  <LinksUpToDate>false</LinksUpToDate>
  <CharactersWithSpaces>7241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2023-09-07T01:48:00Z</dcterms:created>
  <dc:creator>admin</dc:creator>
  <cp:lastModifiedBy>静</cp:lastModifiedBy>
  <cp:lastPrinted>2021-03-15T08:16:00Z</cp:lastPrinted>
  <dcterms:modified xsi:type="dcterms:W3CDTF">2023-09-27T02:13:53Z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  <property fmtid="{D5CDD505-2E9C-101B-9397-08002B2CF9AE}" pid="3" name="KSOSaveFontToCloudKey">
    <vt:lpwstr>256518371_btnclosed</vt:lpwstr>
  </property>
  <property fmtid="{D5CDD505-2E9C-101B-9397-08002B2CF9AE}" pid="4" name="ICV">
    <vt:lpwstr>5ABDF012EEFF41EEBF991DFE3B052FDA_13</vt:lpwstr>
  </property>
</Properties>
</file>