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360" w:lineRule="exact"/>
        <w:ind w:firstLine="640" w:firstLineChars="200"/>
        <w:jc w:val="center"/>
        <w:rPr>
          <w:rFonts w:ascii="黑体" w:hAnsi="黑体" w:eastAsia="黑体"/>
          <w:sz w:val="3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河北省具备中等学历层次幼儿教育类专业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办学资质学校名单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石家庄市学前教育中等专业学校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石家庄装备制造学校（</w:t>
      </w:r>
      <w:r>
        <w:rPr>
          <w:rFonts w:hint="eastAsia" w:ascii="仿宋" w:hAnsi="仿宋" w:eastAsia="仿宋" w:cs="仿宋"/>
          <w:sz w:val="32"/>
          <w:szCs w:val="32"/>
        </w:rPr>
        <w:t>原石家庄市职业技术教育中心更名</w:t>
      </w:r>
      <w:r>
        <w:rPr>
          <w:rFonts w:hint="eastAsia" w:ascii="仿宋" w:hAnsi="仿宋" w:eastAsia="仿宋" w:cs="仿宋"/>
          <w:sz w:val="32"/>
          <w:szCs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石家庄市文化传媒学校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原</w:t>
      </w:r>
      <w:r>
        <w:rPr>
          <w:rFonts w:hint="eastAsia" w:ascii="仿宋" w:hAnsi="仿宋" w:eastAsia="仿宋" w:cs="仿宋"/>
          <w:sz w:val="32"/>
          <w:szCs w:val="24"/>
        </w:rPr>
        <w:t>石家庄市艺术职业学校与原石家庄市第一职业中专学校合并更名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正定县职业技术教育中心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新乐市职业技术教育中心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承德市工业学校（承德幼儿师范学校）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围场满族蒙古族自治县职业技术教育中心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兴隆县职业技术教育中心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承德县综合职业技术教育中心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滦平县职业技术教育中心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丰宁满族自治县职业技术教育中心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隆化县职教中心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宣化职业技术教育中心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阳原县职业技术教育中心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张北县职业技术教育中心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怀来县职业技术教育中心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万全区职业技术教育中心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张家口市职业技术教育中心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秦皇岛市中等专业学校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唐山市职业教育中心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固安县职业中学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廊坊市职业技术教育中心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三河市职业技术教育中心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保定市女子职业中专学校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涞水县职业技术教育中心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蠡县启发职业技术教育中心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涿州市职业技术教育中心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曲阳县职业技术教育中心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易县职业技术教育中心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泊头职业学院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沧州市职业技术教育中心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黄骅市职业技术教育中心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青县幼儿师范学校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河间市职业教育中心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任丘市职业技术教育中心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衡水科技工程学校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邢台市职业技术教育中心（邢台技师学院）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南宫市职业技术教育中心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威县职业技术教育中心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邢台现代职业学校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沙河市综合职教中心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内丘县职业技术教育中心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邯郸学院武安分院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邯郸学院曲周分院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邯郸学院大名分院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邯郸市职教中心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定州市职业技术教育中心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辛集市职业技术教育中心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河北经济管理学校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石家庄工程技术学校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河北商贸学校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spacing w:line="560" w:lineRule="exact"/>
        <w:rPr>
          <w:rFonts w:ascii="仿宋" w:hAnsi="仿宋" w:eastAsia="仿宋" w:cs="仿宋"/>
          <w:sz w:val="32"/>
          <w:szCs w:val="24"/>
        </w:rPr>
      </w:pPr>
    </w:p>
    <w:p>
      <w:pPr>
        <w:pStyle w:val="2"/>
        <w:rPr>
          <w:rFonts w:ascii="仿宋" w:hAnsi="仿宋" w:eastAsia="仿宋" w:cs="仿宋"/>
          <w:sz w:val="32"/>
          <w:szCs w:val="24"/>
        </w:rPr>
      </w:pPr>
    </w:p>
    <w:p>
      <w:pPr>
        <w:rPr>
          <w:rFonts w:ascii="仿宋" w:hAnsi="仿宋" w:eastAsia="仿宋" w:cs="仿宋"/>
          <w:sz w:val="32"/>
          <w:szCs w:val="24"/>
        </w:rPr>
      </w:pPr>
    </w:p>
    <w:p>
      <w:pPr>
        <w:pStyle w:val="2"/>
        <w:rPr>
          <w:rFonts w:ascii="仿宋" w:hAnsi="仿宋" w:eastAsia="仿宋" w:cs="仿宋"/>
          <w:sz w:val="32"/>
          <w:szCs w:val="24"/>
        </w:rPr>
      </w:pPr>
    </w:p>
    <w:p>
      <w:pPr>
        <w:rPr>
          <w:rFonts w:ascii="仿宋" w:hAnsi="仿宋" w:eastAsia="仿宋" w:cs="仿宋"/>
          <w:sz w:val="32"/>
          <w:szCs w:val="24"/>
        </w:rPr>
      </w:pPr>
    </w:p>
    <w:p>
      <w:pPr>
        <w:pStyle w:val="2"/>
        <w:rPr>
          <w:rFonts w:ascii="仿宋" w:hAnsi="仿宋" w:eastAsia="仿宋" w:cs="仿宋"/>
          <w:sz w:val="32"/>
          <w:szCs w:val="24"/>
        </w:rPr>
      </w:pPr>
    </w:p>
    <w:p>
      <w:pPr>
        <w:rPr>
          <w:rFonts w:ascii="仿宋" w:hAnsi="仿宋" w:eastAsia="仿宋" w:cs="仿宋"/>
          <w:sz w:val="32"/>
          <w:szCs w:val="24"/>
        </w:rPr>
      </w:pPr>
    </w:p>
    <w:p>
      <w:pPr>
        <w:pStyle w:val="2"/>
        <w:rPr>
          <w:rFonts w:ascii="仿宋" w:hAnsi="仿宋" w:eastAsia="仿宋" w:cs="仿宋"/>
          <w:sz w:val="32"/>
          <w:szCs w:val="24"/>
        </w:rPr>
      </w:pPr>
    </w:p>
    <w:p>
      <w:pPr>
        <w:rPr>
          <w:rFonts w:ascii="仿宋" w:hAnsi="仿宋" w:eastAsia="仿宋" w:cs="仿宋"/>
          <w:sz w:val="32"/>
          <w:szCs w:val="24"/>
        </w:rPr>
      </w:pPr>
    </w:p>
    <w:p>
      <w:pPr>
        <w:pStyle w:val="2"/>
        <w:rPr>
          <w:rFonts w:ascii="仿宋" w:hAnsi="仿宋" w:eastAsia="仿宋" w:cs="仿宋"/>
          <w:sz w:val="32"/>
          <w:szCs w:val="24"/>
        </w:rPr>
      </w:pPr>
    </w:p>
    <w:p>
      <w:pPr>
        <w:rPr>
          <w:rFonts w:ascii="仿宋" w:hAnsi="仿宋" w:eastAsia="仿宋" w:cs="仿宋"/>
          <w:sz w:val="32"/>
          <w:szCs w:val="24"/>
        </w:rPr>
      </w:pPr>
    </w:p>
    <w:p>
      <w:pPr>
        <w:pStyle w:val="2"/>
        <w:rPr>
          <w:rFonts w:ascii="仿宋" w:hAnsi="仿宋" w:eastAsia="仿宋" w:cs="仿宋"/>
          <w:sz w:val="32"/>
          <w:szCs w:val="24"/>
        </w:rPr>
      </w:pPr>
    </w:p>
    <w:p>
      <w:pPr>
        <w:rPr>
          <w:rFonts w:ascii="仿宋" w:hAnsi="仿宋" w:eastAsia="仿宋" w:cs="仿宋"/>
          <w:sz w:val="32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643890</wp:posOffset>
                </wp:positionV>
                <wp:extent cx="5382260" cy="7524115"/>
                <wp:effectExtent l="12700" t="12700" r="15240" b="222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2510" y="2000250"/>
                          <a:ext cx="5382260" cy="7524115"/>
                          <a:chOff x="5175" y="208899"/>
                          <a:chExt cx="8476" cy="11835"/>
                        </a:xfrm>
                        <a:effectLst/>
                      </wpg:grpSpPr>
                      <wps:wsp>
                        <wps:cNvPr id="18" name="同侧圆角矩形 18"/>
                        <wps:cNvSpPr/>
                        <wps:spPr>
                          <a:xfrm>
                            <a:off x="5325" y="208899"/>
                            <a:ext cx="5280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发布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张家口市</w:t>
                              </w:r>
                              <w:r>
                                <w:rPr>
                                  <w:rFonts w:hint="eastAsia"/>
                                </w:rPr>
                                <w:t>认定公告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同侧圆角矩形 19"/>
                        <wps:cNvSpPr/>
                        <wps:spPr>
                          <a:xfrm>
                            <a:off x="5310" y="210039"/>
                            <a:ext cx="5310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申请人在规定时间内登录中国教师资格网注册报名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同侧圆角矩形 20"/>
                        <wps:cNvSpPr/>
                        <wps:spPr>
                          <a:xfrm>
                            <a:off x="5325" y="211224"/>
                            <a:ext cx="5280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网上预约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同侧圆角矩形 21"/>
                        <wps:cNvSpPr/>
                        <wps:spPr>
                          <a:xfrm>
                            <a:off x="5280" y="212439"/>
                            <a:ext cx="5340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申请人到指定医院体检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同侧圆角矩形 22"/>
                        <wps:cNvSpPr/>
                        <wps:spPr>
                          <a:xfrm>
                            <a:off x="5265" y="213654"/>
                            <a:ext cx="5340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申请人在规定时间内去区县现场确认点审核材料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同侧圆角矩形 24"/>
                        <wps:cNvSpPr/>
                        <wps:spPr>
                          <a:xfrm>
                            <a:off x="5265" y="214884"/>
                            <a:ext cx="5325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张家口市教育局</w:t>
                              </w:r>
                              <w:r>
                                <w:rPr>
                                  <w:rFonts w:hint="eastAsia"/>
                                </w:rPr>
                                <w:t>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同侧圆角矩形 25"/>
                        <wps:cNvSpPr/>
                        <wps:spPr>
                          <a:xfrm>
                            <a:off x="5250" y="216054"/>
                            <a:ext cx="5355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同侧圆角矩形 26"/>
                        <wps:cNvSpPr/>
                        <wps:spPr>
                          <a:xfrm>
                            <a:off x="5250" y="217329"/>
                            <a:ext cx="5399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张家口市教育局</w:t>
                              </w:r>
                              <w:r>
                                <w:rPr>
                                  <w:rFonts w:hint="eastAsia"/>
                                </w:rPr>
                                <w:t>生成证书编号并制作打印教师资格证书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同侧圆角矩形 27"/>
                        <wps:cNvSpPr/>
                        <wps:spPr>
                          <a:xfrm>
                            <a:off x="5205" y="218544"/>
                            <a:ext cx="5459" cy="959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张家口市教育局</w:t>
                              </w:r>
                              <w:r>
                                <w:rPr>
                                  <w:rFonts w:hint="eastAsia"/>
                                </w:rPr>
                                <w:t>发布证书领取公告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http://jyj.zjk.gov.cn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同侧圆角矩形 28"/>
                        <wps:cNvSpPr/>
                        <wps:spPr>
                          <a:xfrm>
                            <a:off x="5175" y="220134"/>
                            <a:ext cx="5474" cy="600"/>
                          </a:xfrm>
                          <a:prstGeom prst="round2Same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申请人在规定时间内去指定地点领取教师资格证书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圆角矩形 29"/>
                        <wps:cNvSpPr/>
                        <wps:spPr>
                          <a:xfrm>
                            <a:off x="12555" y="210169"/>
                            <a:ext cx="1096" cy="4079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审核未通过者更正信息或补充材料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下箭头 30"/>
                        <wps:cNvSpPr/>
                        <wps:spPr>
                          <a:xfrm>
                            <a:off x="7800" y="20956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下箭头 31"/>
                        <wps:cNvSpPr/>
                        <wps:spPr>
                          <a:xfrm>
                            <a:off x="7815" y="21067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下箭头 32"/>
                        <wps:cNvSpPr/>
                        <wps:spPr>
                          <a:xfrm>
                            <a:off x="7785" y="211923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下箭头 33"/>
                        <wps:cNvSpPr/>
                        <wps:spPr>
                          <a:xfrm>
                            <a:off x="7785" y="21310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下箭头 34"/>
                        <wps:cNvSpPr/>
                        <wps:spPr>
                          <a:xfrm>
                            <a:off x="7785" y="214323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下箭头 35"/>
                        <wps:cNvSpPr/>
                        <wps:spPr>
                          <a:xfrm>
                            <a:off x="7770" y="21553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下箭头 36"/>
                        <wps:cNvSpPr/>
                        <wps:spPr>
                          <a:xfrm>
                            <a:off x="7770" y="216753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下箭头 37"/>
                        <wps:cNvSpPr/>
                        <wps:spPr>
                          <a:xfrm>
                            <a:off x="7770" y="218013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下箭头 38"/>
                        <wps:cNvSpPr/>
                        <wps:spPr>
                          <a:xfrm>
                            <a:off x="7725" y="219588"/>
                            <a:ext cx="119" cy="4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右箭头 39"/>
                        <wps:cNvSpPr/>
                        <wps:spPr>
                          <a:xfrm>
                            <a:off x="10680" y="213910"/>
                            <a:ext cx="1665" cy="119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左箭头 40"/>
                        <wps:cNvSpPr/>
                        <wps:spPr>
                          <a:xfrm>
                            <a:off x="10710" y="210370"/>
                            <a:ext cx="1710" cy="15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5pt;margin-top:50.7pt;height:592.45pt;width:423.8pt;z-index:251659264;mso-width-relative:page;mso-height-relative:page;" coordorigin="5175,208899" coordsize="8476,11835" o:gfxdata="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">
                <o:lock v:ext="edit" aspectratio="f"/>
                <v:shape id="_x0000_s1026" o:spid="_x0000_s1026" style="position:absolute;left:5325;top:208899;height:600;width:5280;v-text-anchor:middle;" fillcolor="#FFFFFF" filled="t" stroked="t" coordsize="5280,600" o:gfxdata="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wMC5vQAA&#10;ANsAAAAPAAAAAAAAAAEAIAAAACIAAABkcnMvZG93bnJldi54bWxQSwECFAAUAAAACACHTuJAMy8F&#10;njsAAAA5AAAAEAAAAAAAAAABACAAAAAMAQAAZHJzL3NoYXBleG1sLnhtbFBLBQYAAAAABgAGAFsB&#10;AAC2AwAAAAA=&#10;" path="m100,0l5179,0c5234,0,5279,45,5279,100l5280,600,5280,600,0,600,0,600,0,100c0,45,45,0,100,0xe">
                  <v:path textboxrect="0,0,5280,600" o:connectlocs="5280,300;2640,600;0,300;2640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发布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张家口市</w:t>
                        </w:r>
                        <w:r>
                          <w:rPr>
                            <w:rFonts w:hint="eastAsia"/>
                          </w:rPr>
                          <w:t>认定公告</w:t>
                        </w:r>
                      </w:p>
                    </w:txbxContent>
                  </v:textbox>
                </v:shape>
                <v:shape id="_x0000_s1026" o:spid="_x0000_s1026" style="position:absolute;left:5310;top:210039;height:600;width:5310;v-text-anchor:middle;" fillcolor="#FFFFFF" filled="t" stroked="t" coordsize="5310,600" o:gfxdata="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zPx1ugAAANsA&#10;AAAPAAAAAAAAAAEAIAAAACIAAABkcnMvZG93bnJldi54bWxQSwECFAAUAAAACACHTuJAMy8FnjsA&#10;AAA5AAAAEAAAAAAAAAABACAAAAAJAQAAZHJzL3NoYXBleG1sLnhtbFBLBQYAAAAABgAGAFsBAACz&#10;AwAAAAA=&#10;" path="m100,0l5209,0c5264,0,5309,45,5309,100l5310,600,5310,600,0,600,0,600,0,100c0,45,45,0,100,0xe">
                  <v:path textboxrect="0,0,5310,600" o:connectlocs="5310,300;2655,600;0,300;2655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申请人在规定时间内登录中国教师资格网注册报名</w:t>
                        </w:r>
                      </w:p>
                    </w:txbxContent>
                  </v:textbox>
                </v:shape>
                <v:shape id="_x0000_s1026" o:spid="_x0000_s1026" style="position:absolute;left:5325;top:211224;height:600;width:5280;v-text-anchor:middle;" fillcolor="#FFFFFF" filled="t" stroked="t" coordsize="5280,600" o:gfxdata="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BgK5AAAA2wAA&#10;AA8AAAAAAAAAAQAgAAAAIgAAAGRycy9kb3ducmV2LnhtbFBLAQIUABQAAAAIAIdO4kAzLwWeOwAA&#10;ADkAAAAQAAAAAAAAAAEAIAAAAAgBAABkcnMvc2hhcGV4bWwueG1sUEsFBgAAAAAGAAYAWwEAALID&#10;AAAAAA==&#10;" path="m100,0l5179,0c5234,0,5279,45,5279,100l5280,600,5280,600,0,600,0,600,0,100c0,45,45,0,100,0xe">
                  <v:path textboxrect="0,0,5280,600" o:connectlocs="5280,300;2640,600;0,300;2640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网上预约</w:t>
                        </w:r>
                      </w:p>
                    </w:txbxContent>
                  </v:textbox>
                </v:shape>
                <v:shape id="_x0000_s1026" o:spid="_x0000_s1026" style="position:absolute;left:5280;top:212439;height:600;width:5340;v-text-anchor:middle;" fillcolor="#FFFFFF" filled="t" stroked="t" coordsize="5340,600" o:gfxdata="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NrYQrsAAADb&#10;AAAADwAAAAAAAAABACAAAAAiAAAAZHJzL2Rvd25yZXYueG1sUEsBAhQAFAAAAAgAh07iQDMvBZ47&#10;AAAAOQAAABAAAAAAAAAAAQAgAAAACgEAAGRycy9zaGFwZXhtbC54bWxQSwUGAAAAAAYABgBbAQAA&#10;tAMAAAAA&#10;" path="m100,0l5239,0c5294,0,5339,45,5339,100l5340,600,5340,600,0,600,0,600,0,100c0,45,45,0,100,0xe">
                  <v:path textboxrect="0,0,5340,600" o:connectlocs="5340,300;2670,600;0,300;2670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申请人到指定医院体检</w:t>
                        </w:r>
                      </w:p>
                    </w:txbxContent>
                  </v:textbox>
                </v:shape>
                <v:shape id="_x0000_s1026" o:spid="_x0000_s1026" style="position:absolute;left:5265;top:213654;height:600;width:5340;v-text-anchor:middle;" fillcolor="#FFFFFF" filled="t" stroked="t" coordsize="5340,600" o:gfxdata="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IRjW8AAAA&#10;2wAAAA8AAAAAAAAAAQAgAAAAIgAAAGRycy9kb3ducmV2LnhtbFBLAQIUABQAAAAIAIdO4kAzLwWe&#10;OwAAADkAAAAQAAAAAAAAAAEAIAAAAAsBAABkcnMvc2hhcGV4bWwueG1sUEsFBgAAAAAGAAYAWwEA&#10;ALUDAAAAAA==&#10;" path="m100,0l5239,0c5294,0,5339,45,5339,100l5340,600,5340,600,0,600,0,600,0,100c0,45,45,0,100,0xe">
                  <v:path textboxrect="0,0,5340,600" o:connectlocs="5340,300;2670,600;0,300;2670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申请人在规定时间内去区县现场确认点审核材料</w:t>
                        </w:r>
                      </w:p>
                    </w:txbxContent>
                  </v:textbox>
                </v:shape>
                <v:shape id="_x0000_s1026" o:spid="_x0000_s1026" style="position:absolute;left:5265;top:214884;height:600;width:5325;v-text-anchor:middle;" fillcolor="#FFFFFF" filled="t" stroked="t" coordsize="5325,600" o:gfxdata="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9R0XvQAA&#10;ANsAAAAPAAAAAAAAAAEAIAAAACIAAABkcnMvZG93bnJldi54bWxQSwECFAAUAAAACACHTuJAMy8F&#10;njsAAAA5AAAAEAAAAAAAAAABACAAAAAMAQAAZHJzL3NoYXBleG1sLnhtbFBLBQYAAAAABgAGAFsB&#10;AAC2AwAAAAA=&#10;" path="m100,0l5224,0c5279,0,5324,45,5324,100l5325,600,5325,600,0,600,0,600,0,100c0,45,45,0,100,0xe">
                  <v:path textboxrect="0,0,5325,600" o:connectlocs="5325,300;2662,600;0,300;2662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张家口市教育局</w:t>
                        </w:r>
                        <w:r>
                          <w:rPr>
                            <w:rFonts w:hint="eastAsia"/>
                          </w:rPr>
                          <w:t>复审</w:t>
                        </w:r>
                      </w:p>
                    </w:txbxContent>
                  </v:textbox>
                </v:shape>
                <v:shape id="_x0000_s1026" o:spid="_x0000_s1026" style="position:absolute;left:5250;top:216054;height:600;width:5355;v-text-anchor:middle;" fillcolor="#FFFFFF" filled="t" stroked="t" coordsize="5355,600" o:gfxdata="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d6uC8AAAA&#10;2wAAAA8AAAAAAAAAAQAgAAAAIgAAAGRycy9kb3ducmV2LnhtbFBLAQIUABQAAAAIAIdO4kAzLwWe&#10;OwAAADkAAAAQAAAAAAAAAAEAIAAAAAsBAABkcnMvc2hhcGV4bWwueG1sUEsFBgAAAAAGAAYAWwEA&#10;ALUDAAAAAA==&#10;" path="m100,0l5254,0c5309,0,5354,45,5354,100l5355,600,5355,600,0,600,0,600,0,100c0,45,45,0,100,0xe">
                  <v:path textboxrect="0,0,5355,600" o:connectlocs="5355,300;2677,600;0,300;2677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审核通过</w:t>
                        </w:r>
                      </w:p>
                    </w:txbxContent>
                  </v:textbox>
                </v:shape>
                <v:shape id="_x0000_s1026" o:spid="_x0000_s1026" style="position:absolute;left:5250;top:217329;height:600;width:5399;v-text-anchor:middle;" fillcolor="#FFFFFF" filled="t" stroked="t" coordsize="5399,600" o:gfxdata="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IXtZvQAA&#10;ANsAAAAPAAAAAAAAAAEAIAAAACIAAABkcnMvZG93bnJldi54bWxQSwECFAAUAAAACACHTuJAMy8F&#10;njsAAAA5AAAAEAAAAAAAAAABACAAAAAMAQAAZHJzL3NoYXBleG1sLnhtbFBLBQYAAAAABgAGAFsB&#10;AAC2AwAAAAA=&#10;" path="m100,0l5298,0c5353,0,5398,45,5398,100l5399,600,5399,600,0,600,0,600,0,100c0,45,45,0,100,0xe">
                  <v:path textboxrect="0,0,5399,600" o:connectlocs="5399,300;2699,600;0,300;2699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张家口市教育局</w:t>
                        </w:r>
                        <w:r>
                          <w:rPr>
                            <w:rFonts w:hint="eastAsia"/>
                          </w:rPr>
                          <w:t>生成证书编号并制作打印教师资格证书</w:t>
                        </w:r>
                      </w:p>
                    </w:txbxContent>
                  </v:textbox>
                </v:shape>
                <v:shape id="_x0000_s1026" o:spid="_x0000_s1026" style="position:absolute;left:5205;top:218544;height:959;width:5459;v-text-anchor:middle;" fillcolor="#FFFFFF" filled="t" stroked="t" coordsize="5459,959" o:gfxdata="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G+ovtwAAANsAAAAP&#10;AAAAAAAAAAEAIAAAACIAAABkcnMvZG93bnJldi54bWxQSwECFAAUAAAACACHTuJAMy8FnjsAAAA5&#10;AAAAEAAAAAAAAAABACAAAAAGAQAAZHJzL3NoYXBleG1sLnhtbFBLBQYAAAAABgAGAFsBAACwAwAA&#10;AAA=&#10;" path="m159,0l5299,0c5387,0,5458,71,5458,159l5459,959,5459,959,0,959,0,959,0,159c0,71,71,0,159,0xe">
                  <v:path textboxrect="0,0,5459,959" o:connectlocs="5459,479;2729,959;0,479;2729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张家口市教育局</w:t>
                        </w:r>
                        <w:r>
                          <w:rPr>
                            <w:rFonts w:hint="eastAsia"/>
                          </w:rPr>
                          <w:t>发布证书领取公告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http://jyj.zjk.gov.cn</w:t>
                        </w:r>
                      </w:p>
                    </w:txbxContent>
                  </v:textbox>
                </v:shape>
                <v:shape id="_x0000_s1026" o:spid="_x0000_s1026" style="position:absolute;left:5175;top:220134;height:600;width:5474;v-text-anchor:middle;" fillcolor="#FFFFFF" filled="t" stroked="t" coordsize="5474,600" o:gfxdata="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+qQFrsAAADb&#10;AAAADwAAAAAAAAABACAAAAAiAAAAZHJzL2Rvd25yZXYueG1sUEsBAhQAFAAAAAgAh07iQDMvBZ47&#10;AAAAOQAAABAAAAAAAAAAAQAgAAAACgEAAGRycy9zaGFwZXhtbC54bWxQSwUGAAAAAAYABgBbAQAA&#10;tAMAAAAA&#10;" path="m100,0l5373,0c5428,0,5473,45,5473,100l5474,600,5474,600,0,600,0,600,0,100c0,45,45,0,100,0xe">
                  <v:path textboxrect="0,0,5474,600" o:connectlocs="5474,300;2737,600;0,300;2737,0" o:connectangles="0,82,164,247"/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申请人在规定时间内去指定地点领取教师资格证书</w:t>
                        </w:r>
                      </w:p>
                    </w:txbxContent>
                  </v:textbox>
                </v:shape>
                <v:roundrect id="_x0000_s1026" o:spid="_x0000_s1026" o:spt="2" style="position:absolute;left:12555;top:210169;height:4079;width:1096;v-text-anchor:middle;" fillcolor="#FFFFFF" filled="t" stroked="t" coordsize="21600,21600" arcsize="0.166666666666667" o:gfxdata="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L3KS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>
                        <w:r>
                          <w:rPr>
                            <w:rFonts w:hint="eastAsia"/>
                          </w:rPr>
                          <w:t>审核未通过者更正信息或补充材料</w:t>
                        </w:r>
                      </w:p>
                    </w:txbxContent>
                  </v:textbox>
                </v:roundrect>
                <v:shape id="_x0000_s1026" o:spid="_x0000_s1026" o:spt="67" type="#_x0000_t67" style="position:absolute;left:7800;top:209568;height:420;width:119;v-text-anchor:middle;" fillcolor="#4F81BD" filled="t" stroked="t" coordsize="21600,21600" o:gfxdata="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16YfBrUAAADbAAAADwAA&#10;AAAAAAABACAAAAAiAAAAZHJzL2Rvd25yZXYueG1sUEsBAhQAFAAAAAgAh07iQDMvBZ47AAAAOQAA&#10;ABAAAAAAAAAAAQAgAAAABAEAAGRycy9zaGFwZXhtbC54bWxQSwUGAAAAAAYABgBbAQAArgMA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7" type="#_x0000_t67" style="position:absolute;left:7815;top:210678;height:420;width:119;v-text-anchor:middle;" fillcolor="#4F81BD" filled="t" stroked="t" coordsize="21600,21600" o:gfxdata="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Oq6nbgAAADbAAAA&#10;DwAAAAAAAAABACAAAAAiAAAAZHJzL2Rvd25yZXYueG1sUEsBAhQAFAAAAAgAh07iQDMvBZ47AAAA&#10;OQAAABAAAAAAAAAAAQAgAAAABwEAAGRycy9zaGFwZXhtbC54bWxQSwUGAAAAAAYABgBbAQAAsQMA&#10;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7" type="#_x0000_t67" style="position:absolute;left:7785;top:211923;height:420;width:119;v-text-anchor:middle;" fillcolor="#4F81BD" filled="t" stroked="t" coordsize="21600,21600" o:gfxdata="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gk6rgAAADbAAAA&#10;DwAAAAAAAAABACAAAAAiAAAAZHJzL2Rvd25yZXYueG1sUEsBAhQAFAAAAAgAh07iQDMvBZ47AAAA&#10;OQAAABAAAAAAAAAAAQAgAAAABwEAAGRycy9zaGFwZXhtbC54bWxQSwUGAAAAAAYABgBbAQAAsQMA&#10;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7" type="#_x0000_t67" style="position:absolute;left:7785;top:213108;height:420;width:119;v-text-anchor:middle;" fillcolor="#4F81BD" filled="t" stroked="t" coordsize="21600,21600" o:gfxdata="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3SBcbgAAADbAAAA&#10;DwAAAAAAAAABACAAAAAiAAAAZHJzL2Rvd25yZXYueG1sUEsBAhQAFAAAAAgAh07iQDMvBZ47AAAA&#10;OQAAABAAAAAAAAAAAQAgAAAABwEAAGRycy9zaGFwZXhtbC54bWxQSwUGAAAAAAYABgBbAQAAsQMA&#10;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7" type="#_x0000_t67" style="position:absolute;left:7785;top:214323;height:420;width:119;v-text-anchor:middle;" fillcolor="#4F81BD" filled="t" stroked="t" coordsize="21600,21600" o:gfxdata="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J0ZBbgAAADbAAAA&#10;DwAAAAAAAAABACAAAAAiAAAAZHJzL2Rvd25yZXYueG1sUEsBAhQAFAAAAAgAh07iQDMvBZ47AAAA&#10;OQAAABAAAAAAAAAAAQAgAAAABwEAAGRycy9zaGFwZXhtbC54bWxQSwUGAAAAAAYABgBbAQAAsQMA&#10;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7" type="#_x0000_t67" style="position:absolute;left:7770;top:215538;height:420;width:119;v-text-anchor:middle;" fillcolor="#4F81BD" filled="t" stroked="t" coordsize="21600,21600" o:gfxdata="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9G8nrgAAADbAAAA&#10;DwAAAAAAAAABACAAAAAiAAAAZHJzL2Rvd25yZXYueG1sUEsBAhQAFAAAAAgAh07iQDMvBZ47AAAA&#10;OQAAABAAAAAAAAAAAQAgAAAABwEAAGRycy9zaGFwZXhtbC54bWxQSwUGAAAAAAYABgBbAQAAsQMA&#10;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7" type="#_x0000_t67" style="position:absolute;left:7770;top:216753;height:420;width:119;v-text-anchor:middle;" fillcolor="#4F81BD" filled="t" stroked="t" coordsize="21600,21600" o:gfxdata="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wMi6bgAAADbAAAA&#10;DwAAAAAAAAABACAAAAAiAAAAZHJzL2Rvd25yZXYueG1sUEsBAhQAFAAAAAgAh07iQDMvBZ47AAAA&#10;OQAAABAAAAAAAAAAAQAgAAAABwEAAGRycy9zaGFwZXhtbC54bWxQSwUGAAAAAAYABgBbAQAAsQMA&#10;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7" type="#_x0000_t67" style="position:absolute;left:7770;top:218013;height:420;width:119;v-text-anchor:middle;" fillcolor="#4F81BD" filled="t" stroked="t" coordsize="21600,21600" o:gfxdata="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E+HcrgAAADbAAAA&#10;DwAAAAAAAAABACAAAAAiAAAAZHJzL2Rvd25yZXYueG1sUEsBAhQAFAAAAAgAh07iQDMvBZ47AAAA&#10;OQAAABAAAAAAAAAAAQAgAAAABwEAAGRycy9zaGFwZXhtbC54bWxQSwUGAAAAAAYABgBbAQAAsQMA&#10;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7" type="#_x0000_t67" style="position:absolute;left:7725;top:219588;height:420;width:119;v-text-anchor:middle;" fillcolor="#4F81BD" filled="t" stroked="t" coordsize="21600,21600" o:gfxdata="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dATALUAAADbAAAADwAA&#10;AAAAAAABACAAAAAiAAAAZHJzL2Rvd25yZXYueG1sUEsBAhQAFAAAAAgAh07iQDMvBZ47AAAAOQAA&#10;ABAAAAAAAAAAAQAgAAAABAEAAGRycy9zaGFwZXhtbC54bWxQSwUGAAAAAAYABgBbAQAArgMAAAAA&#10;" adj="18540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13" type="#_x0000_t13" style="position:absolute;left:10680;top:213910;height:119;width:1665;v-text-anchor:middle;" fillcolor="#4F81BD" filled="t" stroked="t" coordsize="21600,21600" o:gfxdata="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aKrCe/&#10;AAAA2wAAAA8AAAAAAAAAAQAgAAAAIgAAAGRycy9kb3ducmV2LnhtbFBLAQIUABQAAAAIAIdO4kAz&#10;LwWeOwAAADkAAAAQAAAAAAAAAAEAIAAAAA4BAABkcnMvc2hhcGV4bWwueG1sUEsFBgAAAAAGAAYA&#10;WwEAALgDAAAAAA==&#10;" adj="20829,5400">
                  <v:fill on="t" focussize="0,0"/>
                  <v:stroke weight="2pt" color="#264264" joinstyle="round"/>
                  <v:imagedata o:title=""/>
                  <o:lock v:ext="edit" aspectratio="f"/>
                </v:shape>
                <v:shape id="_x0000_s1026" o:spid="_x0000_s1026" o:spt="66" type="#_x0000_t66" style="position:absolute;left:10710;top:210370;height:150;width:1710;v-text-anchor:middle;" fillcolor="#4F81BD" filled="t" stroked="t" coordsize="21600,21600" o:gfxdata="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CGSuugAAANsA&#10;AAAPAAAAAAAAAAEAIAAAACIAAABkcnMvZG93bnJldi54bWxQSwECFAAUAAAACACHTuJAMy8FnjsA&#10;AAA5AAAAEAAAAAAAAAABACAAAAAJAQAAZHJzL3NoYXBleG1sLnhtbFBLBQYAAAAABgAGAFsBAACz&#10;AwAAAAA=&#10;" adj="947,5400">
                  <v:fill on="t" focussize="0,0"/>
                  <v:stroke weight="2pt" color="#264264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教师资格认定流程图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/>
          <w:bCs/>
          <w:color w:val="00000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河北省教师资格认定事务中心公众号二维码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fldChar w:fldCharType="begin"/>
      </w:r>
      <w:r>
        <w:instrText xml:space="preserve"> INCLUDEPICTURE "G:\\cw\\中小学\\2020\\Documents\\WeChat%20Files\\wxid_v8opudvt501611\\FileStorage\\Administrator\\Documents\\WeChat%2520Files\\Taoxiaoxia0101\\FileStorage\\File\\2019\\认定\\" \* MERGEFORMAT </w:instrText>
      </w:r>
      <w:r>
        <w:fldChar w:fldCharType="separate"/>
      </w:r>
      <w:r>
        <w:drawing>
          <wp:inline distT="0" distB="0" distL="114300" distR="114300">
            <wp:extent cx="2734310" cy="2734310"/>
            <wp:effectExtent l="0" t="0" r="8890" b="8890"/>
            <wp:docPr id="5" name="图片 1" descr="wps7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wps737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ind w:firstLine="3040" w:firstLineChars="9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张家口市“邮政便民速递”二维码</w:t>
      </w:r>
    </w:p>
    <w:p>
      <w:pPr>
        <w:ind w:firstLine="3040" w:firstLineChars="95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882900" cy="2882900"/>
            <wp:effectExtent l="0" t="0" r="12700" b="12700"/>
            <wp:docPr id="3" name="图片 2" descr="22eb9ca315190415818da843ab839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2eb9ca315190415818da843ab839e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312" w:beforeLines="100" w:after="312" w:afterLines="100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张家口市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2023年下半年教师资格认定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确认点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联系方式</w:t>
      </w:r>
    </w:p>
    <w:tbl>
      <w:tblPr>
        <w:tblStyle w:val="13"/>
        <w:tblW w:w="8690" w:type="dxa"/>
        <w:tblCellSpacing w:w="7" w:type="dxa"/>
        <w:tblInd w:w="13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96"/>
        <w:gridCol w:w="3194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</w:tblPrEx>
        <w:trPr>
          <w:trHeight w:val="711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确认机构名称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桥东区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教育和体育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0313-5906237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1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桥西区教育体育和科学技术局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color w:val="auto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2177803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宣化区教育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和体育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238225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下花园区教育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和体育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0313-5162918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经开区教育和体育局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5800502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崇礼区教育和科学技术局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0313-</w:t>
            </w:r>
            <w:r>
              <w:rPr>
                <w:color w:val="auto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4612478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万全区教育和体育局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0313-4230490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察北管理区教育体育和科学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0313-536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2989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塞北管理区教育体育和科学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5754859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怀来县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教育体育和科学技术局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6230255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涿鹿县教育和体育局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7615534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张北县教育体育和科学技术局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5219890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赤城县教育体育和科学技术局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6318413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沽源县教育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体育和科学技术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0313-5812546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怀安县教育体育和科学技术局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0313-78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12291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康保县教育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和体育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7638220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尚义县教育体育和科学技术局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4323550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阳原县教育体育和科学技术局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7387427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exact"/>
          <w:tblCellSpacing w:w="7" w:type="dxa"/>
        </w:trPr>
        <w:tc>
          <w:tcPr>
            <w:tcW w:w="5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853" w:leftChars="-406" w:firstLine="852" w:firstLineChars="355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蔚县教育和体育局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0313-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7213345</w:t>
            </w:r>
          </w:p>
        </w:tc>
      </w:tr>
    </w:tbl>
    <w:p>
      <w:pPr>
        <w:pStyle w:val="11"/>
        <w:widowControl/>
        <w:shd w:val="clear" w:color="auto" w:fill="FFFFFF"/>
        <w:spacing w:before="0" w:beforeAutospacing="0" w:after="0" w:afterAutospacing="0"/>
        <w:jc w:val="both"/>
        <w:rPr>
          <w:rFonts w:hint="eastAsia" w:ascii="PingFang SC" w:hAnsi="PingFang SC" w:eastAsia="等线" w:cs="PingFang SC"/>
          <w:color w:val="333333"/>
          <w:spacing w:val="8"/>
          <w:sz w:val="25"/>
          <w:szCs w:val="25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PingFang SC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6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6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6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5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6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lNmIyYTA4MGExMDE4ZjNjMTMwYTczYjgyYzNlYjAifQ=="/>
  </w:docVars>
  <w:rsids>
    <w:rsidRoot w:val="00FF5E1E"/>
    <w:rsid w:val="000418C6"/>
    <w:rsid w:val="000F09D2"/>
    <w:rsid w:val="001862D9"/>
    <w:rsid w:val="00192B1E"/>
    <w:rsid w:val="0026219F"/>
    <w:rsid w:val="003149A8"/>
    <w:rsid w:val="0032046A"/>
    <w:rsid w:val="00345673"/>
    <w:rsid w:val="0038221A"/>
    <w:rsid w:val="00476CAD"/>
    <w:rsid w:val="005661D1"/>
    <w:rsid w:val="005704DC"/>
    <w:rsid w:val="005C13FA"/>
    <w:rsid w:val="006054CE"/>
    <w:rsid w:val="00672C2F"/>
    <w:rsid w:val="006C200C"/>
    <w:rsid w:val="006E17A8"/>
    <w:rsid w:val="006E6C8B"/>
    <w:rsid w:val="00741411"/>
    <w:rsid w:val="00772906"/>
    <w:rsid w:val="008E6642"/>
    <w:rsid w:val="00912CB2"/>
    <w:rsid w:val="00986537"/>
    <w:rsid w:val="009D61EE"/>
    <w:rsid w:val="00A31738"/>
    <w:rsid w:val="00AD14DF"/>
    <w:rsid w:val="00B04157"/>
    <w:rsid w:val="00B55DD1"/>
    <w:rsid w:val="00B96344"/>
    <w:rsid w:val="00C41B47"/>
    <w:rsid w:val="00C6480B"/>
    <w:rsid w:val="00CA2B24"/>
    <w:rsid w:val="00CD1A14"/>
    <w:rsid w:val="00CD4130"/>
    <w:rsid w:val="00D84478"/>
    <w:rsid w:val="00D87955"/>
    <w:rsid w:val="00DE5BA5"/>
    <w:rsid w:val="00E22868"/>
    <w:rsid w:val="00E61269"/>
    <w:rsid w:val="00ED76C5"/>
    <w:rsid w:val="00FF5E1E"/>
    <w:rsid w:val="01510587"/>
    <w:rsid w:val="01574C63"/>
    <w:rsid w:val="05691E99"/>
    <w:rsid w:val="05A55FEB"/>
    <w:rsid w:val="060439F5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4E34AF"/>
    <w:rsid w:val="08CA4806"/>
    <w:rsid w:val="09BC683E"/>
    <w:rsid w:val="0AB51F74"/>
    <w:rsid w:val="0AD90FB7"/>
    <w:rsid w:val="0B472198"/>
    <w:rsid w:val="0B887C60"/>
    <w:rsid w:val="0C450D6C"/>
    <w:rsid w:val="0C945850"/>
    <w:rsid w:val="0CDA4202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EC043E"/>
    <w:rsid w:val="10F85A70"/>
    <w:rsid w:val="11EA319D"/>
    <w:rsid w:val="12280222"/>
    <w:rsid w:val="12CF75E2"/>
    <w:rsid w:val="14D30302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872EBA"/>
    <w:rsid w:val="1AAB45F3"/>
    <w:rsid w:val="1B304A3E"/>
    <w:rsid w:val="1BAE1C65"/>
    <w:rsid w:val="1CC52B14"/>
    <w:rsid w:val="1D8C574E"/>
    <w:rsid w:val="1E8313CF"/>
    <w:rsid w:val="1FDB75C6"/>
    <w:rsid w:val="1FFB262D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E822B1"/>
    <w:rsid w:val="241C64E2"/>
    <w:rsid w:val="245B320F"/>
    <w:rsid w:val="24970A82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B033FD"/>
    <w:rsid w:val="2B9E289E"/>
    <w:rsid w:val="2CB56361"/>
    <w:rsid w:val="2DC93154"/>
    <w:rsid w:val="2DD861E9"/>
    <w:rsid w:val="2E285851"/>
    <w:rsid w:val="2EC50928"/>
    <w:rsid w:val="2F5E523E"/>
    <w:rsid w:val="2F633C95"/>
    <w:rsid w:val="300128D2"/>
    <w:rsid w:val="31177513"/>
    <w:rsid w:val="322C1F03"/>
    <w:rsid w:val="32AE51AD"/>
    <w:rsid w:val="344371E0"/>
    <w:rsid w:val="349C5D39"/>
    <w:rsid w:val="34FD73E6"/>
    <w:rsid w:val="35A3072E"/>
    <w:rsid w:val="3656791B"/>
    <w:rsid w:val="36B87A7C"/>
    <w:rsid w:val="36E7289C"/>
    <w:rsid w:val="38244BBE"/>
    <w:rsid w:val="38F36015"/>
    <w:rsid w:val="3A0D75B5"/>
    <w:rsid w:val="3AB724CA"/>
    <w:rsid w:val="3B38788E"/>
    <w:rsid w:val="3DE90CA8"/>
    <w:rsid w:val="3F32288F"/>
    <w:rsid w:val="3F600AA9"/>
    <w:rsid w:val="40E1035D"/>
    <w:rsid w:val="415154E2"/>
    <w:rsid w:val="4260362D"/>
    <w:rsid w:val="428E0070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92A2067"/>
    <w:rsid w:val="49EF6290"/>
    <w:rsid w:val="4A290701"/>
    <w:rsid w:val="4A9D601F"/>
    <w:rsid w:val="4B126234"/>
    <w:rsid w:val="4C966E04"/>
    <w:rsid w:val="4EA56E6D"/>
    <w:rsid w:val="501B19BB"/>
    <w:rsid w:val="5119769F"/>
    <w:rsid w:val="52841D42"/>
    <w:rsid w:val="52905A56"/>
    <w:rsid w:val="52B70F1D"/>
    <w:rsid w:val="53205D80"/>
    <w:rsid w:val="537D1A91"/>
    <w:rsid w:val="54330A77"/>
    <w:rsid w:val="549D6558"/>
    <w:rsid w:val="5552317F"/>
    <w:rsid w:val="55D02160"/>
    <w:rsid w:val="57A113E4"/>
    <w:rsid w:val="594F1EAF"/>
    <w:rsid w:val="598F49A2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C7731B"/>
    <w:rsid w:val="5E094307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5AD3286"/>
    <w:rsid w:val="665C6CD5"/>
    <w:rsid w:val="678F2F52"/>
    <w:rsid w:val="68247617"/>
    <w:rsid w:val="68A771ED"/>
    <w:rsid w:val="6A160BC1"/>
    <w:rsid w:val="6A5D5047"/>
    <w:rsid w:val="6AC10733"/>
    <w:rsid w:val="6BB07504"/>
    <w:rsid w:val="6BC75912"/>
    <w:rsid w:val="6D1014FE"/>
    <w:rsid w:val="6D4548C8"/>
    <w:rsid w:val="6D526FBD"/>
    <w:rsid w:val="6E851A78"/>
    <w:rsid w:val="6E906D9A"/>
    <w:rsid w:val="6F6B2767"/>
    <w:rsid w:val="6FBA00F9"/>
    <w:rsid w:val="708E3759"/>
    <w:rsid w:val="70C84E36"/>
    <w:rsid w:val="711517D9"/>
    <w:rsid w:val="716E4F43"/>
    <w:rsid w:val="71A1163C"/>
    <w:rsid w:val="72053636"/>
    <w:rsid w:val="722E42CA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E66B14"/>
    <w:rsid w:val="77FE1BCA"/>
    <w:rsid w:val="7860612D"/>
    <w:rsid w:val="78930456"/>
    <w:rsid w:val="78B5130E"/>
    <w:rsid w:val="7B3E75BC"/>
    <w:rsid w:val="7CB0778F"/>
    <w:rsid w:val="7FF97DB5"/>
    <w:rsid w:val="D8DE8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3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7">
    <w:name w:val="annotation text"/>
    <w:basedOn w:val="1"/>
    <w:link w:val="26"/>
    <w:qFormat/>
    <w:uiPriority w:val="0"/>
    <w:pPr>
      <w:jc w:val="left"/>
    </w:p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7"/>
    <w:next w:val="7"/>
    <w:link w:val="27"/>
    <w:semiHidden/>
    <w:unhideWhenUsed/>
    <w:qFormat/>
    <w:uiPriority w:val="0"/>
    <w:rPr>
      <w:b/>
      <w:bCs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basedOn w:val="14"/>
    <w:qFormat/>
    <w:uiPriority w:val="0"/>
    <w:rPr>
      <w:sz w:val="21"/>
      <w:szCs w:val="21"/>
    </w:rPr>
  </w:style>
  <w:style w:type="paragraph" w:customStyle="1" w:styleId="19">
    <w:name w:val="列表段落1"/>
    <w:basedOn w:val="1"/>
    <w:qFormat/>
    <w:uiPriority w:val="0"/>
    <w:pPr>
      <w:ind w:firstLine="420" w:firstLineChars="200"/>
    </w:pPr>
  </w:style>
  <w:style w:type="character" w:customStyle="1" w:styleId="20">
    <w:name w:val="页眉 字符"/>
    <w:basedOn w:val="14"/>
    <w:link w:val="10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批注框文本 字符"/>
    <w:basedOn w:val="14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未处理的提及1"/>
    <w:basedOn w:val="14"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标题 4 字符"/>
    <w:link w:val="6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4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15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批注文字 字符"/>
    <w:basedOn w:val="14"/>
    <w:link w:val="7"/>
    <w:qFormat/>
    <w:uiPriority w:val="0"/>
    <w:rPr>
      <w:rFonts w:ascii="Calibri" w:hAnsi="Calibri"/>
      <w:kern w:val="2"/>
      <w:sz w:val="21"/>
      <w:szCs w:val="21"/>
    </w:rPr>
  </w:style>
  <w:style w:type="character" w:customStyle="1" w:styleId="27">
    <w:name w:val="批注主题 字符"/>
    <w:basedOn w:val="26"/>
    <w:link w:val="12"/>
    <w:semiHidden/>
    <w:qFormat/>
    <w:uiPriority w:val="0"/>
    <w:rPr>
      <w:rFonts w:ascii="Calibri" w:hAnsi="Calibri"/>
      <w:b/>
      <w:bCs/>
      <w:kern w:val="2"/>
      <w:sz w:val="21"/>
      <w:szCs w:val="21"/>
    </w:rPr>
  </w:style>
  <w:style w:type="paragraph" w:customStyle="1" w:styleId="2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1082</Words>
  <Characters>6173</Characters>
  <Lines>51</Lines>
  <Paragraphs>14</Paragraphs>
  <TotalTime>5</TotalTime>
  <ScaleCrop>false</ScaleCrop>
  <LinksUpToDate>false</LinksUpToDate>
  <CharactersWithSpaces>7241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2023-09-07T09:48:00Z</dcterms:created>
  <dc:creator>admin</dc:creator>
  <cp:lastModifiedBy>张强</cp:lastModifiedBy>
  <cp:lastPrinted>2023-09-22T15:22:00Z</cp:lastPrinted>
  <dcterms:modified xsi:type="dcterms:W3CDTF">2023-09-22T07:42:02Z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KSOSaveFontToCloudKey">
    <vt:lpwstr>256518371_btnclosed</vt:lpwstr>
  </property>
  <property fmtid="{D5CDD505-2E9C-101B-9397-08002B2CF9AE}" pid="4" name="ICV">
    <vt:lpwstr>FBA3BF41C6934E288ED6E1DD7343896E_13</vt:lpwstr>
  </property>
</Properties>
</file>