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textAlignment w:val="auto"/>
        <w:rPr>
          <w:rFonts w:hint="eastAsia" w:ascii="仿宋_GB2312" w:eastAsia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附件2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      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79" w:lineRule="exact"/>
        <w:ind w:left="0" w:leftChars="0" w:firstLine="0" w:firstLineChars="0"/>
        <w:jc w:val="center"/>
        <w:textAlignment w:val="auto"/>
        <w:rPr>
          <w:rFonts w:hint="eastAsia" w:ascii="CESI楷体-GB2312" w:hAnsi="CESI楷体-GB2312" w:eastAsia="CESI楷体-GB2312" w:cs="CESI楷体-GB2312"/>
          <w:sz w:val="32"/>
          <w:szCs w:val="32"/>
          <w:highlight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highlight w:val="none"/>
          <w:lang w:val="en-US" w:eastAsia="zh-CN"/>
        </w:rPr>
        <w:t>考生须知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一、考生必须携带有效身份证（居民临时身份证或公安机关出具的带照片的考试专用身份证明）和面试通知单在规定时间内到指定地点参加面试，在规定时间内不按时参加面试的视为放弃。考生应提前熟悉本人面试时间、考点地址及交通路线等情况，以确保按时参加面试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二、考生要严格遵守公开招聘的相关政策规定，遵从组织单位的统一安排，在应聘过程中出现违反考试纪律、不服从正常工作安排、无理取闹、扰乱正常招聘工作秩序等行为的，可对其作出取消面试资格、面试成绩判零分的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三、考点实行封闭管理，进入考点大门的人员不得外出，无关人员不得进入考点。考生进入候考室前须将通讯工具上交工作人员集中统一保管；随身携带物品须集中存包保管，如发现通讯工具等电子产品未按规定集中保管者，取消其面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四、考生按照规定的时间进入候考室抽签，按抽签顺序参加面试。考生在候考过程中不得随意出入候考室，不得携带、使用各种通讯工具,一经发现取消面试资格。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五、面试草稿纸由组织单位提供。考生在备考室内可以在指定的草稿纸上打草稿，严禁考生将面试题带出备考室，草稿纸可以带入面试室但不能带出面试室。违者取消面试资格，面试成绩按零分处理。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六、考生进入面试室只准报本人抽签顺序号，不得以任何方式向考官或工作人员透露本人的姓名、准考证号、工作单位等信息，违者面试成绩按零分处理。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七、考生面试结束后，立即离场，由工作人员引领到休息室（休息区）等候，待全部面试结束宣布成绩后，统一领取自己物品离开考点。休息期间不准随意离开休息室（休息区），更不得向未接触面试题的人员透露试题及面试相关细节，否则取消面试成绩。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579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</w:rPr>
      </w:pPr>
      <w:r>
        <w:rPr>
          <w:rFonts w:hint="eastAsia" w:ascii="仿宋_GB2312" w:hAnsi="Times New Roman" w:eastAsia="仿宋_GB2312" w:cs="Times New Roman"/>
          <w:kern w:val="0"/>
          <w:sz w:val="32"/>
          <w:szCs w:val="32"/>
          <w:highlight w:val="none"/>
          <w:lang w:val="en-US" w:eastAsia="zh-CN" w:bidi="ar"/>
        </w:rPr>
        <w:t>八、建议考生采取公共出行方式。</w:t>
      </w:r>
    </w:p>
    <w:p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CESI楷体-GB2312">
    <w:altName w:val="楷体_GB2312"/>
    <w:panose1 w:val="02000500000000000000"/>
    <w:charset w:val="86"/>
    <w:family w:val="auto"/>
    <w:pitch w:val="default"/>
    <w:sig w:usb0="00000000" w:usb1="00000000" w:usb2="00000012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Q1YTI2MWMwMzdjMjI3ODc4OWRiNDk3ZjMxMWExNDMifQ=="/>
  </w:docVars>
  <w:rsids>
    <w:rsidRoot w:val="66FB0F79"/>
    <w:rsid w:val="66FB0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szCs w:val="21"/>
    </w:rPr>
  </w:style>
  <w:style w:type="paragraph" w:styleId="3">
    <w:name w:val="Body Text Indent"/>
    <w:basedOn w:val="1"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2023-08-25T13:00:00Z</dcterms:created>
  <dc:creator>qbqspj</dc:creator>
  <cp:lastModifiedBy>qbqspj</cp:lastModifiedBy>
  <dcterms:modified xsi:type="dcterms:W3CDTF">2023-08-25T13:01:00Z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7B942687ADB641D0BCC6624AED682A00_11</vt:lpwstr>
  </property>
</Properties>
</file>