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71" w:type="dxa"/>
        <w:tblLayout w:type="fixed"/>
        <w:tblLook w:val="04A0" w:firstRow="1" w:lastRow="0" w:firstColumn="1" w:lastColumn="0" w:noHBand="0" w:noVBand="1"/>
      </w:tblPr>
      <w:tblGrid>
        <w:gridCol w:w="578"/>
        <w:gridCol w:w="939"/>
        <w:gridCol w:w="585"/>
        <w:gridCol w:w="585"/>
        <w:gridCol w:w="808"/>
        <w:gridCol w:w="541"/>
        <w:gridCol w:w="3675"/>
        <w:gridCol w:w="1590"/>
        <w:gridCol w:w="2010"/>
        <w:gridCol w:w="2400"/>
        <w:gridCol w:w="2160"/>
      </w:tblGrid>
      <w:tr w:rsidR="00672FB5" w14:paraId="6DABFB34" w14:textId="77777777">
        <w:trPr>
          <w:trHeight w:val="536"/>
        </w:trPr>
        <w:tc>
          <w:tcPr>
            <w:tcW w:w="158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89C2C" w14:textId="77777777" w:rsidR="00672FB5" w:rsidRDefault="00000000">
            <w:pPr>
              <w:widowControl/>
              <w:jc w:val="left"/>
              <w:textAlignment w:val="center"/>
              <w:rPr>
                <w:rFonts w:ascii="Times New Roman" w:eastAsia="方正小标宋简体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方正小标宋简体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附件</w:t>
            </w:r>
            <w:r>
              <w:rPr>
                <w:rFonts w:ascii="Times New Roman" w:eastAsia="方正小标宋简体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Times New Roman" w:eastAsia="方正小标宋简体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：</w:t>
            </w:r>
          </w:p>
        </w:tc>
      </w:tr>
      <w:tr w:rsidR="00672FB5" w14:paraId="6056A50E" w14:textId="77777777">
        <w:trPr>
          <w:trHeight w:val="818"/>
        </w:trPr>
        <w:tc>
          <w:tcPr>
            <w:tcW w:w="158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0F512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方正小标宋简体" w:hAnsi="Times New Roman" w:cs="Times New Roman"/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Times New Roman" w:eastAsia="方正小标宋简体" w:hAnsi="Times New Roman" w:cs="Times New Roman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2023</w:t>
            </w:r>
            <w:r>
              <w:rPr>
                <w:rFonts w:ascii="Times New Roman" w:eastAsia="方正小标宋简体" w:hAnsi="Times New Roman" w:cs="Times New Roman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年濮阳科技职业学院公开招聘教师岗位信息表</w:t>
            </w:r>
          </w:p>
        </w:tc>
      </w:tr>
      <w:tr w:rsidR="00672FB5" w14:paraId="5FDA97F4" w14:textId="77777777">
        <w:trPr>
          <w:trHeight w:val="270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6EB1D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6C05A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招聘单位</w:t>
            </w:r>
          </w:p>
        </w:tc>
        <w:tc>
          <w:tcPr>
            <w:tcW w:w="2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E309B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招聘岗位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BAA70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招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 xml:space="preserve">    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聘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 xml:space="preserve">    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条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 xml:space="preserve">    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件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65565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其他相关要求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6BAD6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672FB5" w14:paraId="1E9894C3" w14:textId="77777777">
        <w:trPr>
          <w:trHeight w:val="480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46147" w14:textId="77777777" w:rsidR="00672FB5" w:rsidRDefault="00672FB5">
            <w:pPr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4C161" w14:textId="77777777" w:rsidR="00672FB5" w:rsidRDefault="00672FB5">
            <w:pPr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5EE2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经费来源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3EA3A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岗位序号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DA316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类别及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等级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67209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人数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1A473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学历学位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EC02B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任教学科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F1D25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DE104" w14:textId="77777777" w:rsidR="00672FB5" w:rsidRDefault="00672FB5">
            <w:pPr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E48B8" w14:textId="77777777" w:rsidR="00672FB5" w:rsidRDefault="00672FB5">
            <w:pPr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2FB5" w14:paraId="69C92CFB" w14:textId="77777777">
        <w:trPr>
          <w:trHeight w:val="113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FAF1D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DE72B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濮阳科技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职业学院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A2B38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财政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proofErr w:type="gramStart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差供</w:t>
            </w:r>
            <w:proofErr w:type="gram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8F1F0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661ED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十三级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77D7D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60DB0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建设高校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建设学科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省内部分高校省级重点学科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的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普通高等教育本科毕业生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或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普通高等教育硕士研究生及以上学历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。以上均需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取得相应学位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7D447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思想道德修养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7A29A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哲学、政治学、马克思主义理论类、马克思主义理论、中国史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5BC9F" w14:textId="77777777" w:rsidR="00672FB5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一级学科下设的所有二级学科专业皆可报考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  <w:t>2.</w:t>
            </w:r>
            <w:proofErr w:type="gramStart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本硕博专业</w:t>
            </w:r>
            <w:proofErr w:type="gramEnd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一致或相近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1EEF6" w14:textId="77777777" w:rsidR="00672FB5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建设学科名单见教育部公布名单，省内部分高校为郑州大学、河南大学、河南农业大学、河南师范大学</w:t>
            </w:r>
          </w:p>
        </w:tc>
      </w:tr>
      <w:tr w:rsidR="00672FB5" w14:paraId="7E4DFF8F" w14:textId="77777777">
        <w:trPr>
          <w:trHeight w:val="113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F7C50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0EED0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濮阳科技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职业学院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69507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财政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proofErr w:type="gramStart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差供</w:t>
            </w:r>
            <w:proofErr w:type="gram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003DD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0F25A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十三级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E41F5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536FC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建设高校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建设学科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省内部分高校省级重点学科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的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普通高等教育本科毕业生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或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普通高等教育硕士研究生及以上学历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。以上均需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取得相应学位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B395E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形势与政策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47A22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哲学、政治学、马克思主义理论类、马克思主义理论、中国史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E198E" w14:textId="77777777" w:rsidR="00672FB5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一级学科下设的所有二级学科专业皆可报考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  <w:t>2.</w:t>
            </w:r>
            <w:proofErr w:type="gramStart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本硕博专业</w:t>
            </w:r>
            <w:proofErr w:type="gramEnd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一致或相近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74710" w14:textId="77777777" w:rsidR="00672FB5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建设学科名单见教育部公布名单，省内部分高校为郑州大学、河南大学、河南农业大学、河南师范大学</w:t>
            </w:r>
          </w:p>
        </w:tc>
      </w:tr>
      <w:tr w:rsidR="00672FB5" w14:paraId="7C64E5E6" w14:textId="77777777">
        <w:trPr>
          <w:trHeight w:val="113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20D7C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BFD54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濮阳科技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职业学院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24A97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财政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proofErr w:type="gramStart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差供</w:t>
            </w:r>
            <w:proofErr w:type="gram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48334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A67EF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十三级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23A60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66D22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建设高校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建设学科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省内部分高校省级重点学科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的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普通高等教育本科毕业生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或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普通高等教育硕士研究生及以上学历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。以上均需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取得相应学位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59FB8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体育与健康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D451D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体育学类、体育学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13956" w14:textId="77777777" w:rsidR="00672FB5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一级学科下设的所有二级学科专业皆可报考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  <w:t>2.</w:t>
            </w:r>
            <w:proofErr w:type="gramStart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本硕博专业</w:t>
            </w:r>
            <w:proofErr w:type="gramEnd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一致或相近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15CE0" w14:textId="77777777" w:rsidR="00672FB5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建设学科名单见教育部公布名单，省内部分高校为郑州大学、河南大学、河南农业大学、河南师范大学</w:t>
            </w:r>
          </w:p>
        </w:tc>
      </w:tr>
      <w:tr w:rsidR="00672FB5" w14:paraId="7764287C" w14:textId="77777777">
        <w:trPr>
          <w:trHeight w:val="113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49161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A1494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濮阳科技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职业学院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4192D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财政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proofErr w:type="gramStart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差供</w:t>
            </w:r>
            <w:proofErr w:type="gram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6C204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DF83B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十三级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8D51C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47FAB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建设高校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建设学科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省内部分高校省级重点学科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的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普通高等教育本科毕业生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或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普通高等教育硕士研究生及以上学历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。以上均需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取得相应学位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29D90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大学语文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35A02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汉语言文学、中国语言与文化、应用语言学、汉语言、中国语言文学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0B726" w14:textId="77777777" w:rsidR="00672FB5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一级学科下设的所有二级学科专业皆可报考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  <w:t>2.</w:t>
            </w:r>
            <w:proofErr w:type="gramStart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本硕博专业</w:t>
            </w:r>
            <w:proofErr w:type="gramEnd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一致或相近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EFE07" w14:textId="77777777" w:rsidR="00672FB5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建设学科名单见教育部公布名单，省内部分高校为郑州大学、河南大学、河南农业大学、河南师范大学</w:t>
            </w:r>
          </w:p>
        </w:tc>
      </w:tr>
      <w:tr w:rsidR="00672FB5" w14:paraId="553BB7FC" w14:textId="77777777">
        <w:trPr>
          <w:trHeight w:val="113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203FF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03DA8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濮阳科技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职业学院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A1EB6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财政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proofErr w:type="gramStart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差供</w:t>
            </w:r>
            <w:proofErr w:type="gram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90D4C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00D13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十三级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28464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DDF26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建设高校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建设学科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省内部分高校省级重点学科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的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普通高等教育本科毕业生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或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普通高等教育硕士研究生及以上学历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。以上均需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取得相应学位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68128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大学英语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5B8E4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英语、商务英语、英语语言文学、学科教学（英语）、英语笔译、英语口译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2E91B" w14:textId="77777777" w:rsidR="00672FB5" w:rsidRDefault="00672FB5">
            <w:pPr>
              <w:widowControl/>
              <w:jc w:val="left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58853" w14:textId="77777777" w:rsidR="00672FB5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建设学科名单见教育部公布名单，省内部分高校为郑州大学、河南大学、河南农业大学、河南师范大学</w:t>
            </w:r>
          </w:p>
        </w:tc>
      </w:tr>
      <w:tr w:rsidR="00672FB5" w14:paraId="50D93FBD" w14:textId="77777777">
        <w:trPr>
          <w:trHeight w:val="113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E2499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EEA8F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濮阳科技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职业学院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935DB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财政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proofErr w:type="gramStart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差供</w:t>
            </w:r>
            <w:proofErr w:type="gram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3FE74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59790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十三级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4269C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A0A75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建设高校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建设学科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省内部分高校省级重点学科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的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普通高等教育本科毕业生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或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普通高等教育硕士研究生及以上学历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。以上均需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取得相应学位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017E6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高等数学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1B3E4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数学类、数学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EE381" w14:textId="77777777" w:rsidR="00672FB5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一级学科下设的所有二级学科专业皆可报考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  <w:t>2.</w:t>
            </w:r>
            <w:proofErr w:type="gramStart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本硕博专业</w:t>
            </w:r>
            <w:proofErr w:type="gramEnd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一致或相近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AB61D" w14:textId="77777777" w:rsidR="00672FB5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建设学科名单见教育部公布名单，省内部分高校为郑州大学、河南大学、河南农业大学、河南师范大学</w:t>
            </w:r>
          </w:p>
        </w:tc>
      </w:tr>
      <w:tr w:rsidR="00672FB5" w14:paraId="0A8FE4A4" w14:textId="77777777">
        <w:trPr>
          <w:trHeight w:val="113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F2142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BB485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濮阳科技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职业学院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94077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财政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proofErr w:type="gramStart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差供</w:t>
            </w:r>
            <w:proofErr w:type="gram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AC94F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99865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十三级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8131E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210C3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建设高校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建设学科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省内部分高校省级重点学科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的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普通高等教育本科毕业生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或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普通高等教育硕士研究生及以上学历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。以上均需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取得相应学位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9B86C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计算机应用基础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4C7D3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计算机类、计算机科学与技术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2B329" w14:textId="77777777" w:rsidR="00672FB5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一级学科下设的所有二级学科专业皆可报考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  <w:t>2.</w:t>
            </w:r>
            <w:proofErr w:type="gramStart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本硕博专业</w:t>
            </w:r>
            <w:proofErr w:type="gramEnd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一致或相近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FE6A3" w14:textId="77777777" w:rsidR="00672FB5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建设学科名单见教育部公布名单，省内部分高校为郑州大学、河南大学、河南农业大学、河南师范大学</w:t>
            </w:r>
          </w:p>
        </w:tc>
      </w:tr>
      <w:tr w:rsidR="00672FB5" w14:paraId="076FAA15" w14:textId="77777777">
        <w:trPr>
          <w:trHeight w:val="113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330EF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913FF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濮阳科技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职业学院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0E8F1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财政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proofErr w:type="gramStart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差供</w:t>
            </w:r>
            <w:proofErr w:type="gram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52E14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5AEDF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十三级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299B9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019A9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建设高校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建设学科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省内部分高校省级重点学科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的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普通高等教育本科毕业生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或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普通高等教育硕士研究生及以上学历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。以上均需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取得相应学位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53EDD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大学生心理健康教育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96F49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心理学类、心理学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F3CE7" w14:textId="77777777" w:rsidR="00672FB5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一级学科下设的所有二级学科专业皆可报考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  <w:t>2.</w:t>
            </w:r>
            <w:proofErr w:type="gramStart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本硕博专业</w:t>
            </w:r>
            <w:proofErr w:type="gramEnd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一致或相近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04DA5" w14:textId="77777777" w:rsidR="00672FB5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建设学科名单见教育部公布名单，省内部分高校为郑州大学、河南大学、河南农业大学、河南师范大学</w:t>
            </w:r>
          </w:p>
        </w:tc>
      </w:tr>
      <w:tr w:rsidR="00672FB5" w14:paraId="4689BE42" w14:textId="77777777">
        <w:trPr>
          <w:trHeight w:val="188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C93C3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D7927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濮阳科技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职业学院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DBACB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财政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proofErr w:type="gramStart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差供</w:t>
            </w:r>
            <w:proofErr w:type="gram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3A741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45A95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十三级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3C440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C6E9D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建设高校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建设学科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省内部分高校省级重点学科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的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普通高等教育本科毕业生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或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普通高等教育硕士研究生及以上学历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。以上均需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取得相应学位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C730D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大学生安全教育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6707E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安全科学与工程类、安全科学与工程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68982" w14:textId="77777777" w:rsidR="00672FB5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一级学科下设的所有二级学科专业皆可报考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  <w:t>2.</w:t>
            </w:r>
            <w:proofErr w:type="gramStart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本硕博专业</w:t>
            </w:r>
            <w:proofErr w:type="gramEnd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一致或相近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62443" w14:textId="77777777" w:rsidR="00672FB5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建设学科名单见教育部公布名单，省内部分高校为郑州大学、河南大学、河南农业大学、河南师范大学</w:t>
            </w:r>
          </w:p>
        </w:tc>
      </w:tr>
      <w:tr w:rsidR="00672FB5" w14:paraId="45F0E50C" w14:textId="77777777">
        <w:trPr>
          <w:trHeight w:val="113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4D25B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6ACF9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濮阳科技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职业学院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6A3F9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财政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proofErr w:type="gramStart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差供</w:t>
            </w:r>
            <w:proofErr w:type="gram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D674B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067F0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十三级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024CD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0924E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建设高校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建设学科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省内部分高校省级重点学科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的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普通高等教育本科毕业生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或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普通高等教育硕士研究生及以上学历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。以上均需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取得相应学位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99F45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艺术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鉴赏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FC0E2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艺术管理、艺术史论、艺术设计学、公共艺术、艺术学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75506" w14:textId="77777777" w:rsidR="00672FB5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一级学科下设的所有二级学科专业皆可报考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  <w:t>2.</w:t>
            </w:r>
            <w:proofErr w:type="gramStart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本硕博专业</w:t>
            </w:r>
            <w:proofErr w:type="gramEnd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一致或相近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5A67D" w14:textId="77777777" w:rsidR="00672FB5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建设学科名单见教育部公布名单，省内部分高校为郑州大学、河南大学、河南农业大学、河南师范大学</w:t>
            </w:r>
          </w:p>
        </w:tc>
      </w:tr>
      <w:tr w:rsidR="00672FB5" w14:paraId="223A89E8" w14:textId="77777777">
        <w:trPr>
          <w:trHeight w:val="113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DCD1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72780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濮阳科技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职业学院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330B8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财政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proofErr w:type="gramStart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差供</w:t>
            </w:r>
            <w:proofErr w:type="gram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0C6CE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79D04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十三级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F5434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E401B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建设高校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建设学科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省内部分高校省级重点学科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的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普通高等教育本科毕业生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或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普通高等教育硕士研究生及以上学历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。以上均需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取得相应学位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E3741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大数据导论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AA496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空间信息与数字技术、数据科学与大数据技术、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计算机科学与技术</w:t>
            </w:r>
          </w:p>
          <w:p w14:paraId="01D8DE98" w14:textId="77777777" w:rsidR="00672FB5" w:rsidRDefault="00672FB5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0275C" w14:textId="77777777" w:rsidR="00672FB5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一级学科下设的所有二级学科专业皆可报考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  <w:t>2.</w:t>
            </w:r>
            <w:proofErr w:type="gramStart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本硕博专业</w:t>
            </w:r>
            <w:proofErr w:type="gramEnd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一致或相近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2F2D3" w14:textId="77777777" w:rsidR="00672FB5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建设学科名单见教育部公布名单，省内部分高校为郑州大学、河南大学、河南农业大学、河南师范大学</w:t>
            </w:r>
          </w:p>
        </w:tc>
      </w:tr>
      <w:tr w:rsidR="00672FB5" w14:paraId="104D6154" w14:textId="77777777">
        <w:trPr>
          <w:trHeight w:val="113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9497F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12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55A29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濮阳科技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职业学院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0CC9B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财政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proofErr w:type="gramStart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差供</w:t>
            </w:r>
            <w:proofErr w:type="gram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63DDD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FFBD0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十三级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C1AB4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93173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建设高校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建设学科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省内部分高校省级重点学科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的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普通高等教育本科毕业生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或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普通高等教育硕士研究生及以上学历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。以上均需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取得相应学位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ADC40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面向对象编程（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Java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0440F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软件工程、计算机科学与技术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FF83A" w14:textId="77777777" w:rsidR="00672FB5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一级学科下设的所有二级学科专业皆可报考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  <w:t>2.</w:t>
            </w:r>
            <w:proofErr w:type="gramStart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本硕博专业</w:t>
            </w:r>
            <w:proofErr w:type="gramEnd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一致或相近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27773" w14:textId="77777777" w:rsidR="00672FB5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建设学科名单见教育部公布名单，省内部分高校为郑州大学、河南大学、河南农业大学、河南师范大学</w:t>
            </w:r>
          </w:p>
        </w:tc>
      </w:tr>
      <w:tr w:rsidR="00672FB5" w14:paraId="218AF0CC" w14:textId="77777777">
        <w:trPr>
          <w:trHeight w:val="148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B923C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5BC8D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濮阳科技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职业学院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F1BE7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财政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proofErr w:type="gramStart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差供</w:t>
            </w:r>
            <w:proofErr w:type="gram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E4CFB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BFE6B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十三级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C226B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12AA7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建设高校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建设学科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省内部分高校省级重点学科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的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普通高等教育本科毕业生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或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普通高等教育硕士研究生及以上学历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。以上均需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取得相应学位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E22F5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MySQL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数据库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FE61F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空间信息与数字技术、数据科学与大数据技术、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计算机科学与技术</w:t>
            </w:r>
          </w:p>
          <w:p w14:paraId="380C1A4A" w14:textId="77777777" w:rsidR="00672FB5" w:rsidRDefault="00672FB5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9595B" w14:textId="77777777" w:rsidR="00672FB5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一级学科下设的所有二级学科专业皆可报考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  <w:t>2.</w:t>
            </w:r>
            <w:proofErr w:type="gramStart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本硕博专业</w:t>
            </w:r>
            <w:proofErr w:type="gramEnd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一致或相近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5D50B" w14:textId="77777777" w:rsidR="00672FB5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建设学科名单见教育部公布名单，省内部分高校为郑州大学、河南大学、河南农业大学、河南师范大学</w:t>
            </w:r>
          </w:p>
        </w:tc>
      </w:tr>
      <w:tr w:rsidR="00672FB5" w14:paraId="2D4FD59A" w14:textId="77777777">
        <w:trPr>
          <w:trHeight w:val="197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487DE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D2D9B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濮阳科技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职业学院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B8AF9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财政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proofErr w:type="gramStart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差供</w:t>
            </w:r>
            <w:proofErr w:type="gram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F2900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4EE31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十三级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2BE1F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46974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建设高校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建设学科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省内部分高校省级重点学科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的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普通高等教育本科毕业生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或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普通高等教育硕士研究生及以上学历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。以上均需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取得相应学位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E57D6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电气工程制图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AutoCAD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C9EA2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电气工程及其自动化、电气工程与智能控制、集成电路设计与集成系统、自动化、人工智能、电气工程、控制科学与工程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E8A4A" w14:textId="77777777" w:rsidR="00672FB5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一级学科下设的所有二级学科专业皆可报考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  <w:t>2.</w:t>
            </w:r>
            <w:proofErr w:type="gramStart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本硕博专业</w:t>
            </w:r>
            <w:proofErr w:type="gramEnd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一致或相近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BFFC4" w14:textId="77777777" w:rsidR="00672FB5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建设学科名单见教育部公布名单，省内部分高校为郑州大学、河南大学、河南农业大学、河南师范大学</w:t>
            </w:r>
          </w:p>
        </w:tc>
      </w:tr>
      <w:tr w:rsidR="00672FB5" w14:paraId="6359DBB9" w14:textId="77777777">
        <w:trPr>
          <w:trHeight w:val="113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22ECA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9DDEA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濮阳科技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职业学院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32E60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财政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proofErr w:type="gramStart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差供</w:t>
            </w:r>
            <w:proofErr w:type="gram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706F3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2453B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十三级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6E80A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087FF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建设高校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建设学科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省内部分高校省级重点学科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的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普通高等教育本科毕业生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或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普通高等教育硕士研究生及以上学历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。以上均需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取得相应学位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E1C99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电子技术与应用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C070E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电子信息工程、通信工程、应用电子技术教育、集成电路设计与集成系统、电子科学与技术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7661A" w14:textId="77777777" w:rsidR="00672FB5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一级学科下设的所有二级学科专业皆可报考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  <w:t>2.</w:t>
            </w:r>
            <w:proofErr w:type="gramStart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本硕博专业</w:t>
            </w:r>
            <w:proofErr w:type="gramEnd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一致或相近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4A7E5" w14:textId="77777777" w:rsidR="00672FB5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建设学科名单见教育部公布名单，省内部分高校为郑州大学、河南大学、河南农业大学、河南师范大学</w:t>
            </w:r>
          </w:p>
        </w:tc>
      </w:tr>
      <w:tr w:rsidR="00672FB5" w14:paraId="23E7E238" w14:textId="77777777">
        <w:trPr>
          <w:trHeight w:val="113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F38C1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0F0D9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濮阳科技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职业学院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4792B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财政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proofErr w:type="gramStart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差供</w:t>
            </w:r>
            <w:proofErr w:type="gram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93345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0D74D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十三级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07AC3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28A38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建设高校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建设学科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省内部分高校省级重点学科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的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普通高等教育本科毕业生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或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普通高等教育硕士研究生及以上学历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。以上均需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取得相应学位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D5817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语言程序设计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94AB7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软件工程、计算机科学与技术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41895" w14:textId="77777777" w:rsidR="00672FB5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一级学科下设的所有二级学科专业皆可报考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  <w:t>2.</w:t>
            </w:r>
            <w:proofErr w:type="gramStart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本硕博专业</w:t>
            </w:r>
            <w:proofErr w:type="gramEnd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一致或相近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FFE9E" w14:textId="77777777" w:rsidR="00672FB5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建设学科名单见教育部公布名单，省内部分高校为郑州大学、河南大学、河南农业大学、河南师范大学</w:t>
            </w:r>
          </w:p>
        </w:tc>
      </w:tr>
      <w:tr w:rsidR="00672FB5" w14:paraId="699EBDB0" w14:textId="77777777">
        <w:trPr>
          <w:trHeight w:val="113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E4AB3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46C07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濮阳科技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职业学院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10875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财政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proofErr w:type="gramStart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差供</w:t>
            </w:r>
            <w:proofErr w:type="gram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E4804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DC7A7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十三级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1116F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698E7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建设高校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建设学科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省内部分高校省级重点学科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的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普通高等教育本科毕业生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或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普通高等教育硕士研究生及以上学历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。以上均需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取得相应学位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4BDFF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汽车机械基础、汽车电工电子技术、新能源汽车概述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99E95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新能源汽车工程、汽车维修工程教育、汽车服务工程、智能车辆工程、车辆工程、机械工程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55D6C" w14:textId="77777777" w:rsidR="00672FB5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一级学科下设的所有二级学科专业皆可报考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  <w:t>2.</w:t>
            </w:r>
            <w:proofErr w:type="gramStart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本硕博专业</w:t>
            </w:r>
            <w:proofErr w:type="gramEnd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一致或相近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DC0EA" w14:textId="77777777" w:rsidR="00672FB5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建设学科名单见教育部公布名单，省内部分高校为郑州大学、河南大学、河南农业大学、河南师范大学</w:t>
            </w:r>
          </w:p>
        </w:tc>
      </w:tr>
      <w:tr w:rsidR="00672FB5" w14:paraId="0F4E31D6" w14:textId="77777777">
        <w:trPr>
          <w:trHeight w:val="113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00818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33D8F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濮阳科技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职业学院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D83AB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财政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proofErr w:type="gramStart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差供</w:t>
            </w:r>
            <w:proofErr w:type="gram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1268B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059DF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十三级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47C67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564B1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建设高校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建设学科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省内部分高校省级重点学科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的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普通高等教育本科毕业生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或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普通高等教育硕士研究生及以上学历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。以上均需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取得相应学位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4BC03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动物解剖学、动物微生物与免疫学、宠物药理学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D6D2C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动物医学类、兽医、兽医学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1FFA9" w14:textId="77777777" w:rsidR="00672FB5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一级学科下设的所有二级学科专业皆可报考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  <w:t>2.</w:t>
            </w:r>
            <w:proofErr w:type="gramStart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本硕博专业</w:t>
            </w:r>
            <w:proofErr w:type="gramEnd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一致或相近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9C598" w14:textId="77777777" w:rsidR="00672FB5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建设学科名单见教育部公布名单，省内部分高校为郑州大学、河南大学、河南农业大学、河南师范大学</w:t>
            </w:r>
          </w:p>
        </w:tc>
      </w:tr>
      <w:tr w:rsidR="00672FB5" w14:paraId="6D149361" w14:textId="77777777">
        <w:trPr>
          <w:trHeight w:val="219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A9B82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CAFFA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濮阳科技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职业学院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7FD49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财政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proofErr w:type="gramStart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差供</w:t>
            </w:r>
            <w:proofErr w:type="gram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CAFEA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5680A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十三级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54524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A3325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建设高校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建设学科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省内部分高校省级重点学科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的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普通高等教育本科毕业生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或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普通高等教育硕士研究生及以上学历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。以上均需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取得相应学位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8EDB3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植物与植物生理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3F55E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植物生产类、作物学、园艺学、农业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91567" w14:textId="77777777" w:rsidR="00672FB5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一级学科下设的所有二级学科专业皆可报考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  <w:t>2.</w:t>
            </w:r>
            <w:proofErr w:type="gramStart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本硕博专业</w:t>
            </w:r>
            <w:proofErr w:type="gramEnd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一致或相近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6ECBB" w14:textId="77777777" w:rsidR="00672FB5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建设学科名单见教育部公布名单，省内部分高校为郑州大学、河南大学、河南农业大学、河南师范大学</w:t>
            </w:r>
          </w:p>
        </w:tc>
      </w:tr>
      <w:tr w:rsidR="00672FB5" w14:paraId="42CE3BC0" w14:textId="77777777">
        <w:trPr>
          <w:trHeight w:val="113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6DB16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FB5BC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濮阳科技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职业学院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9F80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财政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proofErr w:type="gramStart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差供</w:t>
            </w:r>
            <w:proofErr w:type="gram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2BFCC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4EE31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专业技术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十三级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2BC04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3ED25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建设高校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建设学科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省内部分高校省级重点学科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的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普通高等教育本科毕业生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或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普通高等教育硕士研究生及以上学历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。以上均需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取得相应学位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DA2D8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作物遗传育种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ED22CB" w14:textId="77777777" w:rsidR="00672FB5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作物遗传育种、植物科学与技术、种子科学与工程、生物育种科学、作物学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C95EC" w14:textId="77777777" w:rsidR="00672FB5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一级学科下设的所有二级学科专业皆可报考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  <w:t>2.</w:t>
            </w:r>
            <w:proofErr w:type="gramStart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本硕博专业</w:t>
            </w:r>
            <w:proofErr w:type="gramEnd"/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一致或相近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03FD9" w14:textId="77777777" w:rsidR="00672FB5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“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双一流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”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5"/>
                <w:szCs w:val="15"/>
                <w:lang w:bidi="ar"/>
              </w:rPr>
              <w:t>建设学科名单见教育部公布名单，省内部分高校为郑州大学、河南大学、河南农业大学、河南师范大学</w:t>
            </w:r>
          </w:p>
        </w:tc>
      </w:tr>
    </w:tbl>
    <w:p w14:paraId="7CD71F5F" w14:textId="77777777" w:rsidR="00672FB5" w:rsidRDefault="00672FB5">
      <w:pPr>
        <w:spacing w:line="600" w:lineRule="exact"/>
        <w:rPr>
          <w:rFonts w:ascii="Times New Roman" w:eastAsia="黑体" w:hAnsi="Times New Roman" w:cs="Times New Roman" w:hint="eastAsia"/>
          <w:bCs/>
          <w:kern w:val="0"/>
          <w:sz w:val="32"/>
          <w:szCs w:val="32"/>
        </w:rPr>
        <w:sectPr w:rsidR="00672FB5">
          <w:headerReference w:type="default" r:id="rId7"/>
          <w:footerReference w:type="default" r:id="rId8"/>
          <w:pgSz w:w="16838" w:h="11906" w:orient="landscape"/>
          <w:pgMar w:top="720" w:right="720" w:bottom="720" w:left="720" w:header="851" w:footer="992" w:gutter="0"/>
          <w:pgNumType w:fmt="numberInDash"/>
          <w:cols w:space="425"/>
          <w:docGrid w:type="lines" w:linePitch="312"/>
        </w:sectPr>
      </w:pPr>
    </w:p>
    <w:p w14:paraId="10A82A01" w14:textId="0E820596" w:rsidR="00672FB5" w:rsidRPr="00611040" w:rsidRDefault="00672FB5" w:rsidP="00611040">
      <w:pPr>
        <w:widowControl/>
        <w:adjustRightInd w:val="0"/>
        <w:snapToGrid w:val="0"/>
        <w:spacing w:afterLines="50" w:after="156"/>
        <w:jc w:val="left"/>
        <w:rPr>
          <w:rFonts w:ascii="Times New Roman" w:eastAsia="FangSong_GB2312" w:hAnsi="Times New Roman" w:cs="Times New Roman" w:hint="eastAsia"/>
          <w:sz w:val="32"/>
          <w:szCs w:val="32"/>
        </w:rPr>
      </w:pPr>
    </w:p>
    <w:sectPr w:rsidR="00672FB5" w:rsidRPr="00611040" w:rsidSect="00611040">
      <w:pgSz w:w="16838" w:h="11906" w:orient="landscape"/>
      <w:pgMar w:top="1587" w:right="1701" w:bottom="1474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094EE" w14:textId="77777777" w:rsidR="00DC06F9" w:rsidRDefault="00DC06F9">
      <w:r>
        <w:separator/>
      </w:r>
    </w:p>
  </w:endnote>
  <w:endnote w:type="continuationSeparator" w:id="0">
    <w:p w14:paraId="2765E5FE" w14:textId="77777777" w:rsidR="00DC06F9" w:rsidRDefault="00DC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0A8F" w14:textId="77777777" w:rsidR="00672FB5" w:rsidRDefault="00000000">
    <w:pPr>
      <w:pStyle w:val="a6"/>
      <w:jc w:val="right"/>
      <w:rPr>
        <w:rFonts w:asciiTheme="minorEastAsia" w:hAnsiTheme="minorEastAsia"/>
        <w:sz w:val="24"/>
        <w:szCs w:val="24"/>
      </w:rPr>
    </w:pPr>
    <w:r>
      <w:rPr>
        <w:sz w:val="24"/>
      </w:rPr>
      <w:pict w14:anchorId="0E972E3E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85.6pt;margin-top:8.4pt;width:2in;height:2in;z-index:251659264;mso-wrap-style:none;mso-position-horizontal:outside;mso-position-horizontal-relative:margin;mso-width-relative:page;mso-height-relative:page" filled="f" stroked="f">
          <v:textbox style="mso-next-textbox:#_x0000_s3073;mso-fit-shape-to-text:t" inset="0,0,0,0">
            <w:txbxContent>
              <w:sdt>
                <w:sdtPr>
                  <w:id w:val="3215735"/>
                </w:sdtPr>
                <w:sdtEndPr>
                  <w:rPr>
                    <w:rFonts w:asciiTheme="minorEastAsia" w:hAnsiTheme="minorEastAsia"/>
                    <w:sz w:val="24"/>
                    <w:szCs w:val="24"/>
                  </w:rPr>
                </w:sdtEndPr>
                <w:sdtContent>
                  <w:p w14:paraId="58D5C9E1" w14:textId="77777777" w:rsidR="00672FB5" w:rsidRDefault="00000000">
                    <w:pPr>
                      <w:pStyle w:val="a6"/>
                      <w:jc w:val="right"/>
                      <w:rPr>
                        <w:rFonts w:asciiTheme="minorEastAsia" w:hAnsiTheme="minorEastAsia"/>
                        <w:sz w:val="24"/>
                        <w:szCs w:val="24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14:paraId="1CAE8FE9" w14:textId="77777777" w:rsidR="00672FB5" w:rsidRDefault="00672FB5">
                <w:pPr>
                  <w:rPr>
                    <w:rFonts w:asciiTheme="minorEastAsia" w:hAnsiTheme="minorEastAsia"/>
                    <w:sz w:val="24"/>
                  </w:rPr>
                </w:pPr>
              </w:p>
            </w:txbxContent>
          </v:textbox>
          <w10:wrap anchorx="margin"/>
        </v:shape>
      </w:pict>
    </w:r>
  </w:p>
  <w:p w14:paraId="187CC108" w14:textId="77777777" w:rsidR="00672FB5" w:rsidRDefault="00672F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CFC48" w14:textId="77777777" w:rsidR="00DC06F9" w:rsidRDefault="00DC06F9">
      <w:r>
        <w:separator/>
      </w:r>
    </w:p>
  </w:footnote>
  <w:footnote w:type="continuationSeparator" w:id="0">
    <w:p w14:paraId="2890E346" w14:textId="77777777" w:rsidR="00DC06F9" w:rsidRDefault="00DC0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C70D" w14:textId="77777777" w:rsidR="00672FB5" w:rsidRDefault="00672FB5">
    <w:pPr>
      <w:pStyle w:val="a8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Tc3OWNkNGQyOGViZjQzNWZmMjI2NzQwZDA2NWUwZDMifQ=="/>
  </w:docVars>
  <w:rsids>
    <w:rsidRoot w:val="6BE05DF8"/>
    <w:rsid w:val="00205163"/>
    <w:rsid w:val="002573C7"/>
    <w:rsid w:val="00323582"/>
    <w:rsid w:val="003326C6"/>
    <w:rsid w:val="00535AAA"/>
    <w:rsid w:val="00611040"/>
    <w:rsid w:val="00672FB5"/>
    <w:rsid w:val="00675794"/>
    <w:rsid w:val="006A2E34"/>
    <w:rsid w:val="00712491"/>
    <w:rsid w:val="008359DF"/>
    <w:rsid w:val="00922CC4"/>
    <w:rsid w:val="00987935"/>
    <w:rsid w:val="009B5701"/>
    <w:rsid w:val="00B24456"/>
    <w:rsid w:val="00C45F8F"/>
    <w:rsid w:val="00DC06F9"/>
    <w:rsid w:val="024B3BCF"/>
    <w:rsid w:val="047931E5"/>
    <w:rsid w:val="05465FAD"/>
    <w:rsid w:val="06E8731C"/>
    <w:rsid w:val="06FC3424"/>
    <w:rsid w:val="0AFA0737"/>
    <w:rsid w:val="0BC639A4"/>
    <w:rsid w:val="0CDB32AD"/>
    <w:rsid w:val="0DFD0D72"/>
    <w:rsid w:val="0EF97A23"/>
    <w:rsid w:val="10085A9B"/>
    <w:rsid w:val="1074577C"/>
    <w:rsid w:val="1093097D"/>
    <w:rsid w:val="10AB3168"/>
    <w:rsid w:val="110F482C"/>
    <w:rsid w:val="11C96B35"/>
    <w:rsid w:val="139C3E1B"/>
    <w:rsid w:val="13E05B40"/>
    <w:rsid w:val="14FE1E01"/>
    <w:rsid w:val="153B2D0D"/>
    <w:rsid w:val="17C101ED"/>
    <w:rsid w:val="18493992"/>
    <w:rsid w:val="18BB7EB4"/>
    <w:rsid w:val="19D46FDD"/>
    <w:rsid w:val="1AA650CD"/>
    <w:rsid w:val="1ABA46D4"/>
    <w:rsid w:val="1B495A57"/>
    <w:rsid w:val="1B574C99"/>
    <w:rsid w:val="1B9969DF"/>
    <w:rsid w:val="1C3E30E2"/>
    <w:rsid w:val="1CF1326D"/>
    <w:rsid w:val="1E271AD2"/>
    <w:rsid w:val="21D31F31"/>
    <w:rsid w:val="22AE489C"/>
    <w:rsid w:val="240B2444"/>
    <w:rsid w:val="24105124"/>
    <w:rsid w:val="261432FE"/>
    <w:rsid w:val="26246162"/>
    <w:rsid w:val="267918E7"/>
    <w:rsid w:val="280B656E"/>
    <w:rsid w:val="2A2905B9"/>
    <w:rsid w:val="2B563FA5"/>
    <w:rsid w:val="2C1B0C8E"/>
    <w:rsid w:val="2D7D717A"/>
    <w:rsid w:val="2D8D5C78"/>
    <w:rsid w:val="2E0917A2"/>
    <w:rsid w:val="2E5D564A"/>
    <w:rsid w:val="339B03E5"/>
    <w:rsid w:val="33CC37C9"/>
    <w:rsid w:val="34897199"/>
    <w:rsid w:val="35750253"/>
    <w:rsid w:val="3672257E"/>
    <w:rsid w:val="367807B8"/>
    <w:rsid w:val="37B53F1C"/>
    <w:rsid w:val="38DB3817"/>
    <w:rsid w:val="3A7A7584"/>
    <w:rsid w:val="3C5B5049"/>
    <w:rsid w:val="3CD37869"/>
    <w:rsid w:val="3D8A1E21"/>
    <w:rsid w:val="3E0A789C"/>
    <w:rsid w:val="3E115AF1"/>
    <w:rsid w:val="3E442908"/>
    <w:rsid w:val="3E612F34"/>
    <w:rsid w:val="3F874698"/>
    <w:rsid w:val="3FDB422C"/>
    <w:rsid w:val="40164821"/>
    <w:rsid w:val="423D78D2"/>
    <w:rsid w:val="42494B2F"/>
    <w:rsid w:val="42862F6A"/>
    <w:rsid w:val="43AE6C24"/>
    <w:rsid w:val="45A33E32"/>
    <w:rsid w:val="46537607"/>
    <w:rsid w:val="47D77DC3"/>
    <w:rsid w:val="49384D99"/>
    <w:rsid w:val="4A097546"/>
    <w:rsid w:val="4B0B1AC3"/>
    <w:rsid w:val="4BDA4326"/>
    <w:rsid w:val="4CD61DAA"/>
    <w:rsid w:val="4DAD4FF3"/>
    <w:rsid w:val="4EC07803"/>
    <w:rsid w:val="4F1A33B7"/>
    <w:rsid w:val="4F727E36"/>
    <w:rsid w:val="4F844CD5"/>
    <w:rsid w:val="5162151D"/>
    <w:rsid w:val="53BC5BD7"/>
    <w:rsid w:val="53C75190"/>
    <w:rsid w:val="541D0479"/>
    <w:rsid w:val="54C40F05"/>
    <w:rsid w:val="559B5317"/>
    <w:rsid w:val="560C2A30"/>
    <w:rsid w:val="56CC21AB"/>
    <w:rsid w:val="587D6765"/>
    <w:rsid w:val="58EC5485"/>
    <w:rsid w:val="5A5F6122"/>
    <w:rsid w:val="5ACC5C57"/>
    <w:rsid w:val="5CDA0E0A"/>
    <w:rsid w:val="5D416123"/>
    <w:rsid w:val="5D4C7F76"/>
    <w:rsid w:val="5D7051D9"/>
    <w:rsid w:val="5DDD0090"/>
    <w:rsid w:val="5E671A49"/>
    <w:rsid w:val="5EF50A5B"/>
    <w:rsid w:val="5F246EFE"/>
    <w:rsid w:val="5FF11845"/>
    <w:rsid w:val="63A66B70"/>
    <w:rsid w:val="65B25CA0"/>
    <w:rsid w:val="65CE70EA"/>
    <w:rsid w:val="66701CBB"/>
    <w:rsid w:val="674345C6"/>
    <w:rsid w:val="678A59A9"/>
    <w:rsid w:val="690E2E8D"/>
    <w:rsid w:val="696618A3"/>
    <w:rsid w:val="698D3F9E"/>
    <w:rsid w:val="6A2A1246"/>
    <w:rsid w:val="6AF91C7B"/>
    <w:rsid w:val="6B874B2B"/>
    <w:rsid w:val="6BD46244"/>
    <w:rsid w:val="6BE05DF8"/>
    <w:rsid w:val="6C7D068A"/>
    <w:rsid w:val="6CA9147F"/>
    <w:rsid w:val="6D2D4375"/>
    <w:rsid w:val="6DA4234C"/>
    <w:rsid w:val="6EB92BC3"/>
    <w:rsid w:val="6ED061F7"/>
    <w:rsid w:val="6F81763B"/>
    <w:rsid w:val="6FBB61F2"/>
    <w:rsid w:val="70565BDD"/>
    <w:rsid w:val="71036214"/>
    <w:rsid w:val="721E46BD"/>
    <w:rsid w:val="730311F9"/>
    <w:rsid w:val="74116287"/>
    <w:rsid w:val="74CA3F72"/>
    <w:rsid w:val="754E0E15"/>
    <w:rsid w:val="75C15A8B"/>
    <w:rsid w:val="760B4F58"/>
    <w:rsid w:val="787E7C64"/>
    <w:rsid w:val="78E575CF"/>
    <w:rsid w:val="7A230AC3"/>
    <w:rsid w:val="7BAF5786"/>
    <w:rsid w:val="7C1032C9"/>
    <w:rsid w:val="7C580A65"/>
    <w:rsid w:val="7D470936"/>
    <w:rsid w:val="7DF01EA7"/>
    <w:rsid w:val="7E5B6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7807E9AF"/>
  <w15:docId w15:val="{CE777D39-0B70-4A9B-B3CA-F523F946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eastAsia="宋体" w:hAnsi="宋体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spacing w:after="140" w:line="276" w:lineRule="auto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b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1"/>
    <w:qFormat/>
    <w:rPr>
      <w:b/>
    </w:rPr>
  </w:style>
  <w:style w:type="character" w:styleId="ad">
    <w:name w:val="Hyperlink"/>
    <w:basedOn w:val="a1"/>
    <w:qFormat/>
    <w:rPr>
      <w:color w:val="0000FF"/>
      <w:u w:val="single"/>
    </w:rPr>
  </w:style>
  <w:style w:type="character" w:customStyle="1" w:styleId="a9">
    <w:name w:val="页眉 字符"/>
    <w:basedOn w:val="a1"/>
    <w:link w:val="a8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批注框文本 字符"/>
    <w:basedOn w:val="a1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0">
    <w:name w:val="0"/>
    <w:basedOn w:val="a"/>
    <w:qFormat/>
    <w:pPr>
      <w:widowControl/>
      <w:jc w:val="left"/>
    </w:pPr>
    <w:rPr>
      <w:kern w:val="0"/>
      <w:sz w:val="20"/>
    </w:rPr>
  </w:style>
  <w:style w:type="paragraph" w:customStyle="1" w:styleId="WPSPlain">
    <w:name w:val="WPS Plai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随风飘</dc:creator>
  <cp:lastModifiedBy>李 闯</cp:lastModifiedBy>
  <cp:revision>9</cp:revision>
  <cp:lastPrinted>2023-08-21T03:55:00Z</cp:lastPrinted>
  <dcterms:created xsi:type="dcterms:W3CDTF">2023-07-30T08:55:00Z</dcterms:created>
  <dcterms:modified xsi:type="dcterms:W3CDTF">2023-08-21T04:34:00Z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8B0D3D6371CA4C79B2485DDE996466F2_13</vt:lpwstr>
  </property>
</Properties>
</file>