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bookmarkStart w:id="0" w:name="_GoBack"/>
      <w:bookmarkEnd w:id="0"/>
      <w:r>
        <w:rPr>
          <w:rStyle w:val="5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5"/>
          <w:rFonts w:cs="黑体"/>
          <w:color w:val="555555"/>
          <w:spacing w:val="6"/>
          <w:sz w:val="28"/>
          <w:szCs w:val="28"/>
        </w:rPr>
        <w:t>2</w:t>
      </w:r>
      <w:r>
        <w:rPr>
          <w:rStyle w:val="5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30" w:lineRule="atLeast"/>
        <w:jc w:val="center"/>
        <w:rPr>
          <w:rStyle w:val="5"/>
          <w:rFonts w:ascii="仿宋" w:hAnsi="仿宋" w:eastAsia="仿宋" w:cs="仿宋"/>
          <w:color w:val="555555"/>
          <w:spacing w:val="6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</w:rPr>
        <w:t>桦川县202</w:t>
      </w: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</w:rPr>
        <w:t>年教育系统高校现场招聘教师报名登记表</w:t>
      </w:r>
    </w:p>
    <w:tbl>
      <w:tblPr>
        <w:tblStyle w:val="3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教师资格类别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、本人填写的各项报考信息全部真实。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、因提供虚假信息所产生的一切后果，均由本人负责。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、本人一经录用需在原岗位服务五年（含服务期）服务期內不允许报考其他单位。</w:t>
            </w:r>
          </w:p>
          <w:p>
            <w:pPr>
              <w:pStyle w:val="6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Dc0NDcwNTE2ZjU3Zjk4NjRlODVhMjdhY2Y4YWMifQ=="/>
  </w:docVars>
  <w:rsids>
    <w:rsidRoot w:val="160711FD"/>
    <w:rsid w:val="00146E97"/>
    <w:rsid w:val="0CB01B0E"/>
    <w:rsid w:val="15B062B0"/>
    <w:rsid w:val="160711FD"/>
    <w:rsid w:val="1D593B53"/>
    <w:rsid w:val="3994548F"/>
    <w:rsid w:val="3D8C4960"/>
    <w:rsid w:val="44B35F0B"/>
    <w:rsid w:val="49560609"/>
    <w:rsid w:val="4A28396B"/>
    <w:rsid w:val="5B5A39CC"/>
    <w:rsid w:val="5C395941"/>
    <w:rsid w:val="63061E56"/>
    <w:rsid w:val="676E5579"/>
    <w:rsid w:val="7C3E2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236</Characters>
  <Lines>0</Lines>
  <Paragraphs>0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大米饭同学</cp:lastModifiedBy>
  <cp:lastPrinted>2023-06-12T02:38:28Z</cp:lastPrinted>
  <dcterms:modified xsi:type="dcterms:W3CDTF">2023-06-12T02:39:09Z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2A90BC421C89405589F3E072D18066BE_13</vt:lpwstr>
  </property>
</Properties>
</file>