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ind w:firstLine="420" w:firstLineChars="0"/>
        <w:jc w:val="left"/>
        <w:rPr>
          <w:rFonts w:hint="default" w:hAnsi="华文中宋" w:eastAsia="华文中宋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hAnsi="华文中宋" w:eastAsia="华文中宋"/>
          <w:b w:val="0"/>
          <w:bCs/>
          <w:color w:val="000000"/>
          <w:kern w:val="0"/>
          <w:sz w:val="28"/>
          <w:szCs w:val="28"/>
        </w:rPr>
        <w:t>附件</w:t>
      </w:r>
      <w:r>
        <w:rPr>
          <w:rFonts w:hint="eastAsia" w:hAnsi="华文中宋" w:eastAsia="华文中宋"/>
          <w:b w:val="0"/>
          <w:bCs/>
          <w:color w:val="000000"/>
          <w:kern w:val="0"/>
          <w:sz w:val="28"/>
          <w:szCs w:val="28"/>
          <w:lang w:val="en-US" w:eastAsia="zh-CN"/>
        </w:rPr>
        <w:t>2:</w:t>
      </w:r>
    </w:p>
    <w:p>
      <w:pPr>
        <w:widowControl/>
        <w:shd w:val="clear" w:color="auto" w:fill="FFFFFF"/>
        <w:spacing w:line="560" w:lineRule="exact"/>
        <w:jc w:val="center"/>
        <w:rPr>
          <w:rFonts w:eastAsia="华文中宋"/>
          <w:b/>
          <w:color w:val="000000"/>
          <w:kern w:val="0"/>
          <w:sz w:val="44"/>
          <w:szCs w:val="44"/>
        </w:rPr>
      </w:pPr>
      <w:r>
        <w:rPr>
          <w:rFonts w:hAnsi="华文中宋" w:eastAsia="华文中宋"/>
          <w:b/>
          <w:color w:val="000000"/>
          <w:kern w:val="0"/>
          <w:sz w:val="44"/>
          <w:szCs w:val="44"/>
        </w:rPr>
        <w:t>面试考生须知</w:t>
      </w:r>
    </w:p>
    <w:p>
      <w:pPr>
        <w:widowControl/>
        <w:shd w:val="clear" w:color="auto" w:fill="FFFFFF"/>
        <w:spacing w:line="560" w:lineRule="exact"/>
        <w:rPr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一、考生须按照公布的考场安排，在面试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规定时间内进入考场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凭本人身份证到指定</w:t>
      </w:r>
      <w:r>
        <w:rPr>
          <w:rFonts w:hint="eastAsia" w:eastAsia="仿宋_GB2312"/>
          <w:b w:val="0"/>
          <w:bCs w:val="0"/>
          <w:color w:val="000000"/>
          <w:kern w:val="0"/>
          <w:sz w:val="32"/>
          <w:szCs w:val="32"/>
        </w:rPr>
        <w:t>候考室</w:t>
      </w: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报到，参加面试抽签。</w:t>
      </w:r>
      <w:r>
        <w:rPr>
          <w:rFonts w:eastAsia="仿宋_GB2312"/>
          <w:color w:val="000000"/>
          <w:kern w:val="0"/>
          <w:sz w:val="32"/>
          <w:szCs w:val="32"/>
        </w:rPr>
        <w:t>未能依时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进入</w:t>
      </w:r>
      <w:r>
        <w:rPr>
          <w:rFonts w:eastAsia="仿宋_GB2312"/>
          <w:color w:val="000000"/>
          <w:kern w:val="0"/>
          <w:sz w:val="32"/>
          <w:szCs w:val="32"/>
        </w:rPr>
        <w:t>的，按自动放弃面试资格处理</w:t>
      </w:r>
      <w:r>
        <w:rPr>
          <w:rFonts w:hint="eastAsia" w:eastAsia="仿宋_GB2312"/>
          <w:color w:val="000000"/>
          <w:kern w:val="0"/>
          <w:sz w:val="32"/>
          <w:szCs w:val="32"/>
        </w:rPr>
        <w:t>；对证件携带不齐的，取消面试资格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二、</w:t>
      </w:r>
      <w:r>
        <w:rPr>
          <w:rFonts w:eastAsia="仿宋_GB2312"/>
          <w:kern w:val="0"/>
          <w:sz w:val="32"/>
          <w:szCs w:val="32"/>
        </w:rPr>
        <w:t>考生</w:t>
      </w:r>
      <w:r>
        <w:rPr>
          <w:rFonts w:hint="eastAsia" w:eastAsia="仿宋_GB2312"/>
          <w:kern w:val="0"/>
          <w:sz w:val="32"/>
          <w:szCs w:val="32"/>
        </w:rPr>
        <w:t>报到</w:t>
      </w:r>
      <w:r>
        <w:rPr>
          <w:rFonts w:eastAsia="仿宋_GB2312"/>
          <w:kern w:val="0"/>
          <w:sz w:val="32"/>
          <w:szCs w:val="32"/>
        </w:rPr>
        <w:t>后，</w:t>
      </w:r>
      <w:r>
        <w:rPr>
          <w:rFonts w:eastAsia="仿宋_GB2312"/>
          <w:color w:val="000000"/>
          <w:kern w:val="0"/>
          <w:sz w:val="32"/>
          <w:szCs w:val="32"/>
        </w:rPr>
        <w:t>应将所携带</w:t>
      </w:r>
      <w:r>
        <w:rPr>
          <w:rFonts w:eastAsia="仿宋_GB2312"/>
          <w:kern w:val="0"/>
          <w:sz w:val="32"/>
          <w:szCs w:val="32"/>
        </w:rPr>
        <w:t>的通讯工具和音频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视频发射、接收设备关闭后连同</w:t>
      </w:r>
      <w:r>
        <w:rPr>
          <w:rFonts w:hint="eastAsia" w:eastAsia="仿宋_GB2312"/>
          <w:kern w:val="0"/>
          <w:sz w:val="32"/>
          <w:szCs w:val="32"/>
        </w:rPr>
        <w:t>背包、书包等</w:t>
      </w:r>
      <w:r>
        <w:rPr>
          <w:rFonts w:eastAsia="仿宋_GB2312"/>
          <w:kern w:val="0"/>
          <w:sz w:val="32"/>
          <w:szCs w:val="32"/>
        </w:rPr>
        <w:t>其他物品交工作人员统一保管，面试结束离场时领回。</w:t>
      </w:r>
    </w:p>
    <w:p>
      <w:pPr>
        <w:widowControl/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三、考生报到后，考生应按抽签确定的面试顺序进行面试。考生应留意自己所在职位分组是否与本人报考的职位对应。</w:t>
      </w:r>
    </w:p>
    <w:p>
      <w:pPr>
        <w:widowControl/>
        <w:shd w:val="clear" w:color="auto" w:fill="FFFFFF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四</w:t>
      </w:r>
      <w:r>
        <w:rPr>
          <w:rFonts w:eastAsia="仿宋_GB2312"/>
          <w:color w:val="000000"/>
          <w:kern w:val="0"/>
          <w:sz w:val="32"/>
          <w:szCs w:val="32"/>
        </w:rPr>
        <w:t>、面试开始后，工作人员按抽签顺序逐一引导考生进入面试室面试。候考的考生实行封闭管理，须在候考室静候，</w:t>
      </w:r>
    </w:p>
    <w:p>
      <w:pPr>
        <w:widowControl/>
        <w:shd w:val="clear" w:color="auto" w:fill="FFFFFF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不得喧哗，不得影响他人，应服从工作人员的管理，不得擅自离开候考室。需上洗手间的，应经工作人员同意，并由工作人员陪同前往。候考的考生需离开考场的，应书面提出申请，经考场主考</w:t>
      </w:r>
      <w:r>
        <w:rPr>
          <w:rFonts w:hint="eastAsia" w:eastAsia="仿宋_GB2312"/>
          <w:color w:val="000000"/>
          <w:kern w:val="0"/>
          <w:sz w:val="32"/>
          <w:szCs w:val="32"/>
        </w:rPr>
        <w:t>官</w:t>
      </w:r>
      <w:r>
        <w:rPr>
          <w:rFonts w:eastAsia="仿宋_GB2312"/>
          <w:color w:val="000000"/>
          <w:kern w:val="0"/>
          <w:sz w:val="32"/>
          <w:szCs w:val="32"/>
        </w:rPr>
        <w:t>同意后按弃考处理。严禁任何人向考生传递试题信息。</w:t>
      </w:r>
    </w:p>
    <w:p>
      <w:pPr>
        <w:widowControl/>
        <w:numPr>
          <w:ilvl w:val="0"/>
          <w:numId w:val="1"/>
        </w:numPr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所有岗位</w:t>
      </w:r>
      <w:r>
        <w:rPr>
          <w:rFonts w:eastAsia="仿宋_GB2312"/>
          <w:color w:val="000000"/>
          <w:kern w:val="0"/>
          <w:sz w:val="32"/>
          <w:szCs w:val="32"/>
        </w:rPr>
        <w:t>考生必须以普通话回答考官提问。在面试中，应严格按照考官的提问回答，不得报告、透露或暗示个人信息，其身份以抽签编码显示。如考生透露个人信息，按违规处理，取消面试成绩。考生不得穿制服或有明显文字、图案标识的服装参加面试。</w:t>
      </w:r>
    </w:p>
    <w:p>
      <w:pPr>
        <w:widowControl/>
        <w:numPr>
          <w:ilvl w:val="0"/>
          <w:numId w:val="1"/>
        </w:numPr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面试结束后，考生到候分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处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等候，待面试成绩统计完毕，签收面试成绩通知书回执。</w:t>
      </w:r>
    </w:p>
    <w:p>
      <w:pPr>
        <w:widowControl/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七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、考生面试完毕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，方可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领回交由工作人员保管的本人物品（请认真核对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，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不要领错别人的物品）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，签领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成绩通知书回执后离开考场，不得在考场附近逗留。</w:t>
      </w:r>
    </w:p>
    <w:p>
      <w:pPr>
        <w:widowControl/>
        <w:shd w:val="clear" w:color="auto" w:fill="FFFFFF"/>
        <w:ind w:firstLine="645"/>
        <w:rPr>
          <w:rFonts w:hint="eastAsia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八、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考生须服从考官对自己的成绩评定，不得要求加分、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查分、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复试或无理取闹。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九、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由于个别岗位面试人数较多，候考时间较长，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考务现场将提供午饭及饮用水，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请各位考生做好准备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widowControl/>
        <w:shd w:val="clear" w:color="auto" w:fill="FFFFFF"/>
        <w:spacing w:line="620" w:lineRule="exact"/>
        <w:rPr>
          <w:rFonts w:hint="eastAsia"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620" w:lineRule="exact"/>
        <w:rPr>
          <w:rFonts w:hint="eastAsia" w:eastAsia="仿宋_GB2312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FCC014"/>
    <w:multiLevelType w:val="singleLevel"/>
    <w:tmpl w:val="E5FCC01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608D"/>
    <w:rsid w:val="00210496"/>
    <w:rsid w:val="002A1CCA"/>
    <w:rsid w:val="003E2DC4"/>
    <w:rsid w:val="00620B9C"/>
    <w:rsid w:val="00702FB2"/>
    <w:rsid w:val="00764BDE"/>
    <w:rsid w:val="00A219B7"/>
    <w:rsid w:val="00A54736"/>
    <w:rsid w:val="00AA1536"/>
    <w:rsid w:val="00AC3937"/>
    <w:rsid w:val="00C32A72"/>
    <w:rsid w:val="00D01884"/>
    <w:rsid w:val="00D4677B"/>
    <w:rsid w:val="00FC4BD6"/>
    <w:rsid w:val="01C24A70"/>
    <w:rsid w:val="045529FC"/>
    <w:rsid w:val="05490EF3"/>
    <w:rsid w:val="05E53528"/>
    <w:rsid w:val="0AD30ACD"/>
    <w:rsid w:val="12011D47"/>
    <w:rsid w:val="12B249C6"/>
    <w:rsid w:val="142E4933"/>
    <w:rsid w:val="14A20ACC"/>
    <w:rsid w:val="1A727B8E"/>
    <w:rsid w:val="1E2C3794"/>
    <w:rsid w:val="25FFB537"/>
    <w:rsid w:val="2E7A7614"/>
    <w:rsid w:val="2F033930"/>
    <w:rsid w:val="2FDD297C"/>
    <w:rsid w:val="32527BFC"/>
    <w:rsid w:val="375312A1"/>
    <w:rsid w:val="396B3C67"/>
    <w:rsid w:val="3A077769"/>
    <w:rsid w:val="3A290951"/>
    <w:rsid w:val="3A3F19A9"/>
    <w:rsid w:val="3F472FEC"/>
    <w:rsid w:val="472027CD"/>
    <w:rsid w:val="48F96A02"/>
    <w:rsid w:val="49A6552B"/>
    <w:rsid w:val="4F6C6D22"/>
    <w:rsid w:val="50EC5EEF"/>
    <w:rsid w:val="53B83632"/>
    <w:rsid w:val="54682C61"/>
    <w:rsid w:val="55604310"/>
    <w:rsid w:val="573E657C"/>
    <w:rsid w:val="57C07169"/>
    <w:rsid w:val="65BA3F01"/>
    <w:rsid w:val="672434A3"/>
    <w:rsid w:val="672E18A1"/>
    <w:rsid w:val="6757696A"/>
    <w:rsid w:val="68196876"/>
    <w:rsid w:val="69D971A2"/>
    <w:rsid w:val="6A911074"/>
    <w:rsid w:val="6FD66DB9"/>
    <w:rsid w:val="73C07777"/>
    <w:rsid w:val="74821758"/>
    <w:rsid w:val="7635203E"/>
    <w:rsid w:val="78A32363"/>
    <w:rsid w:val="7EBC44DF"/>
    <w:rsid w:val="9FFF1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626</Characters>
  <Lines>5</Lines>
  <Paragraphs>1</Paragraphs>
  <TotalTime>3</TotalTime>
  <ScaleCrop>false</ScaleCrop>
  <LinksUpToDate>false</LinksUpToDate>
  <CharactersWithSpaces>734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2012-06-07T01:30:00Z</dcterms:created>
  <dc:creator>Administrator</dc:creator>
  <cp:lastModifiedBy>zhjw</cp:lastModifiedBy>
  <cp:lastPrinted>2023-06-08T19:43:00Z</cp:lastPrinted>
  <dcterms:modified xsi:type="dcterms:W3CDTF">2023-06-08T20:21:54Z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