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承  诺 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（专业），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所学专业属于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专业（师范类/非师范类），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，本次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保亭</w:t>
      </w:r>
      <w:r>
        <w:rPr>
          <w:rFonts w:hint="eastAsia" w:ascii="仿宋" w:hAnsi="仿宋" w:eastAsia="仿宋" w:cs="仿宋"/>
          <w:sz w:val="32"/>
          <w:szCs w:val="32"/>
        </w:rPr>
        <w:t>黎族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苗族</w:t>
      </w:r>
      <w:r>
        <w:rPr>
          <w:rFonts w:hint="eastAsia" w:ascii="仿宋" w:hAnsi="仿宋" w:eastAsia="仿宋" w:cs="仿宋"/>
          <w:sz w:val="32"/>
          <w:szCs w:val="32"/>
        </w:rPr>
        <w:t>自治县202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年公开招聘幼儿园员额人员考试，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符合本次招聘岗位要求的各项条件，如有虚假承诺，同意记入个人诚信档案并取消招聘资格。</w:t>
      </w:r>
      <w:r>
        <w:rPr>
          <w:rFonts w:hint="eastAsia" w:ascii="仿宋" w:hAnsi="仿宋" w:eastAsia="仿宋" w:cs="仿宋"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。现就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毕业证书、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学位证书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在2023年7月31日前取得招聘岗位要求的毕业证书、学位证书，否则，将被取消招聘资格。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普通话测试等级证书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在2023年8月31日前取得招聘岗位要求的普通话测试等级证书，否则，将被取消招聘资格。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（保育员培训合格证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/执业助理医师或执业护士资格证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在2023年8月31日前取得招聘岗位要求的教师资格证（保育员培训合格证/执业助理医师或执业护士资格证），否则，将被取消招聘资格。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2" w:right="420" w:firstLine="5100" w:firstLineChars="1594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75165"/>
    <w:rsid w:val="09D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2023-05-19T07:37:00Z</dcterms:created>
  <dc:creator>　　　　　　　　</dc:creator>
  <cp:lastModifiedBy>　　　　　　　　</cp:lastModifiedBy>
  <dcterms:modified xsi:type="dcterms:W3CDTF">2023-05-19T07:38:27Z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