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u w:val="none"/>
          <w:bdr w:val="none" w:color="auto" w:sz="0" w:space="0"/>
          <w:shd w:val="clear" w:fill="FFFFFF"/>
        </w:rPr>
        <w:t>考生体检须知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1.考生须根据体检通知要求，随带本人身份证、笔和二寸正照1张，在指定时间至集中地点报到，统一到指定医院进行体检，其它医疗单位的检查结果一律无效。未按规定时间、地点参加体检的，视作放弃。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2.报到后所有通讯工具应自觉交由工作人员统一代管，体检期间严禁以任何方式与外界联系，体检结果公布后方可领取。考生如确有要事须与家长联系，由工作人员代为联系转达。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3.在体检、集中等候结果期间应服从工作人员管理，不得随意离开指定的体检、等候区域。体检过程中，有序等候，不得大声喧哗，不得以任何理由妨碍医院工作人员履行职责，不得扰乱体检工作秩序。如遇特殊情况，应及时向工作人员报告，由工作人员负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5"/>
          <w:szCs w:val="25"/>
          <w:u w:val="none"/>
          <w:bdr w:val="none" w:color="auto" w:sz="0" w:space="0"/>
          <w:shd w:val="clear" w:fill="FFFFFF"/>
        </w:rPr>
        <w:t>4.严禁弄虚作假、冒名顶替。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5.体检表中按规定由受检者本人填写的内容，须用黑色签字笔或钢笔填写，要求字迹清楚，无涂改。关于既往病史要如实填报，逐项填齐，不能遗漏，如隐瞒病史影响体检结果的，后果自负。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6.体检前一天请注意休息，勿熬夜，不要饮酒，避免剧烈运动。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7.体检当天需进行采血、B超等检查，请在受检前禁食8-12小时。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8.女性受检者月经期间请勿做妇科及尿液检查，待经期完毕后再补检；怀孕或可能已受孕者，事先告知医护人员，勿做X光检查。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9.请配合医生认真检查所有项目，勿漏检。若自动放弃某一检查项目，将会影响对您的录用。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10.体检医师可根据实际需要，增加必要的相应检查、检验项目。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11.体检参照公务员录用体检标准执行。如对体检结果有疑义，请按有关规定办理。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5CF9667B"/>
    <w:rsid w:val="5C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627</Characters>
  <Lines>0</Lines>
  <Paragraphs>0</Paragraphs>
  <TotalTime>0</TotalTime>
  <ScaleCrop>false</ScaleCrop>
  <LinksUpToDate>false</LinksUpToDate>
  <CharactersWithSpaces>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2023-03-22T07:55:00Z</dcterms:created>
  <dc:creator>1</dc:creator>
  <cp:lastModifiedBy>1</cp:lastModifiedBy>
  <dcterms:modified xsi:type="dcterms:W3CDTF">2023-03-22T07:55:39Z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E1A5B7AAE9D04EC1AB60DE39BB675069</vt:lpwstr>
  </property>
</Properties>
</file>