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3434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1、面试考生凭准考证7：20进入面试点，7:30进入候试室， 7：55后禁止考生进入考点大门，8:00开始抽取面试顺序号，抽取面试顺序号前不到者，视为自动放弃。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2、面试考生在候试室等候期间，如需上厕所只能一人一人依次去，并要有工作人员陪同。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3、确定考生面试顺序后，8：30由引领员按顺序号将面试人员带到指定面试室进行面试。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4、面试考生进入面试室时，不能带任何资料。进入面试室后，只能向评委报告自己的面试顺序号，不得说出本人姓名等个人信息，否则取消本人面试资格。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5、面试时间不超过8分钟，满分为100分。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6、第一位面试考生面试结束后，到面试室门口指定位置等候，待第二位面试考生面试结束，公布第一位面试成绩后，第一位面试考生离开面试室和面试点，不得停留，依次类推。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7、面试考生严禁携带通讯工具、书籍、教材等禁带物品进入考场，如有携带，请存放到考场前的禁带物品存放处。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   8、考务平台对本次考试全程监控、全程录像，在面试过程中或考后审查过程中如发现有作弊的面试考生，将取消该面试考生考试资格或考试成绩。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bdr w:val="none" w:color="auto" w:sz="0" w:space="0"/>
          <w:shd w:val="clear" w:fill="FFFFFF"/>
        </w:rPr>
        <w:t>    9、监考人员向面试考生宣读《考生面试须知》，宣读完毕后，面试考生签名确认。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BEC5FDF"/>
    <w:rsid w:val="2BE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490</Characters>
  <Lines>0</Lines>
  <Paragraphs>0</Paragraphs>
  <TotalTime>0</TotalTime>
  <ScaleCrop>false</ScaleCrop>
  <LinksUpToDate>false</LinksUpToDate>
  <CharactersWithSpaces>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2023-03-13T01:17:00Z</dcterms:created>
  <dc:creator>1</dc:creator>
  <cp:lastModifiedBy>1</cp:lastModifiedBy>
  <dcterms:modified xsi:type="dcterms:W3CDTF">2023-03-13T01:17:34Z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E4B0CAE170274125A67E9EB9AB8D8D30</vt:lpwstr>
  </property>
</Properties>
</file>