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jc w:val="left"/>
        <w:rPr>
          <w:rFonts w:hint="eastAsia" w:ascii="方正小标宋_GBK" w:hAnsi="仿宋" w:eastAsia="方正小标宋_GBK" w:cs="仿宋"/>
          <w:color w:val="000000"/>
          <w:sz w:val="36"/>
          <w:szCs w:val="36"/>
        </w:rPr>
      </w:pPr>
      <w:bookmarkStart w:id="0" w:name="_Toc23835"/>
      <w:bookmarkStart w:id="1" w:name="_Toc3232"/>
      <w:bookmarkStart w:id="2" w:name="_Toc18752"/>
      <w:bookmarkStart w:id="3" w:name="_Toc20234"/>
      <w:r>
        <w:rPr>
          <w:rFonts w:hint="eastAsia" w:ascii="方正仿宋_GBK" w:hAnsi="方正仿宋_GBK" w:eastAsia="方正仿宋_GBK" w:cs="方正仿宋_GBK"/>
          <w:color w:val="000000"/>
          <w:sz w:val="32"/>
          <w:szCs w:val="32"/>
        </w:rPr>
        <w:t>附件</w:t>
      </w:r>
      <w:r>
        <w:rPr>
          <w:rFonts w:hint="eastAsia" w:ascii="方正仿宋_GBK" w:hAnsi="方正仿宋_GBK" w:eastAsia="方正仿宋_GBK" w:cs="方正仿宋_GBK"/>
          <w:color w:val="000000"/>
          <w:sz w:val="32"/>
          <w:szCs w:val="32"/>
          <w:lang w:val="en-US" w:eastAsia="zh-CN"/>
        </w:rPr>
        <w:t>2</w:t>
      </w:r>
      <w:bookmarkStart w:id="4" w:name="_GoBack"/>
      <w:bookmarkEnd w:id="4"/>
    </w:p>
    <w:p>
      <w:pPr>
        <w:pStyle w:val="5"/>
        <w:spacing w:line="520" w:lineRule="exact"/>
        <w:jc w:val="center"/>
        <w:rPr>
          <w:rFonts w:hint="eastAsia" w:ascii="方正小标宋_GBK" w:hAnsi="仿宋" w:eastAsia="方正小标宋_GBK" w:cs="仿宋"/>
          <w:color w:val="000000"/>
          <w:sz w:val="36"/>
          <w:szCs w:val="36"/>
        </w:rPr>
      </w:pPr>
      <w:r>
        <w:rPr>
          <w:rFonts w:hint="eastAsia" w:ascii="方正小标宋_GBK" w:hAnsi="仿宋" w:eastAsia="方正小标宋_GBK" w:cs="仿宋"/>
          <w:color w:val="000000"/>
          <w:sz w:val="36"/>
          <w:szCs w:val="36"/>
        </w:rPr>
        <w:t>202</w:t>
      </w:r>
      <w:r>
        <w:rPr>
          <w:rFonts w:hint="eastAsia" w:ascii="方正小标宋_GBK" w:hAnsi="仿宋" w:eastAsia="方正小标宋_GBK" w:cs="仿宋"/>
          <w:color w:val="000000"/>
          <w:sz w:val="36"/>
          <w:szCs w:val="36"/>
          <w:lang w:val="en-US" w:eastAsia="zh-CN"/>
        </w:rPr>
        <w:t>3</w:t>
      </w:r>
      <w:r>
        <w:rPr>
          <w:rFonts w:hint="eastAsia" w:ascii="方正小标宋_GBK" w:hAnsi="仿宋" w:eastAsia="方正小标宋_GBK" w:cs="仿宋"/>
          <w:color w:val="000000"/>
          <w:sz w:val="36"/>
          <w:szCs w:val="36"/>
        </w:rPr>
        <w:t>届教育部直属师范大学安徽生源公费师范毕业生网络双选会毕业生操作指南</w:t>
      </w:r>
    </w:p>
    <w:p>
      <w:pPr>
        <w:pStyle w:val="5"/>
        <w:spacing w:line="520" w:lineRule="exact"/>
        <w:jc w:val="center"/>
        <w:rPr>
          <w:rFonts w:hint="eastAsia" w:ascii="方正小标宋_GBK" w:hAnsi="仿宋" w:eastAsia="方正小标宋_GBK" w:cs="仿宋"/>
          <w:color w:val="000000"/>
          <w:sz w:val="36"/>
          <w:szCs w:val="36"/>
        </w:rPr>
      </w:pPr>
      <w:r>
        <w:rPr>
          <w:rFonts w:hint="eastAsia" w:ascii="方正小标宋_GBK" w:hAnsi="仿宋" w:eastAsia="方正小标宋_GBK" w:cs="仿宋"/>
          <w:color w:val="000000"/>
          <w:sz w:val="36"/>
          <w:szCs w:val="36"/>
          <w:lang w:val="en-US" w:eastAsia="zh-CN"/>
        </w:rPr>
        <w:t>（一）支付宝小程序</w:t>
      </w:r>
    </w:p>
    <w:p>
      <w:pPr>
        <w:tabs>
          <w:tab w:val="left" w:pos="425"/>
        </w:tabs>
        <w:spacing w:line="520" w:lineRule="exact"/>
        <w:ind w:firstLine="562" w:firstLineChars="200"/>
        <w:outlineLvl w:val="1"/>
        <w:rPr>
          <w:rFonts w:ascii="仿宋" w:hAnsi="仿宋" w:eastAsia="仿宋"/>
          <w:b/>
          <w:sz w:val="28"/>
          <w:szCs w:val="28"/>
        </w:rPr>
      </w:pPr>
      <w:r>
        <w:rPr>
          <w:rFonts w:hint="eastAsia" w:ascii="仿宋" w:hAnsi="仿宋" w:eastAsia="仿宋"/>
          <w:b/>
          <w:sz w:val="28"/>
          <w:szCs w:val="28"/>
        </w:rPr>
        <w:t>一、系统登录</w:t>
      </w:r>
    </w:p>
    <w:p>
      <w:pPr>
        <w:tabs>
          <w:tab w:val="left" w:pos="425"/>
          <w:tab w:val="left" w:pos="720"/>
        </w:tabs>
        <w:spacing w:beforeLines="50" w:afterLines="50" w:line="520" w:lineRule="exact"/>
        <w:ind w:firstLine="560" w:firstLineChars="200"/>
        <w:outlineLvl w:val="1"/>
        <w:rPr>
          <w:rFonts w:ascii="仿宋" w:hAnsi="仿宋" w:eastAsia="仿宋"/>
          <w:sz w:val="28"/>
          <w:szCs w:val="28"/>
        </w:rPr>
      </w:pPr>
      <w:r>
        <w:rPr>
          <w:rFonts w:hint="eastAsia" w:ascii="仿宋" w:hAnsi="仿宋" w:eastAsia="仿宋"/>
          <w:sz w:val="28"/>
          <w:szCs w:val="28"/>
        </w:rPr>
        <w:t>1．获取方式：下载</w:t>
      </w:r>
      <w:r>
        <w:rPr>
          <w:rFonts w:hint="eastAsia" w:ascii="仿宋" w:hAnsi="仿宋" w:eastAsia="仿宋"/>
          <w:sz w:val="28"/>
          <w:szCs w:val="28"/>
          <w:lang w:val="en-US" w:eastAsia="zh-CN"/>
        </w:rPr>
        <w:t>支付宝</w:t>
      </w:r>
      <w:r>
        <w:rPr>
          <w:rFonts w:hint="eastAsia" w:ascii="仿宋" w:hAnsi="仿宋" w:eastAsia="仿宋"/>
          <w:sz w:val="28"/>
          <w:szCs w:val="28"/>
        </w:rPr>
        <w:t>APP并</w:t>
      </w:r>
      <w:r>
        <w:rPr>
          <w:rFonts w:hint="eastAsia" w:ascii="仿宋" w:hAnsi="仿宋" w:eastAsia="仿宋"/>
          <w:sz w:val="28"/>
          <w:szCs w:val="28"/>
          <w:lang w:val="en-US" w:eastAsia="zh-CN"/>
        </w:rPr>
        <w:t>在小程序中</w:t>
      </w:r>
      <w:r>
        <w:rPr>
          <w:rFonts w:hint="eastAsia" w:ascii="仿宋" w:hAnsi="仿宋" w:eastAsia="仿宋"/>
          <w:sz w:val="28"/>
          <w:szCs w:val="28"/>
        </w:rPr>
        <w:t>搜索“安徽省大学生就业服务平台”</w:t>
      </w:r>
    </w:p>
    <w:p>
      <w:pPr>
        <w:tabs>
          <w:tab w:val="left" w:pos="425"/>
          <w:tab w:val="left" w:pos="720"/>
        </w:tabs>
        <w:spacing w:beforeLines="50" w:afterLines="50" w:line="520" w:lineRule="exact"/>
        <w:ind w:firstLine="560" w:firstLineChars="200"/>
        <w:outlineLvl w:val="1"/>
        <w:rPr>
          <w:rFonts w:ascii="仿宋" w:hAnsi="仿宋" w:eastAsia="仿宋"/>
          <w:sz w:val="28"/>
          <w:szCs w:val="28"/>
        </w:rPr>
      </w:pPr>
      <w:r>
        <w:rPr>
          <w:rFonts w:hint="eastAsia" w:ascii="仿宋" w:hAnsi="仿宋" w:eastAsia="仿宋"/>
          <w:sz w:val="28"/>
          <w:szCs w:val="28"/>
        </w:rPr>
        <w:t>2.登录界面：</w:t>
      </w:r>
    </w:p>
    <w:p>
      <w:pPr>
        <w:tabs>
          <w:tab w:val="left" w:pos="425"/>
          <w:tab w:val="left" w:pos="720"/>
        </w:tabs>
        <w:spacing w:beforeLines="50" w:afterLines="50"/>
        <w:ind w:firstLine="420" w:firstLineChars="200"/>
        <w:jc w:val="center"/>
        <w:outlineLvl w:val="1"/>
        <w:rPr>
          <w:rFonts w:ascii="仿宋" w:hAnsi="仿宋" w:eastAsia="仿宋"/>
          <w:sz w:val="28"/>
          <w:szCs w:val="28"/>
        </w:rPr>
      </w:pPr>
      <w:r>
        <w:drawing>
          <wp:inline distT="0" distB="0" distL="114300" distR="114300">
            <wp:extent cx="3505200" cy="286702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4"/>
                    <a:stretch>
                      <a:fillRect/>
                    </a:stretch>
                  </pic:blipFill>
                  <pic:spPr>
                    <a:xfrm>
                      <a:off x="0" y="0"/>
                      <a:ext cx="3505200" cy="2867025"/>
                    </a:xfrm>
                    <a:prstGeom prst="rect">
                      <a:avLst/>
                    </a:prstGeom>
                    <a:noFill/>
                    <a:ln>
                      <a:noFill/>
                    </a:ln>
                  </pic:spPr>
                </pic:pic>
              </a:graphicData>
            </a:graphic>
          </wp:inline>
        </w:drawing>
      </w:r>
    </w:p>
    <w:p>
      <w:pPr>
        <w:snapToGrid w:val="0"/>
        <w:spacing w:line="360" w:lineRule="auto"/>
        <w:ind w:right="360" w:firstLine="435"/>
        <w:jc w:val="center"/>
        <w:rPr>
          <w:rFonts w:ascii="仿宋" w:hAnsi="仿宋" w:eastAsia="仿宋"/>
          <w:sz w:val="28"/>
          <w:szCs w:val="28"/>
        </w:rPr>
      </w:pPr>
      <w:r>
        <w:rPr>
          <w:rFonts w:hint="eastAsia" w:ascii="仿宋" w:hAnsi="仿宋" w:eastAsia="仿宋"/>
          <w:sz w:val="28"/>
          <w:szCs w:val="28"/>
        </w:rPr>
        <w:t>图1-1 平台登录界面</w:t>
      </w:r>
    </w:p>
    <w:p>
      <w:pPr>
        <w:spacing w:beforeLines="50" w:afterLines="50"/>
        <w:ind w:firstLine="560" w:firstLineChars="200"/>
        <w:rPr>
          <w:rFonts w:ascii="仿宋" w:hAnsi="仿宋" w:eastAsia="仿宋"/>
          <w:sz w:val="28"/>
          <w:szCs w:val="28"/>
        </w:rPr>
      </w:pPr>
      <w:r>
        <w:rPr>
          <w:rFonts w:hint="eastAsia" w:ascii="仿宋" w:hAnsi="仿宋" w:eastAsia="仿宋"/>
          <w:sz w:val="28"/>
          <w:szCs w:val="28"/>
        </w:rPr>
        <w:t>院校选择【</w:t>
      </w:r>
      <w:r>
        <w:rPr>
          <w:rFonts w:hint="eastAsia" w:ascii="仿宋" w:hAnsi="仿宋" w:eastAsia="仿宋"/>
          <w:b/>
          <w:bCs/>
          <w:sz w:val="28"/>
          <w:szCs w:val="28"/>
        </w:rPr>
        <w:t>安徽省公费师范生</w:t>
      </w:r>
      <w:r>
        <w:rPr>
          <w:rFonts w:hint="eastAsia" w:ascii="仿宋" w:hAnsi="仿宋" w:eastAsia="仿宋"/>
          <w:sz w:val="28"/>
          <w:szCs w:val="28"/>
        </w:rPr>
        <w:t>】，输入毕业生本人的姓名、学号和身份证号，点击“登录”进入平台用户主页如图1-2所示。</w:t>
      </w:r>
    </w:p>
    <w:p>
      <w:pPr>
        <w:snapToGrid w:val="0"/>
        <w:spacing w:line="360" w:lineRule="auto"/>
        <w:ind w:right="360"/>
        <w:jc w:val="center"/>
        <w:rPr>
          <w:rFonts w:ascii="仿宋" w:hAnsi="仿宋" w:eastAsia="仿宋"/>
          <w:sz w:val="28"/>
          <w:szCs w:val="28"/>
        </w:rPr>
      </w:pPr>
      <w:r>
        <w:drawing>
          <wp:inline distT="0" distB="0" distL="0" distR="0">
            <wp:extent cx="2152015" cy="3733800"/>
            <wp:effectExtent l="0" t="0" r="635" b="0"/>
            <wp:docPr id="21" name="图片 2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形用户界面, 应用程序&#10;&#10;描述已自动生成"/>
                    <pic:cNvPicPr>
                      <a:picLocks noChangeAspect="1"/>
                    </pic:cNvPicPr>
                  </pic:nvPicPr>
                  <pic:blipFill>
                    <a:blip r:embed="rId5"/>
                    <a:stretch>
                      <a:fillRect/>
                    </a:stretch>
                  </pic:blipFill>
                  <pic:spPr>
                    <a:xfrm>
                      <a:off x="0" y="0"/>
                      <a:ext cx="2155654" cy="3739310"/>
                    </a:xfrm>
                    <a:prstGeom prst="rect">
                      <a:avLst/>
                    </a:prstGeom>
                  </pic:spPr>
                </pic:pic>
              </a:graphicData>
            </a:graphic>
          </wp:inline>
        </w:drawing>
      </w:r>
      <w:r>
        <w:drawing>
          <wp:inline distT="0" distB="0" distL="0" distR="0">
            <wp:extent cx="2138045" cy="3738245"/>
            <wp:effectExtent l="0" t="0" r="0" b="0"/>
            <wp:docPr id="1"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应用程序&#10;&#10;描述已自动生成"/>
                    <pic:cNvPicPr>
                      <a:picLocks noChangeAspect="1"/>
                    </pic:cNvPicPr>
                  </pic:nvPicPr>
                  <pic:blipFill>
                    <a:blip r:embed="rId6"/>
                    <a:stretch>
                      <a:fillRect/>
                    </a:stretch>
                  </pic:blipFill>
                  <pic:spPr>
                    <a:xfrm>
                      <a:off x="0" y="0"/>
                      <a:ext cx="2141377" cy="3744388"/>
                    </a:xfrm>
                    <a:prstGeom prst="rect">
                      <a:avLst/>
                    </a:prstGeom>
                  </pic:spPr>
                </pic:pic>
              </a:graphicData>
            </a:graphic>
          </wp:inline>
        </w:drawing>
      </w:r>
    </w:p>
    <w:p>
      <w:pPr>
        <w:snapToGrid w:val="0"/>
        <w:spacing w:line="360" w:lineRule="auto"/>
        <w:ind w:right="360" w:firstLine="435"/>
        <w:jc w:val="center"/>
        <w:rPr>
          <w:rFonts w:ascii="仿宋" w:hAnsi="仿宋" w:eastAsia="仿宋"/>
          <w:sz w:val="28"/>
          <w:szCs w:val="28"/>
        </w:rPr>
      </w:pPr>
      <w:r>
        <w:rPr>
          <w:rFonts w:hint="eastAsia" w:ascii="仿宋" w:hAnsi="仿宋" w:eastAsia="仿宋"/>
          <w:sz w:val="28"/>
          <w:szCs w:val="28"/>
        </w:rPr>
        <w:t>图1-2 毕业生界面</w:t>
      </w:r>
    </w:p>
    <w:p>
      <w:pPr>
        <w:tabs>
          <w:tab w:val="left" w:pos="425"/>
        </w:tabs>
        <w:spacing w:line="520" w:lineRule="exact"/>
        <w:ind w:firstLine="562" w:firstLineChars="200"/>
        <w:outlineLvl w:val="1"/>
        <w:rPr>
          <w:rFonts w:ascii="仿宋" w:hAnsi="仿宋" w:eastAsia="仿宋"/>
          <w:b/>
          <w:sz w:val="28"/>
          <w:szCs w:val="28"/>
        </w:rPr>
      </w:pPr>
      <w:r>
        <w:rPr>
          <w:rFonts w:hint="eastAsia" w:ascii="仿宋" w:hAnsi="仿宋" w:eastAsia="仿宋"/>
          <w:b/>
          <w:sz w:val="28"/>
          <w:szCs w:val="28"/>
        </w:rPr>
        <w:t>二、简历维护</w:t>
      </w:r>
    </w:p>
    <w:p>
      <w:pPr>
        <w:tabs>
          <w:tab w:val="left" w:pos="425"/>
        </w:tabs>
        <w:spacing w:beforeLines="50" w:afterLines="50" w:line="520" w:lineRule="exact"/>
        <w:ind w:firstLine="560" w:firstLineChars="200"/>
        <w:outlineLvl w:val="1"/>
        <w:rPr>
          <w:rFonts w:ascii="仿宋" w:hAnsi="仿宋" w:eastAsia="仿宋"/>
          <w:sz w:val="28"/>
          <w:szCs w:val="28"/>
        </w:rPr>
      </w:pPr>
      <w:r>
        <w:rPr>
          <w:rFonts w:hint="eastAsia" w:ascii="仿宋" w:hAnsi="仿宋" w:eastAsia="仿宋"/>
          <w:sz w:val="28"/>
          <w:szCs w:val="28"/>
        </w:rPr>
        <w:t>1、进入【我的】【求职意向职位】页面如图2-1所示，显示给毕业生推送的职位信息。</w:t>
      </w:r>
    </w:p>
    <w:p>
      <w:pPr>
        <w:snapToGrid w:val="0"/>
        <w:spacing w:line="360" w:lineRule="auto"/>
        <w:ind w:right="360"/>
        <w:jc w:val="center"/>
      </w:pPr>
      <w:r>
        <w:drawing>
          <wp:inline distT="0" distB="0" distL="114300" distR="114300">
            <wp:extent cx="2090420" cy="3060065"/>
            <wp:effectExtent l="0" t="0" r="5080" b="6985"/>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7"/>
                    <a:stretch>
                      <a:fillRect/>
                    </a:stretch>
                  </pic:blipFill>
                  <pic:spPr>
                    <a:xfrm>
                      <a:off x="0" y="0"/>
                      <a:ext cx="2093508" cy="3064121"/>
                    </a:xfrm>
                    <a:prstGeom prst="rect">
                      <a:avLst/>
                    </a:prstGeom>
                  </pic:spPr>
                </pic:pic>
              </a:graphicData>
            </a:graphic>
          </wp:inline>
        </w:drawing>
      </w:r>
      <w:r>
        <w:drawing>
          <wp:inline distT="0" distB="0" distL="114300" distR="114300">
            <wp:extent cx="2063750" cy="3060065"/>
            <wp:effectExtent l="0" t="0" r="0" b="6985"/>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8"/>
                    <a:stretch>
                      <a:fillRect/>
                    </a:stretch>
                  </pic:blipFill>
                  <pic:spPr>
                    <a:xfrm>
                      <a:off x="0" y="0"/>
                      <a:ext cx="2067108" cy="3064573"/>
                    </a:xfrm>
                    <a:prstGeom prst="rect">
                      <a:avLst/>
                    </a:prstGeom>
                  </pic:spPr>
                </pic:pic>
              </a:graphicData>
            </a:graphic>
          </wp:inline>
        </w:drawing>
      </w:r>
    </w:p>
    <w:p>
      <w:pPr>
        <w:snapToGrid w:val="0"/>
        <w:spacing w:line="360" w:lineRule="auto"/>
        <w:ind w:right="360"/>
        <w:jc w:val="center"/>
        <w:rPr>
          <w:rFonts w:ascii="仿宋" w:hAnsi="仿宋" w:eastAsia="仿宋"/>
          <w:sz w:val="28"/>
          <w:szCs w:val="28"/>
        </w:rPr>
      </w:pPr>
      <w:r>
        <w:rPr>
          <w:rFonts w:hint="eastAsia" w:ascii="仿宋" w:hAnsi="仿宋" w:eastAsia="仿宋"/>
          <w:sz w:val="28"/>
          <w:szCs w:val="28"/>
        </w:rPr>
        <w:t>图2-1 求职意向设置</w:t>
      </w:r>
    </w:p>
    <w:bookmarkEnd w:id="0"/>
    <w:bookmarkEnd w:id="1"/>
    <w:bookmarkEnd w:id="2"/>
    <w:bookmarkEnd w:id="3"/>
    <w:p>
      <w:pPr>
        <w:tabs>
          <w:tab w:val="left" w:pos="425"/>
        </w:tabs>
        <w:spacing w:beforeLines="50" w:afterLines="50" w:line="520" w:lineRule="exact"/>
        <w:ind w:firstLine="562" w:firstLineChars="200"/>
        <w:outlineLvl w:val="1"/>
        <w:rPr>
          <w:rFonts w:ascii="仿宋" w:hAnsi="仿宋" w:eastAsia="仿宋"/>
          <w:sz w:val="28"/>
          <w:szCs w:val="28"/>
        </w:rPr>
      </w:pPr>
      <w:r>
        <w:rPr>
          <w:rFonts w:hint="eastAsia" w:ascii="仿宋" w:hAnsi="仿宋" w:eastAsia="仿宋"/>
          <w:b/>
          <w:sz w:val="28"/>
          <w:szCs w:val="28"/>
        </w:rPr>
        <w:t>2、</w:t>
      </w:r>
      <w:r>
        <w:rPr>
          <w:rFonts w:hint="eastAsia" w:ascii="仿宋" w:hAnsi="仿宋" w:eastAsia="仿宋"/>
          <w:sz w:val="28"/>
          <w:szCs w:val="28"/>
        </w:rPr>
        <w:t>进入简历维护页面如图2-2所示，维护本人简历。</w:t>
      </w:r>
    </w:p>
    <w:p>
      <w:pPr>
        <w:jc w:val="center"/>
        <w:rPr>
          <w:rFonts w:ascii="仿宋" w:hAnsi="仿宋" w:eastAsia="仿宋"/>
          <w:sz w:val="28"/>
          <w:szCs w:val="28"/>
        </w:rPr>
      </w:pPr>
      <w:r>
        <w:drawing>
          <wp:inline distT="0" distB="0" distL="0" distR="0">
            <wp:extent cx="2146935" cy="4062095"/>
            <wp:effectExtent l="0" t="0" r="5715" b="0"/>
            <wp:docPr id="22" name="图片 2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形用户界面, 应用程序&#10;&#10;描述已自动生成"/>
                    <pic:cNvPicPr>
                      <a:picLocks noChangeAspect="1"/>
                    </pic:cNvPicPr>
                  </pic:nvPicPr>
                  <pic:blipFill>
                    <a:blip r:embed="rId9"/>
                    <a:stretch>
                      <a:fillRect/>
                    </a:stretch>
                  </pic:blipFill>
                  <pic:spPr>
                    <a:xfrm>
                      <a:off x="0" y="0"/>
                      <a:ext cx="2153442" cy="4073821"/>
                    </a:xfrm>
                    <a:prstGeom prst="rect">
                      <a:avLst/>
                    </a:prstGeom>
                  </pic:spPr>
                </pic:pic>
              </a:graphicData>
            </a:graphic>
          </wp:inline>
        </w:drawing>
      </w:r>
      <w:r>
        <w:drawing>
          <wp:inline distT="0" distB="0" distL="0" distR="0">
            <wp:extent cx="2175510" cy="4043045"/>
            <wp:effectExtent l="0" t="0" r="0" b="0"/>
            <wp:docPr id="23" name="图片 2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形用户界面, 应用程序&#10;&#10;描述已自动生成"/>
                    <pic:cNvPicPr>
                      <a:picLocks noChangeAspect="1"/>
                    </pic:cNvPicPr>
                  </pic:nvPicPr>
                  <pic:blipFill>
                    <a:blip r:embed="rId10"/>
                    <a:stretch>
                      <a:fillRect/>
                    </a:stretch>
                  </pic:blipFill>
                  <pic:spPr>
                    <a:xfrm>
                      <a:off x="0" y="0"/>
                      <a:ext cx="2184189" cy="4059494"/>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图2-2 简历维护</w:t>
      </w:r>
    </w:p>
    <w:p>
      <w:pPr>
        <w:rPr>
          <w:rFonts w:ascii="仿宋" w:hAnsi="仿宋" w:eastAsia="仿宋"/>
          <w:b/>
          <w:sz w:val="28"/>
          <w:szCs w:val="28"/>
        </w:rPr>
      </w:pPr>
      <w:r>
        <w:rPr>
          <w:rFonts w:hint="eastAsia" w:ascii="仿宋" w:hAnsi="仿宋" w:eastAsia="仿宋"/>
          <w:b/>
          <w:sz w:val="28"/>
          <w:szCs w:val="28"/>
        </w:rPr>
        <w:t>三、投递简历</w:t>
      </w:r>
    </w:p>
    <w:p>
      <w:pPr>
        <w:numPr>
          <w:ilvl w:val="0"/>
          <w:numId w:val="1"/>
        </w:numPr>
        <w:tabs>
          <w:tab w:val="left" w:pos="425"/>
        </w:tabs>
        <w:spacing w:beforeLines="50" w:afterLines="50" w:line="520" w:lineRule="exact"/>
        <w:outlineLvl w:val="1"/>
        <w:rPr>
          <w:rFonts w:ascii="仿宋" w:hAnsi="仿宋" w:eastAsia="仿宋"/>
          <w:b/>
          <w:sz w:val="28"/>
          <w:szCs w:val="28"/>
        </w:rPr>
      </w:pPr>
      <w:r>
        <w:rPr>
          <w:rFonts w:hint="eastAsia" w:ascii="仿宋" w:hAnsi="仿宋" w:eastAsia="仿宋"/>
          <w:sz w:val="28"/>
          <w:szCs w:val="28"/>
        </w:rPr>
        <w:t>进入【服务】页面如图3-1所示，显示多种就业信息通道。</w:t>
      </w:r>
    </w:p>
    <w:p>
      <w:pPr>
        <w:numPr>
          <w:ilvl w:val="0"/>
          <w:numId w:val="1"/>
        </w:numPr>
        <w:tabs>
          <w:tab w:val="left" w:pos="425"/>
        </w:tabs>
        <w:spacing w:beforeLines="50" w:afterLines="50" w:line="520" w:lineRule="exact"/>
        <w:outlineLvl w:val="1"/>
        <w:rPr>
          <w:rFonts w:ascii="仿宋" w:hAnsi="仿宋" w:eastAsia="仿宋"/>
          <w:sz w:val="28"/>
          <w:szCs w:val="28"/>
        </w:rPr>
      </w:pPr>
      <w:r>
        <w:rPr>
          <w:rFonts w:hint="eastAsia" w:ascii="仿宋" w:hAnsi="仿宋" w:eastAsia="仿宋"/>
          <w:sz w:val="28"/>
          <w:szCs w:val="28"/>
        </w:rPr>
        <w:t>在职位列表中选择职位，可在线申请该职位。</w:t>
      </w:r>
    </w:p>
    <w:p>
      <w:pPr>
        <w:jc w:val="center"/>
      </w:pPr>
      <w:r>
        <w:drawing>
          <wp:inline distT="0" distB="0" distL="0" distR="0">
            <wp:extent cx="2152015" cy="3533775"/>
            <wp:effectExtent l="0" t="0" r="635" b="0"/>
            <wp:docPr id="24" name="图片 2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形用户界面, 应用程序&#10;&#10;描述已自动生成"/>
                    <pic:cNvPicPr>
                      <a:picLocks noChangeAspect="1"/>
                    </pic:cNvPicPr>
                  </pic:nvPicPr>
                  <pic:blipFill>
                    <a:blip r:embed="rId5"/>
                    <a:stretch>
                      <a:fillRect/>
                    </a:stretch>
                  </pic:blipFill>
                  <pic:spPr>
                    <a:xfrm>
                      <a:off x="0" y="0"/>
                      <a:ext cx="2161695" cy="3548887"/>
                    </a:xfrm>
                    <a:prstGeom prst="rect">
                      <a:avLst/>
                    </a:prstGeom>
                  </pic:spPr>
                </pic:pic>
              </a:graphicData>
            </a:graphic>
          </wp:inline>
        </w:drawing>
      </w:r>
      <w:r>
        <w:drawing>
          <wp:inline distT="0" distB="0" distL="114300" distR="114300">
            <wp:extent cx="2052320" cy="3533775"/>
            <wp:effectExtent l="0" t="0" r="5080" b="9525"/>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11"/>
                    <a:stretch>
                      <a:fillRect/>
                    </a:stretch>
                  </pic:blipFill>
                  <pic:spPr>
                    <a:xfrm>
                      <a:off x="0" y="0"/>
                      <a:ext cx="2060905" cy="3548557"/>
                    </a:xfrm>
                    <a:prstGeom prst="rect">
                      <a:avLst/>
                    </a:prstGeom>
                    <a:noFill/>
                    <a:ln>
                      <a:noFill/>
                    </a:ln>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图3-1 职位列表</w:t>
      </w:r>
    </w:p>
    <w:p>
      <w:pPr>
        <w:rPr>
          <w:rFonts w:ascii="仿宋" w:hAnsi="仿宋" w:eastAsia="仿宋"/>
          <w:b/>
          <w:sz w:val="28"/>
          <w:szCs w:val="28"/>
        </w:rPr>
      </w:pPr>
      <w:r>
        <w:rPr>
          <w:rFonts w:hint="eastAsia" w:ascii="仿宋" w:hAnsi="仿宋" w:eastAsia="仿宋"/>
          <w:b/>
          <w:sz w:val="28"/>
          <w:szCs w:val="28"/>
        </w:rPr>
        <w:t>四、网络签约</w:t>
      </w:r>
    </w:p>
    <w:p>
      <w:r>
        <w:drawing>
          <wp:inline distT="0" distB="0" distL="0" distR="0">
            <wp:extent cx="1757045" cy="3071495"/>
            <wp:effectExtent l="0" t="0" r="0" b="0"/>
            <wp:docPr id="25" name="图片 25"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形用户界面, 应用程序&#10;&#10;描述已自动生成"/>
                    <pic:cNvPicPr>
                      <a:picLocks noChangeAspect="1"/>
                    </pic:cNvPicPr>
                  </pic:nvPicPr>
                  <pic:blipFill>
                    <a:blip r:embed="rId12" cstate="print"/>
                    <a:stretch>
                      <a:fillRect/>
                    </a:stretch>
                  </pic:blipFill>
                  <pic:spPr>
                    <a:xfrm>
                      <a:off x="0" y="0"/>
                      <a:ext cx="1771605" cy="3097584"/>
                    </a:xfrm>
                    <a:prstGeom prst="rect">
                      <a:avLst/>
                    </a:prstGeom>
                  </pic:spPr>
                </pic:pic>
              </a:graphicData>
            </a:graphic>
          </wp:inline>
        </w:drawing>
      </w:r>
      <w:r>
        <w:drawing>
          <wp:inline distT="0" distB="0" distL="114300" distR="114300">
            <wp:extent cx="1444625" cy="3060065"/>
            <wp:effectExtent l="0" t="0" r="3175" b="698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444625" cy="3060065"/>
                    </a:xfrm>
                    <a:prstGeom prst="rect">
                      <a:avLst/>
                    </a:prstGeom>
                    <a:noFill/>
                    <a:ln>
                      <a:noFill/>
                    </a:ln>
                  </pic:spPr>
                </pic:pic>
              </a:graphicData>
            </a:graphic>
          </wp:inline>
        </w:drawing>
      </w:r>
      <w:r>
        <w:drawing>
          <wp:inline distT="0" distB="0" distL="114300" distR="114300">
            <wp:extent cx="1546860" cy="3060065"/>
            <wp:effectExtent l="0" t="0" r="5715" b="698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4"/>
                    <a:stretch>
                      <a:fillRect/>
                    </a:stretch>
                  </pic:blipFill>
                  <pic:spPr>
                    <a:xfrm>
                      <a:off x="0" y="0"/>
                      <a:ext cx="1546860" cy="3060065"/>
                    </a:xfrm>
                    <a:prstGeom prst="rect">
                      <a:avLst/>
                    </a:prstGeom>
                    <a:noFill/>
                    <a:ln>
                      <a:noFill/>
                    </a:ln>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图4-1网络签约</w:t>
      </w:r>
    </w:p>
    <w:p>
      <w:pPr>
        <w:tabs>
          <w:tab w:val="left" w:pos="425"/>
        </w:tabs>
        <w:spacing w:beforeLines="50" w:afterLines="50" w:line="520" w:lineRule="exact"/>
        <w:outlineLvl w:val="1"/>
        <w:rPr>
          <w:rFonts w:hint="eastAsia" w:ascii="仿宋" w:hAnsi="仿宋" w:eastAsia="仿宋"/>
          <w:b/>
          <w:bCs/>
          <w:color w:val="C00000"/>
          <w:sz w:val="28"/>
          <w:szCs w:val="28"/>
        </w:rPr>
      </w:pPr>
      <w:r>
        <w:rPr>
          <w:rFonts w:hint="eastAsia" w:ascii="仿宋" w:hAnsi="仿宋" w:eastAsia="仿宋"/>
          <w:sz w:val="28"/>
          <w:szCs w:val="28"/>
        </w:rPr>
        <w:t>进入【我的】页面如上图4-1所示，毕业生收到签约通知，并选择是否接受签约邀请。</w:t>
      </w:r>
      <w:r>
        <w:rPr>
          <w:rFonts w:hint="eastAsia" w:ascii="仿宋" w:hAnsi="仿宋" w:eastAsia="仿宋"/>
          <w:b/>
          <w:bCs/>
          <w:color w:val="C00000"/>
          <w:sz w:val="28"/>
          <w:szCs w:val="28"/>
        </w:rPr>
        <w:t>请仔细确认劳动合同事宜约定和违约事宜约定。</w:t>
      </w:r>
    </w:p>
    <w:p>
      <w:pPr>
        <w:pStyle w:val="5"/>
        <w:numPr>
          <w:ilvl w:val="0"/>
          <w:numId w:val="0"/>
        </w:numPr>
        <w:spacing w:line="520" w:lineRule="exact"/>
        <w:jc w:val="center"/>
        <w:rPr>
          <w:rFonts w:hint="eastAsia" w:ascii="方正小标宋_GBK" w:hAnsi="仿宋" w:eastAsia="方正小标宋_GBK" w:cs="仿宋"/>
          <w:color w:val="000000"/>
          <w:sz w:val="36"/>
          <w:szCs w:val="36"/>
          <w:lang w:val="en-US" w:eastAsia="zh-CN"/>
        </w:rPr>
      </w:pPr>
      <w:r>
        <w:rPr>
          <w:rFonts w:hint="eastAsia" w:ascii="方正小标宋_GBK" w:hAnsi="仿宋" w:eastAsia="方正小标宋_GBK" w:cs="仿宋"/>
          <w:color w:val="000000"/>
          <w:sz w:val="36"/>
          <w:szCs w:val="36"/>
          <w:lang w:val="en-US" w:eastAsia="zh-CN"/>
        </w:rPr>
        <w:t>（二）微信小程序</w:t>
      </w:r>
    </w:p>
    <w:p>
      <w:pPr>
        <w:tabs>
          <w:tab w:val="left" w:pos="425"/>
        </w:tabs>
        <w:spacing w:line="520" w:lineRule="exact"/>
        <w:ind w:firstLine="562" w:firstLineChars="200"/>
        <w:outlineLvl w:val="1"/>
        <w:rPr>
          <w:rFonts w:ascii="仿宋" w:hAnsi="仿宋" w:eastAsia="仿宋"/>
          <w:b/>
          <w:sz w:val="28"/>
          <w:szCs w:val="28"/>
        </w:rPr>
      </w:pPr>
      <w:r>
        <w:rPr>
          <w:rFonts w:hint="eastAsia" w:ascii="仿宋" w:hAnsi="仿宋" w:eastAsia="仿宋"/>
          <w:b/>
          <w:sz w:val="28"/>
          <w:szCs w:val="28"/>
        </w:rPr>
        <w:t>一、系统登录</w:t>
      </w:r>
    </w:p>
    <w:p>
      <w:pPr>
        <w:tabs>
          <w:tab w:val="left" w:pos="425"/>
          <w:tab w:val="left" w:pos="720"/>
        </w:tabs>
        <w:spacing w:beforeLines="50" w:afterLines="50" w:line="520" w:lineRule="exact"/>
        <w:ind w:firstLine="560" w:firstLineChars="200"/>
        <w:outlineLvl w:val="1"/>
        <w:rPr>
          <w:rFonts w:hint="eastAsia" w:ascii="仿宋" w:hAnsi="仿宋" w:eastAsia="仿宋"/>
          <w:sz w:val="28"/>
          <w:szCs w:val="28"/>
        </w:rPr>
      </w:pPr>
      <w:r>
        <w:rPr>
          <w:rFonts w:hint="eastAsia" w:ascii="仿宋" w:hAnsi="仿宋" w:eastAsia="仿宋"/>
          <w:sz w:val="28"/>
          <w:szCs w:val="28"/>
        </w:rPr>
        <w:t>1．获取方式：下载</w:t>
      </w:r>
      <w:r>
        <w:rPr>
          <w:rFonts w:hint="eastAsia" w:ascii="仿宋" w:hAnsi="仿宋" w:eastAsia="仿宋"/>
          <w:sz w:val="28"/>
          <w:szCs w:val="28"/>
          <w:lang w:val="en-US" w:eastAsia="zh-CN"/>
        </w:rPr>
        <w:t>微信</w:t>
      </w:r>
      <w:r>
        <w:rPr>
          <w:rFonts w:hint="eastAsia" w:ascii="仿宋" w:hAnsi="仿宋" w:eastAsia="仿宋"/>
          <w:sz w:val="28"/>
          <w:szCs w:val="28"/>
        </w:rPr>
        <w:t>APP并</w:t>
      </w:r>
      <w:r>
        <w:rPr>
          <w:rFonts w:hint="eastAsia" w:ascii="仿宋" w:hAnsi="仿宋" w:eastAsia="仿宋"/>
          <w:sz w:val="28"/>
          <w:szCs w:val="28"/>
          <w:lang w:val="en-US" w:eastAsia="zh-CN"/>
        </w:rPr>
        <w:t>在小程序中</w:t>
      </w:r>
      <w:r>
        <w:rPr>
          <w:rFonts w:hint="eastAsia" w:ascii="仿宋" w:hAnsi="仿宋" w:eastAsia="仿宋"/>
          <w:sz w:val="28"/>
          <w:szCs w:val="28"/>
        </w:rPr>
        <w:t>搜索“安徽省大学生就业服务平台”</w:t>
      </w:r>
    </w:p>
    <w:p>
      <w:pPr>
        <w:bidi w:val="0"/>
        <w:jc w:val="center"/>
        <w:rPr>
          <w:rFonts w:ascii="仿宋" w:hAnsi="仿宋" w:eastAsia="仿宋"/>
          <w:sz w:val="28"/>
          <w:szCs w:val="28"/>
        </w:rPr>
      </w:pPr>
      <w:r>
        <w:drawing>
          <wp:inline distT="0" distB="0" distL="114300" distR="114300">
            <wp:extent cx="3148330" cy="2405380"/>
            <wp:effectExtent l="0" t="0" r="4445" b="444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15"/>
                    <a:stretch>
                      <a:fillRect/>
                    </a:stretch>
                  </pic:blipFill>
                  <pic:spPr>
                    <a:xfrm>
                      <a:off x="0" y="0"/>
                      <a:ext cx="3148330" cy="2405380"/>
                    </a:xfrm>
                    <a:prstGeom prst="rect">
                      <a:avLst/>
                    </a:prstGeom>
                    <a:noFill/>
                    <a:ln>
                      <a:noFill/>
                    </a:ln>
                  </pic:spPr>
                </pic:pic>
              </a:graphicData>
            </a:graphic>
          </wp:inline>
        </w:drawing>
      </w:r>
    </w:p>
    <w:p>
      <w:pPr>
        <w:tabs>
          <w:tab w:val="left" w:pos="425"/>
          <w:tab w:val="left" w:pos="720"/>
        </w:tabs>
        <w:spacing w:beforeLines="50" w:afterLines="50" w:line="520" w:lineRule="exact"/>
        <w:ind w:firstLine="560" w:firstLineChars="200"/>
        <w:outlineLvl w:val="1"/>
        <w:rPr>
          <w:rFonts w:ascii="仿宋" w:hAnsi="仿宋" w:eastAsia="仿宋"/>
          <w:sz w:val="28"/>
          <w:szCs w:val="28"/>
        </w:rPr>
      </w:pPr>
      <w:r>
        <w:rPr>
          <w:rFonts w:hint="eastAsia" w:ascii="仿宋" w:hAnsi="仿宋" w:eastAsia="仿宋"/>
          <w:sz w:val="28"/>
          <w:szCs w:val="28"/>
        </w:rPr>
        <w:t>2.登录界面：</w:t>
      </w:r>
    </w:p>
    <w:p>
      <w:pPr>
        <w:tabs>
          <w:tab w:val="left" w:pos="425"/>
          <w:tab w:val="left" w:pos="720"/>
        </w:tabs>
        <w:spacing w:beforeLines="50" w:afterLines="50"/>
        <w:ind w:firstLine="560" w:firstLineChars="200"/>
        <w:jc w:val="center"/>
        <w:outlineLvl w:val="1"/>
        <w:rPr>
          <w:rFonts w:ascii="仿宋" w:hAnsi="仿宋" w:eastAsia="仿宋"/>
          <w:sz w:val="28"/>
          <w:szCs w:val="28"/>
        </w:rPr>
      </w:pPr>
    </w:p>
    <w:p>
      <w:pPr>
        <w:snapToGrid w:val="0"/>
        <w:spacing w:line="360" w:lineRule="auto"/>
        <w:ind w:right="360" w:firstLine="435"/>
        <w:jc w:val="center"/>
        <w:rPr>
          <w:rFonts w:ascii="仿宋" w:hAnsi="仿宋" w:eastAsia="仿宋"/>
          <w:sz w:val="28"/>
          <w:szCs w:val="28"/>
        </w:rPr>
      </w:pPr>
      <w:r>
        <w:rPr>
          <w:rFonts w:hint="eastAsia" w:ascii="仿宋" w:hAnsi="仿宋" w:eastAsia="仿宋"/>
          <w:sz w:val="28"/>
          <w:szCs w:val="28"/>
        </w:rPr>
        <w:t>图1-1 平台登录界面</w:t>
      </w:r>
    </w:p>
    <w:p>
      <w:pPr>
        <w:spacing w:beforeLines="50" w:afterLines="50"/>
        <w:ind w:firstLine="560" w:firstLineChars="200"/>
        <w:rPr>
          <w:rFonts w:ascii="仿宋" w:hAnsi="仿宋" w:eastAsia="仿宋"/>
          <w:sz w:val="28"/>
          <w:szCs w:val="28"/>
        </w:rPr>
      </w:pPr>
      <w:r>
        <w:rPr>
          <w:rFonts w:hint="eastAsia" w:ascii="仿宋" w:hAnsi="仿宋" w:eastAsia="仿宋"/>
          <w:sz w:val="28"/>
          <w:szCs w:val="28"/>
        </w:rPr>
        <w:t>院校选择【</w:t>
      </w:r>
      <w:r>
        <w:rPr>
          <w:rFonts w:hint="eastAsia" w:ascii="仿宋" w:hAnsi="仿宋" w:eastAsia="仿宋"/>
          <w:b/>
          <w:bCs/>
          <w:sz w:val="28"/>
          <w:szCs w:val="28"/>
        </w:rPr>
        <w:t>安徽省公费师范生</w:t>
      </w:r>
      <w:r>
        <w:rPr>
          <w:rFonts w:hint="eastAsia" w:ascii="仿宋" w:hAnsi="仿宋" w:eastAsia="仿宋"/>
          <w:sz w:val="28"/>
          <w:szCs w:val="28"/>
        </w:rPr>
        <w:t>】，输入毕业生本人的姓名、学号和身份证号，点击“登录”进入平台用户主页如图1-2所示。</w:t>
      </w:r>
    </w:p>
    <w:p>
      <w:pPr>
        <w:snapToGrid w:val="0"/>
        <w:spacing w:line="360" w:lineRule="auto"/>
        <w:ind w:right="360"/>
        <w:jc w:val="center"/>
        <w:rPr>
          <w:rFonts w:ascii="仿宋" w:hAnsi="仿宋" w:eastAsia="仿宋"/>
          <w:sz w:val="28"/>
          <w:szCs w:val="28"/>
        </w:rPr>
      </w:pPr>
      <w:r>
        <w:drawing>
          <wp:inline distT="0" distB="0" distL="0" distR="0">
            <wp:extent cx="2152015" cy="3733800"/>
            <wp:effectExtent l="0" t="0" r="635" b="0"/>
            <wp:docPr id="4" name="图片 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 应用程序&#10;&#10;描述已自动生成"/>
                    <pic:cNvPicPr>
                      <a:picLocks noChangeAspect="1"/>
                    </pic:cNvPicPr>
                  </pic:nvPicPr>
                  <pic:blipFill>
                    <a:blip r:embed="rId5"/>
                    <a:stretch>
                      <a:fillRect/>
                    </a:stretch>
                  </pic:blipFill>
                  <pic:spPr>
                    <a:xfrm>
                      <a:off x="0" y="0"/>
                      <a:ext cx="2155654" cy="3739310"/>
                    </a:xfrm>
                    <a:prstGeom prst="rect">
                      <a:avLst/>
                    </a:prstGeom>
                  </pic:spPr>
                </pic:pic>
              </a:graphicData>
            </a:graphic>
          </wp:inline>
        </w:drawing>
      </w:r>
      <w:r>
        <w:drawing>
          <wp:inline distT="0" distB="0" distL="0" distR="0">
            <wp:extent cx="2138045" cy="3738245"/>
            <wp:effectExtent l="0" t="0" r="14605" b="14605"/>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pic:cNvPicPr>
                  </pic:nvPicPr>
                  <pic:blipFill>
                    <a:blip r:embed="rId6"/>
                    <a:stretch>
                      <a:fillRect/>
                    </a:stretch>
                  </pic:blipFill>
                  <pic:spPr>
                    <a:xfrm>
                      <a:off x="0" y="0"/>
                      <a:ext cx="2141377" cy="3744388"/>
                    </a:xfrm>
                    <a:prstGeom prst="rect">
                      <a:avLst/>
                    </a:prstGeom>
                  </pic:spPr>
                </pic:pic>
              </a:graphicData>
            </a:graphic>
          </wp:inline>
        </w:drawing>
      </w:r>
    </w:p>
    <w:p>
      <w:pPr>
        <w:snapToGrid w:val="0"/>
        <w:spacing w:line="360" w:lineRule="auto"/>
        <w:ind w:right="360" w:firstLine="435"/>
        <w:jc w:val="center"/>
        <w:rPr>
          <w:rFonts w:ascii="仿宋" w:hAnsi="仿宋" w:eastAsia="仿宋"/>
          <w:sz w:val="28"/>
          <w:szCs w:val="28"/>
        </w:rPr>
      </w:pPr>
      <w:r>
        <w:rPr>
          <w:rFonts w:hint="eastAsia" w:ascii="仿宋" w:hAnsi="仿宋" w:eastAsia="仿宋"/>
          <w:sz w:val="28"/>
          <w:szCs w:val="28"/>
        </w:rPr>
        <w:t>图1-2 毕业生界面</w:t>
      </w:r>
    </w:p>
    <w:p>
      <w:pPr>
        <w:tabs>
          <w:tab w:val="left" w:pos="425"/>
        </w:tabs>
        <w:spacing w:line="520" w:lineRule="exact"/>
        <w:ind w:firstLine="562" w:firstLineChars="200"/>
        <w:outlineLvl w:val="1"/>
        <w:rPr>
          <w:rFonts w:ascii="仿宋" w:hAnsi="仿宋" w:eastAsia="仿宋"/>
          <w:b/>
          <w:sz w:val="28"/>
          <w:szCs w:val="28"/>
        </w:rPr>
      </w:pPr>
      <w:r>
        <w:rPr>
          <w:rFonts w:hint="eastAsia" w:ascii="仿宋" w:hAnsi="仿宋" w:eastAsia="仿宋"/>
          <w:b/>
          <w:sz w:val="28"/>
          <w:szCs w:val="28"/>
        </w:rPr>
        <w:t>二、简历维护</w:t>
      </w:r>
    </w:p>
    <w:p>
      <w:pPr>
        <w:tabs>
          <w:tab w:val="left" w:pos="425"/>
        </w:tabs>
        <w:spacing w:beforeLines="50" w:afterLines="50" w:line="520" w:lineRule="exact"/>
        <w:ind w:firstLine="560" w:firstLineChars="200"/>
        <w:outlineLvl w:val="1"/>
        <w:rPr>
          <w:rFonts w:ascii="仿宋" w:hAnsi="仿宋" w:eastAsia="仿宋"/>
          <w:sz w:val="28"/>
          <w:szCs w:val="28"/>
        </w:rPr>
      </w:pPr>
      <w:r>
        <w:rPr>
          <w:rFonts w:hint="eastAsia" w:ascii="仿宋" w:hAnsi="仿宋" w:eastAsia="仿宋"/>
          <w:sz w:val="28"/>
          <w:szCs w:val="28"/>
        </w:rPr>
        <w:t>1、进入【我的】【求职意向职位】页面如图2-1所示，显示给毕业生推送的职位信息。</w:t>
      </w:r>
    </w:p>
    <w:p>
      <w:pPr>
        <w:snapToGrid w:val="0"/>
        <w:spacing w:line="360" w:lineRule="auto"/>
        <w:ind w:right="360"/>
        <w:jc w:val="center"/>
      </w:pPr>
      <w:r>
        <w:drawing>
          <wp:inline distT="0" distB="0" distL="114300" distR="114300">
            <wp:extent cx="2090420" cy="3060065"/>
            <wp:effectExtent l="0" t="0" r="5080" b="6985"/>
            <wp:docPr id="9" name="图片 1"/>
            <wp:cNvGraphicFramePr/>
            <a:graphic xmlns:a="http://schemas.openxmlformats.org/drawingml/2006/main">
              <a:graphicData uri="http://schemas.openxmlformats.org/drawingml/2006/picture">
                <pic:pic xmlns:pic="http://schemas.openxmlformats.org/drawingml/2006/picture">
                  <pic:nvPicPr>
                    <pic:cNvPr id="9" name="图片 1"/>
                    <pic:cNvPicPr/>
                  </pic:nvPicPr>
                  <pic:blipFill>
                    <a:blip r:embed="rId7"/>
                    <a:stretch>
                      <a:fillRect/>
                    </a:stretch>
                  </pic:blipFill>
                  <pic:spPr>
                    <a:xfrm>
                      <a:off x="0" y="0"/>
                      <a:ext cx="2093508" cy="3064121"/>
                    </a:xfrm>
                    <a:prstGeom prst="rect">
                      <a:avLst/>
                    </a:prstGeom>
                  </pic:spPr>
                </pic:pic>
              </a:graphicData>
            </a:graphic>
          </wp:inline>
        </w:drawing>
      </w:r>
      <w:r>
        <w:drawing>
          <wp:inline distT="0" distB="0" distL="114300" distR="114300">
            <wp:extent cx="2063750" cy="3060065"/>
            <wp:effectExtent l="0" t="0" r="12700" b="6985"/>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8"/>
                    <a:stretch>
                      <a:fillRect/>
                    </a:stretch>
                  </pic:blipFill>
                  <pic:spPr>
                    <a:xfrm>
                      <a:off x="0" y="0"/>
                      <a:ext cx="2067108" cy="3064573"/>
                    </a:xfrm>
                    <a:prstGeom prst="rect">
                      <a:avLst/>
                    </a:prstGeom>
                  </pic:spPr>
                </pic:pic>
              </a:graphicData>
            </a:graphic>
          </wp:inline>
        </w:drawing>
      </w:r>
    </w:p>
    <w:p>
      <w:pPr>
        <w:snapToGrid w:val="0"/>
        <w:spacing w:line="360" w:lineRule="auto"/>
        <w:ind w:right="360"/>
        <w:jc w:val="center"/>
        <w:rPr>
          <w:rFonts w:ascii="仿宋" w:hAnsi="仿宋" w:eastAsia="仿宋"/>
          <w:sz w:val="28"/>
          <w:szCs w:val="28"/>
        </w:rPr>
      </w:pPr>
      <w:r>
        <w:rPr>
          <w:rFonts w:hint="eastAsia" w:ascii="仿宋" w:hAnsi="仿宋" w:eastAsia="仿宋"/>
          <w:sz w:val="28"/>
          <w:szCs w:val="28"/>
        </w:rPr>
        <w:t>图2-1 求职意向设置</w:t>
      </w:r>
    </w:p>
    <w:p>
      <w:pPr>
        <w:tabs>
          <w:tab w:val="left" w:pos="425"/>
        </w:tabs>
        <w:spacing w:beforeLines="50" w:afterLines="50" w:line="520" w:lineRule="exact"/>
        <w:ind w:firstLine="562" w:firstLineChars="200"/>
        <w:outlineLvl w:val="1"/>
        <w:rPr>
          <w:rFonts w:ascii="仿宋" w:hAnsi="仿宋" w:eastAsia="仿宋"/>
          <w:sz w:val="28"/>
          <w:szCs w:val="28"/>
        </w:rPr>
      </w:pPr>
      <w:r>
        <w:rPr>
          <w:rFonts w:hint="eastAsia" w:ascii="仿宋" w:hAnsi="仿宋" w:eastAsia="仿宋"/>
          <w:b/>
          <w:sz w:val="28"/>
          <w:szCs w:val="28"/>
        </w:rPr>
        <w:t>2、</w:t>
      </w:r>
      <w:r>
        <w:rPr>
          <w:rFonts w:hint="eastAsia" w:ascii="仿宋" w:hAnsi="仿宋" w:eastAsia="仿宋"/>
          <w:sz w:val="28"/>
          <w:szCs w:val="28"/>
        </w:rPr>
        <w:t>进入简历维护页面如图2-2所示，维护本人简历。</w:t>
      </w:r>
    </w:p>
    <w:p>
      <w:pPr>
        <w:jc w:val="center"/>
        <w:rPr>
          <w:rFonts w:ascii="仿宋" w:hAnsi="仿宋" w:eastAsia="仿宋"/>
          <w:sz w:val="28"/>
          <w:szCs w:val="28"/>
        </w:rPr>
      </w:pPr>
      <w:r>
        <w:drawing>
          <wp:inline distT="0" distB="0" distL="0" distR="0">
            <wp:extent cx="2146935" cy="4062095"/>
            <wp:effectExtent l="0" t="0" r="5715" b="14605"/>
            <wp:docPr id="11" name="图片 1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形用户界面, 应用程序&#10;&#10;描述已自动生成"/>
                    <pic:cNvPicPr>
                      <a:picLocks noChangeAspect="1"/>
                    </pic:cNvPicPr>
                  </pic:nvPicPr>
                  <pic:blipFill>
                    <a:blip r:embed="rId9"/>
                    <a:stretch>
                      <a:fillRect/>
                    </a:stretch>
                  </pic:blipFill>
                  <pic:spPr>
                    <a:xfrm>
                      <a:off x="0" y="0"/>
                      <a:ext cx="2153442" cy="4073821"/>
                    </a:xfrm>
                    <a:prstGeom prst="rect">
                      <a:avLst/>
                    </a:prstGeom>
                  </pic:spPr>
                </pic:pic>
              </a:graphicData>
            </a:graphic>
          </wp:inline>
        </w:drawing>
      </w:r>
      <w:r>
        <w:drawing>
          <wp:inline distT="0" distB="0" distL="0" distR="0">
            <wp:extent cx="2175510" cy="4043045"/>
            <wp:effectExtent l="0" t="0" r="15240" b="14605"/>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pic:cNvPicPr>
                  </pic:nvPicPr>
                  <pic:blipFill>
                    <a:blip r:embed="rId10"/>
                    <a:stretch>
                      <a:fillRect/>
                    </a:stretch>
                  </pic:blipFill>
                  <pic:spPr>
                    <a:xfrm>
                      <a:off x="0" y="0"/>
                      <a:ext cx="2184189" cy="4059494"/>
                    </a:xfrm>
                    <a:prstGeom prst="rect">
                      <a:avLst/>
                    </a:prstGeom>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图2-2 简历维护</w:t>
      </w:r>
    </w:p>
    <w:p>
      <w:pPr>
        <w:rPr>
          <w:rFonts w:ascii="仿宋" w:hAnsi="仿宋" w:eastAsia="仿宋"/>
          <w:b/>
          <w:sz w:val="28"/>
          <w:szCs w:val="28"/>
        </w:rPr>
      </w:pPr>
      <w:r>
        <w:rPr>
          <w:rFonts w:hint="eastAsia" w:ascii="仿宋" w:hAnsi="仿宋" w:eastAsia="仿宋"/>
          <w:b/>
          <w:sz w:val="28"/>
          <w:szCs w:val="28"/>
        </w:rPr>
        <w:t>三、投递简历</w:t>
      </w:r>
    </w:p>
    <w:p>
      <w:pPr>
        <w:numPr>
          <w:ilvl w:val="0"/>
          <w:numId w:val="1"/>
        </w:numPr>
        <w:tabs>
          <w:tab w:val="left" w:pos="425"/>
        </w:tabs>
        <w:spacing w:beforeLines="50" w:afterLines="50" w:line="520" w:lineRule="exact"/>
        <w:outlineLvl w:val="1"/>
        <w:rPr>
          <w:rFonts w:ascii="仿宋" w:hAnsi="仿宋" w:eastAsia="仿宋"/>
          <w:b/>
          <w:sz w:val="28"/>
          <w:szCs w:val="28"/>
        </w:rPr>
      </w:pPr>
      <w:r>
        <w:rPr>
          <w:rFonts w:hint="eastAsia" w:ascii="仿宋" w:hAnsi="仿宋" w:eastAsia="仿宋"/>
          <w:sz w:val="28"/>
          <w:szCs w:val="28"/>
        </w:rPr>
        <w:t>进入【服务】页面如图3-1所示，显示多种就业信息通道。</w:t>
      </w:r>
    </w:p>
    <w:p>
      <w:pPr>
        <w:numPr>
          <w:ilvl w:val="0"/>
          <w:numId w:val="1"/>
        </w:numPr>
        <w:tabs>
          <w:tab w:val="left" w:pos="425"/>
        </w:tabs>
        <w:spacing w:beforeLines="50" w:afterLines="50" w:line="520" w:lineRule="exact"/>
        <w:outlineLvl w:val="1"/>
        <w:rPr>
          <w:rFonts w:ascii="仿宋" w:hAnsi="仿宋" w:eastAsia="仿宋"/>
          <w:sz w:val="28"/>
          <w:szCs w:val="28"/>
        </w:rPr>
      </w:pPr>
      <w:r>
        <w:rPr>
          <w:rFonts w:hint="eastAsia" w:ascii="仿宋" w:hAnsi="仿宋" w:eastAsia="仿宋"/>
          <w:sz w:val="28"/>
          <w:szCs w:val="28"/>
        </w:rPr>
        <w:t>在职位列表中选择职位，可在线申请该职位。</w:t>
      </w:r>
    </w:p>
    <w:p>
      <w:pPr>
        <w:jc w:val="center"/>
      </w:pPr>
      <w:r>
        <w:drawing>
          <wp:inline distT="0" distB="0" distL="0" distR="0">
            <wp:extent cx="2152015" cy="3533775"/>
            <wp:effectExtent l="0" t="0" r="635" b="9525"/>
            <wp:docPr id="16" name="图片 1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形用户界面, 应用程序&#10;&#10;描述已自动生成"/>
                    <pic:cNvPicPr>
                      <a:picLocks noChangeAspect="1"/>
                    </pic:cNvPicPr>
                  </pic:nvPicPr>
                  <pic:blipFill>
                    <a:blip r:embed="rId5"/>
                    <a:stretch>
                      <a:fillRect/>
                    </a:stretch>
                  </pic:blipFill>
                  <pic:spPr>
                    <a:xfrm>
                      <a:off x="0" y="0"/>
                      <a:ext cx="2161695" cy="3548887"/>
                    </a:xfrm>
                    <a:prstGeom prst="rect">
                      <a:avLst/>
                    </a:prstGeom>
                  </pic:spPr>
                </pic:pic>
              </a:graphicData>
            </a:graphic>
          </wp:inline>
        </w:drawing>
      </w:r>
      <w:r>
        <w:drawing>
          <wp:inline distT="0" distB="0" distL="114300" distR="114300">
            <wp:extent cx="2052320" cy="3533775"/>
            <wp:effectExtent l="0" t="0" r="5080" b="9525"/>
            <wp:docPr id="17" name="图片 6"/>
            <wp:cNvGraphicFramePr/>
            <a:graphic xmlns:a="http://schemas.openxmlformats.org/drawingml/2006/main">
              <a:graphicData uri="http://schemas.openxmlformats.org/drawingml/2006/picture">
                <pic:pic xmlns:pic="http://schemas.openxmlformats.org/drawingml/2006/picture">
                  <pic:nvPicPr>
                    <pic:cNvPr id="17" name="图片 6"/>
                    <pic:cNvPicPr/>
                  </pic:nvPicPr>
                  <pic:blipFill>
                    <a:blip r:embed="rId11"/>
                    <a:stretch>
                      <a:fillRect/>
                    </a:stretch>
                  </pic:blipFill>
                  <pic:spPr>
                    <a:xfrm>
                      <a:off x="0" y="0"/>
                      <a:ext cx="2060905" cy="3548557"/>
                    </a:xfrm>
                    <a:prstGeom prst="rect">
                      <a:avLst/>
                    </a:prstGeom>
                    <a:noFill/>
                    <a:ln>
                      <a:noFill/>
                    </a:ln>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图3-1 职位列表</w:t>
      </w:r>
    </w:p>
    <w:p>
      <w:pPr>
        <w:rPr>
          <w:rFonts w:ascii="仿宋" w:hAnsi="仿宋" w:eastAsia="仿宋"/>
          <w:b/>
          <w:sz w:val="28"/>
          <w:szCs w:val="28"/>
        </w:rPr>
      </w:pPr>
      <w:r>
        <w:rPr>
          <w:rFonts w:hint="eastAsia" w:ascii="仿宋" w:hAnsi="仿宋" w:eastAsia="仿宋"/>
          <w:b/>
          <w:sz w:val="28"/>
          <w:szCs w:val="28"/>
        </w:rPr>
        <w:t>四、网络签约</w:t>
      </w:r>
    </w:p>
    <w:p>
      <w:r>
        <w:drawing>
          <wp:inline distT="0" distB="0" distL="0" distR="0">
            <wp:extent cx="1757045" cy="3071495"/>
            <wp:effectExtent l="0" t="0" r="14605" b="14605"/>
            <wp:docPr id="18" name="图片 18"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形用户界面, 应用程序&#10;&#10;描述已自动生成"/>
                    <pic:cNvPicPr>
                      <a:picLocks noChangeAspect="1"/>
                    </pic:cNvPicPr>
                  </pic:nvPicPr>
                  <pic:blipFill>
                    <a:blip r:embed="rId12" cstate="print"/>
                    <a:stretch>
                      <a:fillRect/>
                    </a:stretch>
                  </pic:blipFill>
                  <pic:spPr>
                    <a:xfrm>
                      <a:off x="0" y="0"/>
                      <a:ext cx="1771605" cy="3097584"/>
                    </a:xfrm>
                    <a:prstGeom prst="rect">
                      <a:avLst/>
                    </a:prstGeom>
                  </pic:spPr>
                </pic:pic>
              </a:graphicData>
            </a:graphic>
          </wp:inline>
        </w:drawing>
      </w:r>
      <w:r>
        <w:drawing>
          <wp:inline distT="0" distB="0" distL="114300" distR="114300">
            <wp:extent cx="1444625" cy="3060065"/>
            <wp:effectExtent l="0" t="0" r="3175" b="698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3"/>
                    <a:stretch>
                      <a:fillRect/>
                    </a:stretch>
                  </pic:blipFill>
                  <pic:spPr>
                    <a:xfrm>
                      <a:off x="0" y="0"/>
                      <a:ext cx="1444625" cy="3060065"/>
                    </a:xfrm>
                    <a:prstGeom prst="rect">
                      <a:avLst/>
                    </a:prstGeom>
                    <a:noFill/>
                    <a:ln>
                      <a:noFill/>
                    </a:ln>
                  </pic:spPr>
                </pic:pic>
              </a:graphicData>
            </a:graphic>
          </wp:inline>
        </w:drawing>
      </w:r>
      <w:r>
        <w:drawing>
          <wp:inline distT="0" distB="0" distL="114300" distR="114300">
            <wp:extent cx="1546860" cy="3060065"/>
            <wp:effectExtent l="0" t="0" r="15240" b="6985"/>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4"/>
                    <a:stretch>
                      <a:fillRect/>
                    </a:stretch>
                  </pic:blipFill>
                  <pic:spPr>
                    <a:xfrm>
                      <a:off x="0" y="0"/>
                      <a:ext cx="1546860" cy="3060065"/>
                    </a:xfrm>
                    <a:prstGeom prst="rect">
                      <a:avLst/>
                    </a:prstGeom>
                    <a:noFill/>
                    <a:ln>
                      <a:noFill/>
                    </a:ln>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图4-1网络签约</w:t>
      </w:r>
    </w:p>
    <w:p>
      <w:pPr>
        <w:pStyle w:val="5"/>
        <w:numPr>
          <w:ilvl w:val="0"/>
          <w:numId w:val="0"/>
        </w:numPr>
        <w:spacing w:line="520" w:lineRule="exact"/>
        <w:jc w:val="both"/>
        <w:rPr>
          <w:rFonts w:hint="eastAsia" w:ascii="方正小标宋_GBK" w:hAnsi="仿宋" w:eastAsia="方正小标宋_GBK" w:cs="仿宋"/>
          <w:color w:val="000000"/>
          <w:sz w:val="36"/>
          <w:szCs w:val="36"/>
          <w:lang w:val="en-US" w:eastAsia="zh-CN"/>
        </w:rPr>
      </w:pPr>
      <w:r>
        <w:rPr>
          <w:rFonts w:hint="eastAsia" w:ascii="仿宋" w:hAnsi="仿宋" w:eastAsia="仿宋"/>
          <w:sz w:val="28"/>
          <w:szCs w:val="28"/>
        </w:rPr>
        <w:t>进入【我的】页面如上图4-1所示，毕业生收到签约通知，并选择是否接受签约邀请。</w:t>
      </w:r>
      <w:r>
        <w:rPr>
          <w:rFonts w:hint="eastAsia" w:ascii="仿宋" w:hAnsi="仿宋" w:eastAsia="仿宋"/>
          <w:b/>
          <w:bCs/>
          <w:color w:val="C00000"/>
          <w:sz w:val="28"/>
          <w:szCs w:val="28"/>
        </w:rPr>
        <w:t>请仔细确认劳动合同事宜约定和违约事宜约定。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utura Hv">
    <w:altName w:val="Segoe UI Semibold"/>
    <w:panose1 w:val="00000000000000000000"/>
    <w:charset w:val="00"/>
    <w:family w:val="swiss"/>
    <w:pitch w:val="default"/>
    <w:sig w:usb0="00000000" w:usb1="00000000" w:usb2="00000000" w:usb3="00000000" w:csb0="0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03E7"/>
    <w:multiLevelType w:val="singleLevel"/>
    <w:tmpl w:val="377C03E7"/>
    <w:lvl w:ilvl="0" w:tentative="0">
      <w:start w:val="1"/>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1E09C2"/>
    <w:rsid w:val="000A35B1"/>
    <w:rsid w:val="00146EC4"/>
    <w:rsid w:val="001D2C9E"/>
    <w:rsid w:val="001E09C2"/>
    <w:rsid w:val="00220AD2"/>
    <w:rsid w:val="00260C29"/>
    <w:rsid w:val="00294BEE"/>
    <w:rsid w:val="002C7AA3"/>
    <w:rsid w:val="00396A07"/>
    <w:rsid w:val="004A3229"/>
    <w:rsid w:val="005179E9"/>
    <w:rsid w:val="0063532F"/>
    <w:rsid w:val="00655BEA"/>
    <w:rsid w:val="0066472C"/>
    <w:rsid w:val="00666E05"/>
    <w:rsid w:val="006A4544"/>
    <w:rsid w:val="006E291B"/>
    <w:rsid w:val="008532E1"/>
    <w:rsid w:val="00933666"/>
    <w:rsid w:val="00991047"/>
    <w:rsid w:val="00B27CAC"/>
    <w:rsid w:val="00BB62D5"/>
    <w:rsid w:val="00BD49E7"/>
    <w:rsid w:val="00BD6502"/>
    <w:rsid w:val="00C2146B"/>
    <w:rsid w:val="00DC0800"/>
    <w:rsid w:val="00E1644E"/>
    <w:rsid w:val="00E642C8"/>
    <w:rsid w:val="00EF2B6E"/>
    <w:rsid w:val="00F3735C"/>
    <w:rsid w:val="010F502C"/>
    <w:rsid w:val="022A6F0A"/>
    <w:rsid w:val="024653BA"/>
    <w:rsid w:val="04B153D6"/>
    <w:rsid w:val="0A790E03"/>
    <w:rsid w:val="0AAA5B38"/>
    <w:rsid w:val="0BED29B0"/>
    <w:rsid w:val="0D0A542D"/>
    <w:rsid w:val="10D76D66"/>
    <w:rsid w:val="10E574BF"/>
    <w:rsid w:val="14B52A99"/>
    <w:rsid w:val="15FE234D"/>
    <w:rsid w:val="167B24BD"/>
    <w:rsid w:val="179F0E95"/>
    <w:rsid w:val="1987662F"/>
    <w:rsid w:val="1C812984"/>
    <w:rsid w:val="1EBD3E4F"/>
    <w:rsid w:val="24530C42"/>
    <w:rsid w:val="26784D1E"/>
    <w:rsid w:val="2707473F"/>
    <w:rsid w:val="28A43FA1"/>
    <w:rsid w:val="29BC16F7"/>
    <w:rsid w:val="2A034C07"/>
    <w:rsid w:val="2CB67A90"/>
    <w:rsid w:val="2D6B2FC2"/>
    <w:rsid w:val="2F600846"/>
    <w:rsid w:val="32371C3A"/>
    <w:rsid w:val="37787094"/>
    <w:rsid w:val="38205847"/>
    <w:rsid w:val="3A0F3F88"/>
    <w:rsid w:val="3D681525"/>
    <w:rsid w:val="40B83C52"/>
    <w:rsid w:val="41BC2518"/>
    <w:rsid w:val="41D604AD"/>
    <w:rsid w:val="422273B3"/>
    <w:rsid w:val="521176F9"/>
    <w:rsid w:val="5360214F"/>
    <w:rsid w:val="547213CF"/>
    <w:rsid w:val="57387B55"/>
    <w:rsid w:val="57A44252"/>
    <w:rsid w:val="580224FA"/>
    <w:rsid w:val="611D1C61"/>
    <w:rsid w:val="650203AB"/>
    <w:rsid w:val="651A04AC"/>
    <w:rsid w:val="66FD28C2"/>
    <w:rsid w:val="6BBE6B66"/>
    <w:rsid w:val="6D981C9D"/>
    <w:rsid w:val="6FDD083B"/>
    <w:rsid w:val="76533D7D"/>
    <w:rsid w:val="7AB0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paragraph" w:customStyle="1" w:styleId="9">
    <w:name w:val="TitlePage_TopBorder"/>
    <w:basedOn w:val="1"/>
    <w:next w:val="1"/>
    <w:qFormat/>
    <w:uiPriority w:val="0"/>
    <w:pPr>
      <w:widowControl/>
      <w:pBdr>
        <w:top w:val="single" w:color="auto" w:sz="18" w:space="1"/>
      </w:pBdr>
      <w:spacing w:before="240" w:after="240"/>
      <w:ind w:left="3240"/>
      <w:jc w:val="left"/>
    </w:pPr>
    <w:rPr>
      <w:rFonts w:ascii="Futura Hv" w:hAnsi="Futura Hv"/>
      <w:kern w:val="0"/>
      <w:sz w:val="32"/>
      <w:szCs w:val="20"/>
      <w:lang w:eastAsia="en-US"/>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页脚 Char"/>
    <w:basedOn w:val="7"/>
    <w:link w:val="3"/>
    <w:qFormat/>
    <w:uiPriority w:val="99"/>
    <w:rPr>
      <w:rFonts w:ascii="Times New Roman" w:hAnsi="Times New Roman" w:eastAsia="宋体" w:cs="Times New Roman"/>
      <w:sz w:val="18"/>
      <w:szCs w:val="18"/>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63</Words>
  <Characters>364</Characters>
  <Lines>3</Lines>
  <Paragraphs>1</Paragraphs>
  <TotalTime>2</TotalTime>
  <ScaleCrop>false</ScaleCrop>
  <LinksUpToDate>false</LinksUpToDate>
  <CharactersWithSpaces>426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2018-11-06T02:35:00Z</dcterms:created>
  <dc:creator>Administrator</dc:creator>
  <cp:lastModifiedBy>赵淼</cp:lastModifiedBy>
  <dcterms:modified xsi:type="dcterms:W3CDTF">2023-02-06T07:00:33Z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2785B58271204A5786BBABAB0BF7F341</vt:lpwstr>
  </property>
</Properties>
</file>