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微软雅黑" w:hAnsi="微软雅黑" w:eastAsia="微软雅黑" w:cs="宋体"/>
          <w:kern w:val="0"/>
          <w:sz w:val="36"/>
          <w:szCs w:val="36"/>
        </w:rPr>
        <w:t>杭州高新区（滨江）教育局20</w:t>
      </w:r>
      <w:r>
        <w:rPr>
          <w:rFonts w:ascii="微软雅黑" w:hAnsi="微软雅黑" w:eastAsia="微软雅黑" w:cs="宋体"/>
          <w:kern w:val="0"/>
          <w:sz w:val="36"/>
          <w:szCs w:val="36"/>
        </w:rPr>
        <w:t>22</w:t>
      </w:r>
      <w:r>
        <w:rPr>
          <w:rFonts w:hint="eastAsia" w:ascii="微软雅黑" w:hAnsi="微软雅黑" w:eastAsia="微软雅黑" w:cs="宋体"/>
          <w:kern w:val="0"/>
          <w:sz w:val="36"/>
          <w:szCs w:val="36"/>
        </w:rPr>
        <w:t>年</w:t>
      </w:r>
      <w:r>
        <w:rPr>
          <w:rFonts w:hint="eastAsia" w:ascii="微软雅黑" w:hAnsi="微软雅黑" w:eastAsia="微软雅黑" w:cs="宋体"/>
          <w:kern w:val="0"/>
          <w:sz w:val="36"/>
          <w:szCs w:val="36"/>
          <w:lang w:val="en-US" w:eastAsia="zh-CN"/>
        </w:rPr>
        <w:t>12</w:t>
      </w:r>
      <w:r>
        <w:rPr>
          <w:rFonts w:hint="eastAsia" w:ascii="微软雅黑" w:hAnsi="微软雅黑" w:eastAsia="微软雅黑" w:cs="宋体"/>
          <w:kern w:val="0"/>
          <w:sz w:val="36"/>
          <w:szCs w:val="36"/>
        </w:rPr>
        <w:t>月公开招聘学前教育聘用制教师</w:t>
      </w:r>
      <w:r>
        <w:rPr>
          <w:rFonts w:hint="eastAsia" w:ascii="黑体" w:eastAsia="黑体"/>
          <w:sz w:val="36"/>
          <w:szCs w:val="36"/>
        </w:rPr>
        <w:t>考生须知</w:t>
      </w:r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（一）考生应诚信参考并自觉服从监考员等考试工作人员管理，不得以任何理由妨碍考试工作人员履行职责，不得扰乱考场秩序。</w:t>
      </w:r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考生进场后须将随身物品统一放置在考场指定地点，并确保通讯工具及电子设备处于关闭状态。除钢笔、圆珠笔等书写工具外，不得随身携带文字材料、考试内容相关的其它物品或通讯、电子存储记忆录放等设备。(特别强调：如发现随身携带手机，终止本场考试并立即离开考场)。</w:t>
      </w:r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开考</w:t>
      </w:r>
      <w:r>
        <w:rPr>
          <w:rFonts w:hint="eastAsia" w:ascii="仿宋" w:hAnsi="仿宋" w:eastAsia="仿宋"/>
          <w:sz w:val="28"/>
          <w:szCs w:val="28"/>
        </w:rPr>
        <w:t>15分钟后不准进入考场参加考试。开考30分钟后方可交卷出场，交卷出场后不得再次进场续考。</w:t>
      </w:r>
      <w:bookmarkStart w:id="0" w:name="_GoBack"/>
      <w:bookmarkEnd w:id="0"/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（四）考生凭身份证进入考场，按座位号就座，就座后将身份证放在座位号旁，以便监考人员进行查验核对。</w:t>
      </w:r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（五）考生领到考卷后，应按要求在规定时间内，准确、清楚地将姓名、准考证号（座位号）等相关信息填写在试卷及答题卡上的指定位置。</w:t>
      </w:r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（六）考生应在开考信号发出后开始答题。</w:t>
      </w:r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七）考生应在试卷、答题纸的密封线外或答题卡规定的地方答题，不准在答卷、答题卡上做任何标记。答题过程中须使用同一类型和颜色字迹的笔。如试卷上的答题空间不够用，请举手示意，由监考人员提供统一的答题纸（使用草稿纸一律无效）。</w:t>
      </w:r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（八）考生须保持考场安静，不得喧哗，不得交头接耳、左顾右盼、打手势、做暗号，不准夹带、旁窥、抄袭或有意让他人抄袭，不准传抄答案或交换试卷、答题卡、草稿纸，不得自行传递文具、用品等。</w:t>
      </w:r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（九）考生在考试中如发现试卷分发错误、试题字迹不清等问题，须先举手，经监考员同意后轻声询问。</w:t>
      </w:r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（十）提前交卷的考生须先将答卷及答题卡反扣在桌面上，再举手提出离场，经监考人员允许后方能离开考场，离开后不得在考场附近逗留。</w:t>
      </w:r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（十一）考试结束信号发出后，考生须立即停笔，将答题卡和答卷按要求有序地平放在桌面上后立即离开考场，由监考人员回收试卷。</w:t>
      </w:r>
    </w:p>
    <w:p>
      <w:pPr>
        <w:spacing w:line="216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（十二）考生不得将试卷、答题卡、草稿纸等考场上所发的任何考试材料带出考场。</w:t>
      </w:r>
    </w:p>
    <w:p>
      <w:pPr>
        <w:spacing w:line="21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（十三）对不遵守考场纪律，不服从考试工作人员管理，有违纪、作弊等行为的，终止本场考试并立即驱离考场，并按照《国家教育考试违规处理办法》，将违规事实记入考生档案。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5OGJjNjIxZmQ0N2ViYzUyOGI4ZWUwYTY0YmU0YTkifQ=="/>
  </w:docVars>
  <w:rsids>
    <w:rsidRoot w:val="00E271B1"/>
    <w:rsid w:val="00B32701"/>
    <w:rsid w:val="00D364E7"/>
    <w:rsid w:val="00E01F2B"/>
    <w:rsid w:val="00E271B1"/>
    <w:rsid w:val="409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883</Characters>
  <Lines>6</Lines>
  <Paragraphs>1</Paragraphs>
  <TotalTime>0</TotalTime>
  <ScaleCrop>false</ScaleCrop>
  <LinksUpToDate>false</LinksUpToDate>
  <CharactersWithSpaces>883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2022-06-09T01:47:00Z</dcterms:created>
  <dc:creator>Windows 用户</dc:creator>
  <cp:lastModifiedBy>Somnus</cp:lastModifiedBy>
  <dcterms:modified xsi:type="dcterms:W3CDTF">2023-01-30T10:02:16Z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26F18A1EE6B94BD9A358A76A604173FC</vt:lpwstr>
  </property>
</Properties>
</file>