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95" w:rsidRPr="00917FFE" w:rsidRDefault="00917FFE">
      <w:pPr>
        <w:widowControl/>
        <w:shd w:val="clear" w:color="auto" w:fill="FFFFFF"/>
        <w:spacing w:after="105"/>
        <w:jc w:val="center"/>
        <w:outlineLvl w:val="0"/>
        <w:rPr>
          <w:rFonts w:ascii="黑体" w:eastAsia="黑体" w:hAnsi="黑体" w:cs="黑体"/>
          <w:spacing w:val="4"/>
          <w:kern w:val="36"/>
          <w:sz w:val="36"/>
          <w:szCs w:val="36"/>
        </w:rPr>
      </w:pPr>
      <w:r w:rsidRPr="00917FFE">
        <w:rPr>
          <w:rFonts w:ascii="黑体" w:eastAsia="黑体" w:hAnsi="黑体" w:cs="黑体" w:hint="eastAsia"/>
          <w:spacing w:val="4"/>
          <w:kern w:val="36"/>
          <w:sz w:val="36"/>
          <w:szCs w:val="36"/>
        </w:rPr>
        <w:t>东北师范大学盘龙实验学校2022年秋季招聘公告</w:t>
      </w:r>
    </w:p>
    <w:p w:rsidR="00D40F9B" w:rsidRDefault="00D40F9B">
      <w:pPr>
        <w:widowControl/>
        <w:shd w:val="clear" w:color="auto" w:fill="FFFFFF"/>
        <w:rPr>
          <w:rFonts w:ascii="仿宋_GB2312" w:eastAsia="仿宋_GB2312" w:hAnsi="仿宋_GB2312" w:cs="仿宋_GB2312" w:hint="eastAsia"/>
          <w:b/>
          <w:bCs/>
          <w:spacing w:val="4"/>
          <w:kern w:val="0"/>
          <w:sz w:val="32"/>
          <w:szCs w:val="32"/>
        </w:rPr>
      </w:pPr>
    </w:p>
    <w:p w:rsidR="00D86095" w:rsidRPr="00D40F9B" w:rsidRDefault="00917FFE">
      <w:pPr>
        <w:widowControl/>
        <w:shd w:val="clear" w:color="auto" w:fill="FFFFFF"/>
        <w:rPr>
          <w:rFonts w:ascii="仿宋_GB2312" w:eastAsia="仿宋_GB2312" w:hAnsi="仿宋_GB2312" w:cs="仿宋_GB2312"/>
          <w:b/>
          <w:spacing w:val="4"/>
          <w:kern w:val="0"/>
          <w:sz w:val="28"/>
          <w:szCs w:val="28"/>
        </w:rPr>
      </w:pPr>
      <w:r w:rsidRPr="00D40F9B">
        <w:rPr>
          <w:rFonts w:ascii="仿宋_GB2312" w:eastAsia="仿宋_GB2312" w:hAnsi="仿宋_GB2312" w:cs="仿宋_GB2312" w:hint="eastAsia"/>
          <w:b/>
          <w:bCs/>
          <w:spacing w:val="4"/>
          <w:kern w:val="0"/>
          <w:sz w:val="28"/>
          <w:szCs w:val="28"/>
        </w:rPr>
        <w:t>一、学校简介</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东北师范大学盘龙实验学校是云南省昆明市重点引进的“三名工程”（名师、名校、名校长），是盘龙区政府与东北师范大学合作创办的九年一贯制公办学校，是盘龙区教育体育局回应市民对优质义务教育学校强烈需求的重点民生保障工程。</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学校采用政府、大学、学校合作办学模式，即University-Government-School（简称:U-G-S）。学校日常的教育教学活动，完全按照东北师范大学成熟的合作办学模式进行运行管理。东北师范大学通过选派东北师范大学教育专家、东北师范大学及其附属中学、附属小学教育教学名师对东北师范大学盘龙实验学校进行教育教学诊断指导，线上同步集体备课，并通过观摩公开课程、举办专家讲座、开展备课指导、名师评课等多种形式的教研活动指导学校做好校本培训工作；此外，东北师范大学盘龙实验学校每年定期选派教师到东北师范大学附属中学、东北师范大学附属小学进行名师传帮带的跟岗培训。</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学校位于昆明市盘龙区沣源路与杭瑞高速交汇处，总占地面积约50000平方米，总体规划72个教学班，其中，小学办学规模36个班，占地面积约20000平方米，建筑面积约10000平方米，可容纳学生1620人；初中办学规模36个班，占地面积约30000平方米，建筑面积约14000平方米，可容纳学生1800人。</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lastRenderedPageBreak/>
        <w:t>目前学校有17个教学班，在校学生706人，教职员工56人。建校两年来学校的办学规模逐步扩大，办学成绩稳步提升，目前已经跻身盘龙区前列，昆明市有一定影响。</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为加强高素质教师队伍建设，满足社会对优质教育资源的需求，根据学校办学发展需要及人才储备计划，东北师范大学盘龙实验学校面向2023届优秀毕业生招聘德才兼备的优秀教师。</w:t>
      </w:r>
    </w:p>
    <w:p w:rsidR="00D86095" w:rsidRPr="00D40F9B" w:rsidRDefault="00917FFE">
      <w:pPr>
        <w:widowControl/>
        <w:shd w:val="clear" w:color="auto" w:fill="FFFFFF"/>
        <w:rPr>
          <w:rFonts w:ascii="仿宋_GB2312" w:eastAsia="仿宋_GB2312" w:hAnsi="仿宋_GB2312" w:cs="仿宋_GB2312"/>
          <w:b/>
          <w:spacing w:val="4"/>
          <w:kern w:val="0"/>
          <w:sz w:val="28"/>
          <w:szCs w:val="28"/>
        </w:rPr>
      </w:pPr>
      <w:r w:rsidRPr="00D40F9B">
        <w:rPr>
          <w:rFonts w:ascii="仿宋_GB2312" w:eastAsia="仿宋_GB2312" w:hAnsi="仿宋_GB2312" w:cs="仿宋_GB2312" w:hint="eastAsia"/>
          <w:b/>
          <w:bCs/>
          <w:spacing w:val="4"/>
          <w:kern w:val="0"/>
          <w:sz w:val="28"/>
          <w:szCs w:val="28"/>
        </w:rPr>
        <w:t>二、招聘计划</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1. 初中语文教师：2名</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2. 初中数学教师：2名</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3. 初中英语教师：2名</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4. 初中物理教师：2名</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5. 初中体育教师：2名</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6. 初中地理教师：1名</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7. 初中道法教师：1名</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8．初中历史教师：1名</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9. 初中生物教师：1名</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10.初中音乐教师：1名</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11.初中美术教师：1名</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12.信息技术教师：1名</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13.小学语文教师：1名</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14.小学数学教师：1名</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15.心理学科教师：1名</w:t>
      </w:r>
    </w:p>
    <w:p w:rsidR="00D86095" w:rsidRPr="00D40F9B" w:rsidRDefault="00917FFE">
      <w:pPr>
        <w:widowControl/>
        <w:shd w:val="clear" w:color="auto" w:fill="FFFFFF"/>
        <w:rPr>
          <w:rFonts w:ascii="仿宋_GB2312" w:eastAsia="仿宋_GB2312" w:hAnsi="仿宋_GB2312" w:cs="仿宋_GB2312"/>
          <w:b/>
          <w:spacing w:val="4"/>
          <w:kern w:val="0"/>
          <w:sz w:val="28"/>
          <w:szCs w:val="28"/>
        </w:rPr>
      </w:pPr>
      <w:r w:rsidRPr="00D40F9B">
        <w:rPr>
          <w:rFonts w:ascii="仿宋_GB2312" w:eastAsia="仿宋_GB2312" w:hAnsi="仿宋_GB2312" w:cs="仿宋_GB2312" w:hint="eastAsia"/>
          <w:b/>
          <w:bCs/>
          <w:spacing w:val="4"/>
          <w:kern w:val="0"/>
          <w:sz w:val="28"/>
          <w:szCs w:val="28"/>
        </w:rPr>
        <w:lastRenderedPageBreak/>
        <w:t>三、招聘对象及条件</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1、具有中华人民共和国国籍，热爱祖国，拥护中国共产党的领导，遵纪守法，品行端正，热爱教育事业，恪守教师职业道德。</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2、身心健康，乐观向上，符合教师任职条件。</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3、全日制相应专业本科及以上学历，毕业时需具备初级中学及以上教师资格证、普通话须达二级甲等及以上水平。</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4、具有较强的专业知识、语言表达能力和组织协调能力。</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5、工作认真负责，任劳任怨，吃苦耐劳，有奉献精神和大局意识。</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6、对学生有爱心、耐心与责任心，有敬业精神、学习能力和团队意识。</w:t>
      </w:r>
    </w:p>
    <w:p w:rsidR="00D86095" w:rsidRPr="00D40F9B" w:rsidRDefault="00917FFE">
      <w:pPr>
        <w:widowControl/>
        <w:shd w:val="clear" w:color="auto" w:fill="FFFFFF"/>
        <w:rPr>
          <w:rFonts w:ascii="仿宋_GB2312" w:eastAsia="仿宋_GB2312" w:hAnsi="仿宋_GB2312" w:cs="仿宋_GB2312"/>
          <w:b/>
          <w:bCs/>
          <w:spacing w:val="4"/>
          <w:kern w:val="0"/>
          <w:sz w:val="28"/>
          <w:szCs w:val="28"/>
        </w:rPr>
      </w:pPr>
      <w:r w:rsidRPr="00D40F9B">
        <w:rPr>
          <w:rFonts w:ascii="仿宋_GB2312" w:eastAsia="仿宋_GB2312" w:hAnsi="仿宋_GB2312" w:cs="仿宋_GB2312" w:hint="eastAsia"/>
          <w:b/>
          <w:bCs/>
          <w:spacing w:val="4"/>
          <w:kern w:val="0"/>
          <w:sz w:val="28"/>
          <w:szCs w:val="28"/>
        </w:rPr>
        <w:t>四、教师待遇</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1、此次招聘为合同制教师，无事业编制，工资待遇按昆明市盘龙区合同制教师工资标准兑现。</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2、子女享受我校小学、初中9年一贯免费优质教育。</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3、与在编教师同等享受教师培训、评优评先等。</w:t>
      </w:r>
    </w:p>
    <w:p w:rsidR="00D86095" w:rsidRPr="00D40F9B" w:rsidRDefault="00917FFE">
      <w:pPr>
        <w:widowControl/>
        <w:shd w:val="clear" w:color="auto" w:fill="FFFFFF"/>
        <w:rPr>
          <w:rFonts w:ascii="仿宋_GB2312" w:eastAsia="仿宋_GB2312" w:hAnsi="仿宋_GB2312" w:cs="仿宋_GB2312"/>
          <w:b/>
          <w:spacing w:val="4"/>
          <w:kern w:val="0"/>
          <w:sz w:val="28"/>
          <w:szCs w:val="28"/>
        </w:rPr>
      </w:pPr>
      <w:r w:rsidRPr="00D40F9B">
        <w:rPr>
          <w:rFonts w:ascii="仿宋_GB2312" w:eastAsia="仿宋_GB2312" w:hAnsi="仿宋_GB2312" w:cs="仿宋_GB2312" w:hint="eastAsia"/>
          <w:b/>
          <w:bCs/>
          <w:spacing w:val="4"/>
          <w:kern w:val="0"/>
          <w:sz w:val="28"/>
          <w:szCs w:val="28"/>
        </w:rPr>
        <w:t>五、报名方式</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1、报名资料递交学校电子邮箱：dongshipanlong@nenu.edu.cn</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2、所需材料：</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（1）个人简历一份（附个人近期全身照一张及联系方式）</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（2）以下相关材料复印件：</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①身份证</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lastRenderedPageBreak/>
        <w:t>②普通话等级证书</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③教师资格证</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④各类获奖证书</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⑤论文论著（提供封面、目录及文章内容）</w:t>
      </w:r>
    </w:p>
    <w:p w:rsidR="00D86095" w:rsidRPr="00D40F9B" w:rsidRDefault="00917FFE" w:rsidP="00D40F9B">
      <w:pPr>
        <w:widowControl/>
        <w:shd w:val="clear" w:color="auto" w:fill="FFFFFF"/>
        <w:ind w:firstLineChars="200" w:firstLine="576"/>
        <w:rPr>
          <w:rFonts w:ascii="仿宋_GB2312" w:eastAsia="仿宋_GB2312" w:hAnsi="仿宋_GB2312" w:cs="仿宋_GB2312"/>
          <w:bCs/>
          <w:spacing w:val="4"/>
          <w:kern w:val="0"/>
          <w:sz w:val="28"/>
          <w:szCs w:val="28"/>
        </w:rPr>
      </w:pPr>
      <w:r w:rsidRPr="00D40F9B">
        <w:rPr>
          <w:rFonts w:ascii="仿宋_GB2312" w:eastAsia="仿宋_GB2312" w:hAnsi="仿宋_GB2312" w:cs="仿宋_GB2312" w:hint="eastAsia"/>
          <w:spacing w:val="4"/>
          <w:kern w:val="0"/>
          <w:sz w:val="28"/>
          <w:szCs w:val="28"/>
        </w:rPr>
        <w:t>除上述材料外，应届毕业生需提供大学期间的成绩证明，上述材料备好后扫描件发电子邮箱，纸质材料自行保管，收到学校电话通知后再按要求递交。</w:t>
      </w:r>
    </w:p>
    <w:p w:rsidR="00D86095" w:rsidRPr="00D40F9B" w:rsidRDefault="00917FFE">
      <w:pPr>
        <w:widowControl/>
        <w:shd w:val="clear" w:color="auto" w:fill="FFFFFF"/>
        <w:rPr>
          <w:rFonts w:ascii="仿宋_GB2312" w:eastAsia="仿宋_GB2312" w:hAnsi="仿宋_GB2312" w:cs="仿宋_GB2312"/>
          <w:b/>
          <w:spacing w:val="4"/>
          <w:kern w:val="0"/>
          <w:sz w:val="28"/>
          <w:szCs w:val="28"/>
        </w:rPr>
      </w:pPr>
      <w:r w:rsidRPr="00D40F9B">
        <w:rPr>
          <w:rFonts w:ascii="仿宋_GB2312" w:eastAsia="仿宋_GB2312" w:hAnsi="仿宋_GB2312" w:cs="仿宋_GB2312" w:hint="eastAsia"/>
          <w:b/>
          <w:bCs/>
          <w:spacing w:val="4"/>
          <w:kern w:val="0"/>
          <w:sz w:val="28"/>
          <w:szCs w:val="28"/>
        </w:rPr>
        <w:t>六、招聘办法</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东北师范大学盘龙实验学校成立审核小组对应聘者进行资格初审，符合条件的应聘者，参加教师素质和业务综合面试，同时查验应聘材料原件。面试时间和地点另行电话或短信通知（请留好个人联系方式，保持电话畅通）。</w:t>
      </w:r>
    </w:p>
    <w:p w:rsidR="00D86095" w:rsidRPr="00D40F9B" w:rsidRDefault="00917FFE">
      <w:pPr>
        <w:widowControl/>
        <w:shd w:val="clear" w:color="auto" w:fill="FFFFFF"/>
        <w:rPr>
          <w:rFonts w:ascii="仿宋_GB2312" w:eastAsia="仿宋_GB2312" w:hAnsi="仿宋_GB2312" w:cs="仿宋_GB2312"/>
          <w:b/>
          <w:spacing w:val="4"/>
          <w:kern w:val="0"/>
          <w:sz w:val="28"/>
          <w:szCs w:val="28"/>
        </w:rPr>
      </w:pPr>
      <w:r w:rsidRPr="00D40F9B">
        <w:rPr>
          <w:rFonts w:ascii="仿宋_GB2312" w:eastAsia="仿宋_GB2312" w:hAnsi="仿宋_GB2312" w:cs="仿宋_GB2312" w:hint="eastAsia"/>
          <w:b/>
          <w:bCs/>
          <w:spacing w:val="4"/>
          <w:kern w:val="0"/>
          <w:sz w:val="28"/>
          <w:szCs w:val="28"/>
        </w:rPr>
        <w:t>七、联系方式</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招聘联系人：李老师</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联系电话：13759171928</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学校地址：昆明市盘龙区润源路2号（沣源路与杭瑞高速交汇处）</w:t>
      </w:r>
    </w:p>
    <w:p w:rsidR="00D86095" w:rsidRPr="00D40F9B" w:rsidRDefault="00917FFE" w:rsidP="00D40F9B">
      <w:pPr>
        <w:widowControl/>
        <w:shd w:val="clear" w:color="auto" w:fill="FFFFFF"/>
        <w:ind w:firstLineChars="200" w:firstLine="576"/>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自本通告公布之日开始招聘，以上招聘名额招满即止，欢迎有志于从事教育教学工作的优秀人才踊跃报名。</w:t>
      </w:r>
    </w:p>
    <w:p w:rsidR="00BD3AD1" w:rsidRDefault="00BD3AD1" w:rsidP="00952BC1">
      <w:pPr>
        <w:widowControl/>
        <w:shd w:val="clear" w:color="auto" w:fill="FFFFFF"/>
        <w:ind w:firstLineChars="1300" w:firstLine="3744"/>
        <w:jc w:val="right"/>
        <w:rPr>
          <w:rFonts w:ascii="仿宋_GB2312" w:eastAsia="仿宋_GB2312" w:hAnsi="仿宋_GB2312" w:cs="仿宋_GB2312" w:hint="eastAsia"/>
          <w:spacing w:val="4"/>
          <w:kern w:val="0"/>
          <w:sz w:val="28"/>
          <w:szCs w:val="28"/>
        </w:rPr>
      </w:pPr>
    </w:p>
    <w:p w:rsidR="00D86095" w:rsidRPr="00D40F9B" w:rsidRDefault="00917FFE" w:rsidP="00952BC1">
      <w:pPr>
        <w:widowControl/>
        <w:shd w:val="clear" w:color="auto" w:fill="FFFFFF"/>
        <w:ind w:firstLineChars="1300" w:firstLine="3744"/>
        <w:jc w:val="right"/>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东北师范大学盘龙实验学校</w:t>
      </w:r>
    </w:p>
    <w:p w:rsidR="00D86095" w:rsidRPr="00BD3AD1" w:rsidRDefault="00917FFE" w:rsidP="00BD3AD1">
      <w:pPr>
        <w:widowControl/>
        <w:shd w:val="clear" w:color="auto" w:fill="FFFFFF"/>
        <w:spacing w:line="560" w:lineRule="atLeast"/>
        <w:ind w:right="124"/>
        <w:jc w:val="right"/>
        <w:rPr>
          <w:rFonts w:ascii="仿宋_GB2312" w:eastAsia="仿宋_GB2312" w:hAnsi="仿宋_GB2312" w:cs="仿宋_GB2312"/>
          <w:spacing w:val="4"/>
          <w:kern w:val="0"/>
          <w:sz w:val="28"/>
          <w:szCs w:val="28"/>
        </w:rPr>
      </w:pPr>
      <w:r w:rsidRPr="00D40F9B">
        <w:rPr>
          <w:rFonts w:ascii="仿宋_GB2312" w:eastAsia="仿宋_GB2312" w:hAnsi="仿宋_GB2312" w:cs="仿宋_GB2312" w:hint="eastAsia"/>
          <w:spacing w:val="4"/>
          <w:kern w:val="0"/>
          <w:sz w:val="28"/>
          <w:szCs w:val="28"/>
        </w:rPr>
        <w:t>2022年10月26日</w:t>
      </w:r>
      <w:bookmarkStart w:id="0" w:name="_GoBack"/>
      <w:bookmarkEnd w:id="0"/>
    </w:p>
    <w:sectPr w:rsidR="00D86095" w:rsidRPr="00BD3A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2MDA1MTY0ZGE4ZGU0ZDkzNzQ5MTg0YWIwYmQxMTkifQ=="/>
  </w:docVars>
  <w:rsids>
    <w:rsidRoot w:val="008215C1"/>
    <w:rsid w:val="0021571B"/>
    <w:rsid w:val="002246C1"/>
    <w:rsid w:val="00481C28"/>
    <w:rsid w:val="005D0CFC"/>
    <w:rsid w:val="0060147F"/>
    <w:rsid w:val="00605BA0"/>
    <w:rsid w:val="00625129"/>
    <w:rsid w:val="007B4B0A"/>
    <w:rsid w:val="008215C1"/>
    <w:rsid w:val="00847C3D"/>
    <w:rsid w:val="00917FFE"/>
    <w:rsid w:val="00952BC1"/>
    <w:rsid w:val="009C57FA"/>
    <w:rsid w:val="009E4213"/>
    <w:rsid w:val="00A369A6"/>
    <w:rsid w:val="00B04019"/>
    <w:rsid w:val="00B04E0E"/>
    <w:rsid w:val="00B75EA1"/>
    <w:rsid w:val="00BD3AD1"/>
    <w:rsid w:val="00C03F43"/>
    <w:rsid w:val="00D40F9B"/>
    <w:rsid w:val="00D86095"/>
    <w:rsid w:val="00F40483"/>
    <w:rsid w:val="00F913D9"/>
    <w:rsid w:val="3C8B4ED0"/>
    <w:rsid w:val="49A308A5"/>
    <w:rsid w:val="4E981E04"/>
    <w:rsid w:val="565F6C04"/>
    <w:rsid w:val="69B63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Pr>
      <w:i/>
      <w:iCs/>
    </w:rPr>
  </w:style>
  <w:style w:type="character" w:styleId="a7">
    <w:name w:val="Hyperlink"/>
    <w:basedOn w:val="a0"/>
    <w:uiPriority w:val="99"/>
    <w:semiHidden/>
    <w:unhideWhenUsed/>
    <w:rPr>
      <w:color w:val="0000FF"/>
      <w:u w:val="single"/>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qFormat/>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richmediameta">
    <w:name w:val="rich_media_meta"/>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Pr>
      <w:i/>
      <w:iCs/>
    </w:rPr>
  </w:style>
  <w:style w:type="character" w:styleId="a7">
    <w:name w:val="Hyperlink"/>
    <w:basedOn w:val="a0"/>
    <w:uiPriority w:val="99"/>
    <w:semiHidden/>
    <w:unhideWhenUsed/>
    <w:rPr>
      <w:color w:val="0000FF"/>
      <w:u w:val="single"/>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qFormat/>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richmediameta">
    <w:name w:val="rich_media_meta"/>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9</cp:revision>
  <cp:lastPrinted>2022-11-03T02:06:00Z</cp:lastPrinted>
  <dcterms:created xsi:type="dcterms:W3CDTF">2022-10-27T03:32:00Z</dcterms:created>
  <dcterms:modified xsi:type="dcterms:W3CDTF">2022-11-04T06:22:00Z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1ADFBF3FA62F4B64801120A402CF356C</vt:lpwstr>
  </property>
</Properties>
</file>