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9D" w:rsidRDefault="008E1F9D" w:rsidP="00BE31C6">
      <w:pPr>
        <w:spacing w:line="1500" w:lineRule="exact"/>
        <w:jc w:val="center"/>
        <w:rPr>
          <w:rFonts w:ascii="华文中宋" w:eastAsia="华文中宋" w:hAnsi="华文中宋"/>
          <w:color w:val="FFFFFF"/>
          <w:sz w:val="96"/>
          <w:szCs w:val="96"/>
        </w:rPr>
      </w:pPr>
      <w:r>
        <w:rPr>
          <w:rFonts w:ascii="华文中宋" w:eastAsia="华文中宋" w:hAnsi="华文中宋" w:hint="eastAsia"/>
          <w:color w:val="FF0000"/>
          <w:sz w:val="96"/>
          <w:szCs w:val="96"/>
        </w:rPr>
        <w:t>平</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阳</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县</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教</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育</w:t>
      </w:r>
      <w:r>
        <w:rPr>
          <w:rFonts w:ascii="华文中宋" w:eastAsia="华文中宋" w:hAnsi="华文中宋"/>
          <w:color w:val="FF0000"/>
          <w:sz w:val="96"/>
          <w:szCs w:val="96"/>
        </w:rPr>
        <w:t xml:space="preserve"> </w:t>
      </w:r>
      <w:r>
        <w:rPr>
          <w:rFonts w:ascii="华文中宋" w:eastAsia="华文中宋" w:hAnsi="华文中宋" w:hint="eastAsia"/>
          <w:color w:val="FF0000"/>
          <w:sz w:val="96"/>
          <w:szCs w:val="96"/>
        </w:rPr>
        <w:t>局</w:t>
      </w:r>
    </w:p>
    <w:p w:rsidR="008E1F9D" w:rsidRDefault="008E1F9D" w:rsidP="00BE31C6">
      <w:pPr>
        <w:spacing w:line="700" w:lineRule="exact"/>
        <w:jc w:val="center"/>
        <w:rPr>
          <w:rFonts w:eastAsia="仿宋_GB2312"/>
          <w:sz w:val="32"/>
        </w:rPr>
      </w:pPr>
      <w:r>
        <w:rPr>
          <w:noProof/>
        </w:rPr>
        <w:pict>
          <v:line id="直线 27" o:spid="_x0000_s1026" style="position:absolute;left:0;text-align:left;z-index:251658240" from="-19.5pt,8.4pt" to="474pt,8.4pt" strokecolor="red" strokeweight="4.5pt">
            <v:stroke linestyle="thickThin"/>
          </v:line>
        </w:pict>
      </w:r>
    </w:p>
    <w:p w:rsidR="008E1F9D" w:rsidRPr="00BE31C6" w:rsidRDefault="008E1F9D" w:rsidP="00BE31C6">
      <w:pPr>
        <w:spacing w:line="660" w:lineRule="exact"/>
        <w:jc w:val="center"/>
        <w:rPr>
          <w:rFonts w:ascii="方正小标宋简体" w:eastAsia="方正小标宋简体" w:hAnsi="华文中宋" w:cs="宋体"/>
          <w:bCs/>
          <w:color w:val="000000"/>
          <w:kern w:val="0"/>
          <w:sz w:val="44"/>
          <w:szCs w:val="44"/>
        </w:rPr>
      </w:pPr>
      <w:r w:rsidRPr="00BE31C6">
        <w:rPr>
          <w:rFonts w:ascii="方正小标宋简体" w:eastAsia="方正小标宋简体" w:hAnsi="华文中宋" w:cs="宋体"/>
          <w:bCs/>
          <w:color w:val="000000"/>
          <w:kern w:val="0"/>
          <w:sz w:val="44"/>
          <w:szCs w:val="44"/>
        </w:rPr>
        <w:t>2022</w:t>
      </w:r>
      <w:r w:rsidRPr="00BE31C6">
        <w:rPr>
          <w:rFonts w:ascii="方正小标宋简体" w:eastAsia="方正小标宋简体" w:hAnsi="华文中宋" w:cs="宋体" w:hint="eastAsia"/>
          <w:bCs/>
          <w:color w:val="000000"/>
          <w:kern w:val="0"/>
          <w:sz w:val="44"/>
          <w:szCs w:val="44"/>
        </w:rPr>
        <w:t>年秋季平阳县教育系统提前赴师范院校公开招聘高校优秀毕业生温州专场防疫须知</w:t>
      </w:r>
    </w:p>
    <w:p w:rsidR="008E1F9D" w:rsidRPr="00BE31C6" w:rsidRDefault="008E1F9D" w:rsidP="00BE31C6">
      <w:pPr>
        <w:spacing w:line="560" w:lineRule="exact"/>
        <w:ind w:firstLineChars="200" w:firstLine="31680"/>
        <w:rPr>
          <w:rFonts w:ascii="仿宋_GB2312" w:eastAsia="仿宋_GB2312"/>
          <w:sz w:val="32"/>
          <w:szCs w:val="32"/>
        </w:rPr>
      </w:pPr>
    </w:p>
    <w:p w:rsidR="008E1F9D" w:rsidRDefault="008E1F9D" w:rsidP="00BE31C6">
      <w:pPr>
        <w:spacing w:line="620" w:lineRule="exact"/>
        <w:ind w:firstLineChars="200" w:firstLine="31680"/>
        <w:rPr>
          <w:rFonts w:ascii="仿宋_GB2312" w:eastAsia="仿宋_GB2312"/>
          <w:sz w:val="32"/>
          <w:szCs w:val="32"/>
        </w:rPr>
      </w:pPr>
      <w:r w:rsidRPr="00BE31C6">
        <w:rPr>
          <w:rFonts w:ascii="仿宋_GB2312" w:eastAsia="仿宋_GB2312" w:hint="eastAsia"/>
          <w:sz w:val="32"/>
          <w:szCs w:val="32"/>
        </w:rPr>
        <w:t>根据疫情防控要求和《</w:t>
      </w:r>
      <w:r w:rsidRPr="00BE31C6">
        <w:rPr>
          <w:rFonts w:ascii="仿宋_GB2312" w:eastAsia="仿宋_GB2312"/>
          <w:sz w:val="32"/>
          <w:szCs w:val="32"/>
        </w:rPr>
        <w:t>2022</w:t>
      </w:r>
      <w:r w:rsidRPr="00BE31C6">
        <w:rPr>
          <w:rFonts w:ascii="仿宋_GB2312" w:eastAsia="仿宋_GB2312" w:hint="eastAsia"/>
          <w:sz w:val="32"/>
          <w:szCs w:val="32"/>
        </w:rPr>
        <w:t>年秋季温州市教育局公开选聘优秀高校毕业生温州专场防疫须知》，经研究，现将</w:t>
      </w:r>
      <w:r w:rsidRPr="00BE31C6">
        <w:rPr>
          <w:rFonts w:ascii="仿宋_GB2312" w:eastAsia="仿宋_GB2312"/>
          <w:sz w:val="32"/>
          <w:szCs w:val="32"/>
        </w:rPr>
        <w:t>2022</w:t>
      </w:r>
      <w:r w:rsidRPr="00BE31C6">
        <w:rPr>
          <w:rFonts w:ascii="仿宋_GB2312" w:eastAsia="仿宋_GB2312" w:hint="eastAsia"/>
          <w:sz w:val="32"/>
          <w:szCs w:val="32"/>
        </w:rPr>
        <w:t>年秋季平阳县教育系统提前赴高校招聘全日制普通高校优秀毕业生温州专场（含</w:t>
      </w:r>
      <w:r w:rsidRPr="00BE31C6">
        <w:rPr>
          <w:rFonts w:ascii="仿宋_GB2312" w:eastAsia="仿宋_GB2312"/>
          <w:sz w:val="32"/>
          <w:szCs w:val="32"/>
        </w:rPr>
        <w:t>11</w:t>
      </w:r>
      <w:r w:rsidRPr="00BE31C6">
        <w:rPr>
          <w:rFonts w:ascii="仿宋_GB2312" w:eastAsia="仿宋_GB2312" w:hint="eastAsia"/>
          <w:sz w:val="32"/>
          <w:szCs w:val="32"/>
        </w:rPr>
        <w:t>月</w:t>
      </w:r>
      <w:r w:rsidRPr="00BE31C6">
        <w:rPr>
          <w:rFonts w:ascii="仿宋_GB2312" w:eastAsia="仿宋_GB2312"/>
          <w:sz w:val="32"/>
          <w:szCs w:val="32"/>
        </w:rPr>
        <w:t>5</w:t>
      </w:r>
      <w:r w:rsidRPr="00BE31C6">
        <w:rPr>
          <w:rFonts w:ascii="仿宋_GB2312" w:eastAsia="仿宋_GB2312" w:hint="eastAsia"/>
          <w:sz w:val="32"/>
          <w:szCs w:val="32"/>
        </w:rPr>
        <w:t>日温州大学专场招聘会和</w:t>
      </w:r>
      <w:r w:rsidRPr="00BE31C6">
        <w:rPr>
          <w:rFonts w:ascii="仿宋_GB2312" w:eastAsia="仿宋_GB2312"/>
          <w:sz w:val="32"/>
          <w:szCs w:val="32"/>
        </w:rPr>
        <w:t>11</w:t>
      </w:r>
      <w:r w:rsidRPr="00BE31C6">
        <w:rPr>
          <w:rFonts w:ascii="仿宋_GB2312" w:eastAsia="仿宋_GB2312" w:hint="eastAsia"/>
          <w:sz w:val="32"/>
          <w:szCs w:val="32"/>
        </w:rPr>
        <w:t>月</w:t>
      </w:r>
      <w:r w:rsidRPr="00BE31C6">
        <w:rPr>
          <w:rFonts w:ascii="仿宋_GB2312" w:eastAsia="仿宋_GB2312"/>
          <w:sz w:val="32"/>
          <w:szCs w:val="32"/>
        </w:rPr>
        <w:t>6</w:t>
      </w:r>
      <w:r w:rsidRPr="00BE31C6">
        <w:rPr>
          <w:rFonts w:ascii="仿宋_GB2312" w:eastAsia="仿宋_GB2312" w:hint="eastAsia"/>
          <w:sz w:val="32"/>
          <w:szCs w:val="32"/>
        </w:rPr>
        <w:t>日在平阳县昆阳镇新城小学举行的试课考核）防疫须知公告如下：</w:t>
      </w:r>
    </w:p>
    <w:p w:rsidR="008E1F9D" w:rsidRPr="00BE31C6" w:rsidRDefault="008E1F9D" w:rsidP="00BE31C6">
      <w:pPr>
        <w:spacing w:line="620" w:lineRule="exact"/>
        <w:ind w:firstLineChars="200" w:firstLine="31680"/>
        <w:rPr>
          <w:rFonts w:ascii="黑体" w:eastAsia="黑体" w:hAnsi="黑体"/>
          <w:sz w:val="32"/>
          <w:szCs w:val="32"/>
        </w:rPr>
      </w:pPr>
      <w:r w:rsidRPr="00BE31C6">
        <w:rPr>
          <w:rFonts w:ascii="黑体" w:eastAsia="黑体" w:hAnsi="黑体" w:hint="eastAsia"/>
          <w:sz w:val="32"/>
          <w:szCs w:val="32"/>
        </w:rPr>
        <w:t>一、进入招聘会现场和考核考点人员健康要求</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一</w:t>
      </w:r>
      <w:r>
        <w:rPr>
          <w:rFonts w:ascii="仿宋_GB2312" w:eastAsia="仿宋_GB2312"/>
          <w:sz w:val="32"/>
          <w:szCs w:val="32"/>
        </w:rPr>
        <w:t>)</w:t>
      </w:r>
      <w:r w:rsidRPr="00BE31C6">
        <w:rPr>
          <w:rFonts w:ascii="仿宋_GB2312" w:eastAsia="仿宋_GB2312" w:hint="eastAsia"/>
          <w:sz w:val="32"/>
          <w:szCs w:val="32"/>
        </w:rPr>
        <w:t>所有人员“温州防疫码”均须绿码可通行，并持有</w:t>
      </w:r>
      <w:r w:rsidRPr="00BE31C6">
        <w:rPr>
          <w:rFonts w:ascii="仿宋_GB2312" w:eastAsia="仿宋_GB2312"/>
          <w:sz w:val="32"/>
          <w:szCs w:val="32"/>
        </w:rPr>
        <w:t>24</w:t>
      </w:r>
      <w:r w:rsidRPr="00BE31C6">
        <w:rPr>
          <w:rFonts w:ascii="仿宋_GB2312" w:eastAsia="仿宋_GB2312" w:hint="eastAsia"/>
          <w:sz w:val="32"/>
          <w:szCs w:val="32"/>
        </w:rPr>
        <w:t>小时内核酸阴性证明。</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二</w:t>
      </w:r>
      <w:r>
        <w:rPr>
          <w:rFonts w:ascii="仿宋_GB2312" w:eastAsia="仿宋_GB2312"/>
          <w:sz w:val="32"/>
          <w:szCs w:val="32"/>
        </w:rPr>
        <w:t>)</w:t>
      </w:r>
      <w:r w:rsidRPr="00BE31C6">
        <w:rPr>
          <w:rFonts w:ascii="仿宋_GB2312" w:eastAsia="仿宋_GB2312" w:hint="eastAsia"/>
          <w:sz w:val="32"/>
          <w:szCs w:val="32"/>
        </w:rPr>
        <w:t>市外来温人员要提早</w:t>
      </w:r>
      <w:r w:rsidRPr="00BE31C6">
        <w:rPr>
          <w:rFonts w:ascii="仿宋_GB2312" w:eastAsia="仿宋_GB2312"/>
          <w:sz w:val="32"/>
          <w:szCs w:val="32"/>
        </w:rPr>
        <w:t>3</w:t>
      </w:r>
      <w:r w:rsidRPr="00BE31C6">
        <w:rPr>
          <w:rFonts w:ascii="仿宋_GB2312" w:eastAsia="仿宋_GB2312" w:hint="eastAsia"/>
          <w:sz w:val="32"/>
          <w:szCs w:val="32"/>
        </w:rPr>
        <w:t>天申领温州防疫码，并提前入温实施“三天三检”，且抵温后应第一时间完成核酸“落地检”。</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三</w:t>
      </w:r>
      <w:r>
        <w:rPr>
          <w:rFonts w:ascii="仿宋_GB2312" w:eastAsia="仿宋_GB2312"/>
          <w:sz w:val="32"/>
          <w:szCs w:val="32"/>
        </w:rPr>
        <w:t>)</w:t>
      </w:r>
      <w:r w:rsidRPr="00BE31C6">
        <w:rPr>
          <w:rFonts w:ascii="仿宋_GB2312" w:eastAsia="仿宋_GB2312" w:hint="eastAsia"/>
          <w:sz w:val="32"/>
          <w:szCs w:val="32"/>
        </w:rPr>
        <w:t>所有人员须测温正常，扫一扫“场所码”后方可进场，原则上全程佩戴口罩。</w:t>
      </w:r>
    </w:p>
    <w:p w:rsidR="008E1F9D" w:rsidRDefault="008E1F9D" w:rsidP="00BE31C6">
      <w:pPr>
        <w:spacing w:line="620" w:lineRule="exact"/>
        <w:ind w:firstLineChars="200" w:firstLine="31680"/>
        <w:rPr>
          <w:rFonts w:ascii="黑体" w:eastAsia="黑体" w:hAnsi="黑体"/>
          <w:sz w:val="32"/>
          <w:szCs w:val="32"/>
        </w:rPr>
      </w:pPr>
      <w:r w:rsidRPr="00BE31C6">
        <w:rPr>
          <w:rFonts w:ascii="黑体" w:eastAsia="黑体" w:hAnsi="黑体" w:hint="eastAsia"/>
          <w:sz w:val="32"/>
          <w:szCs w:val="32"/>
        </w:rPr>
        <w:t>二、有下列情形之一者，不得参加招聘会和考核</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一</w:t>
      </w:r>
      <w:r>
        <w:rPr>
          <w:rFonts w:ascii="仿宋_GB2312" w:eastAsia="仿宋_GB2312"/>
          <w:sz w:val="32"/>
          <w:szCs w:val="32"/>
        </w:rPr>
        <w:t>)</w:t>
      </w:r>
      <w:r w:rsidRPr="00BE31C6">
        <w:rPr>
          <w:rFonts w:ascii="仿宋_GB2312" w:eastAsia="仿宋_GB2312" w:hint="eastAsia"/>
          <w:sz w:val="32"/>
          <w:szCs w:val="32"/>
        </w:rPr>
        <w:t>参加招聘会或考核前</w:t>
      </w:r>
      <w:r w:rsidRPr="00BE31C6">
        <w:rPr>
          <w:rFonts w:ascii="仿宋_GB2312" w:eastAsia="仿宋_GB2312"/>
          <w:sz w:val="32"/>
          <w:szCs w:val="32"/>
        </w:rPr>
        <w:t>7</w:t>
      </w:r>
      <w:r w:rsidRPr="00BE31C6">
        <w:rPr>
          <w:rFonts w:ascii="仿宋_GB2312" w:eastAsia="仿宋_GB2312" w:hint="eastAsia"/>
          <w:sz w:val="32"/>
          <w:szCs w:val="32"/>
        </w:rPr>
        <w:t>天内有境内中高风险地区或</w:t>
      </w:r>
      <w:r w:rsidRPr="00BE31C6">
        <w:rPr>
          <w:rFonts w:ascii="仿宋_GB2312" w:eastAsia="仿宋_GB2312"/>
          <w:sz w:val="32"/>
          <w:szCs w:val="32"/>
        </w:rPr>
        <w:t>10</w:t>
      </w:r>
      <w:r w:rsidRPr="00BE31C6">
        <w:rPr>
          <w:rFonts w:ascii="仿宋_GB2312" w:eastAsia="仿宋_GB2312" w:hint="eastAsia"/>
          <w:sz w:val="32"/>
          <w:szCs w:val="32"/>
        </w:rPr>
        <w:t>天内有境外旅居史，或被判定为新冠病毒感染者</w:t>
      </w:r>
      <w:r w:rsidRPr="00BE31C6">
        <w:rPr>
          <w:rFonts w:ascii="仿宋_GB2312" w:eastAsia="仿宋_GB2312"/>
          <w:sz w:val="32"/>
          <w:szCs w:val="32"/>
        </w:rPr>
        <w:t>(</w:t>
      </w:r>
      <w:r w:rsidRPr="00BE31C6">
        <w:rPr>
          <w:rFonts w:ascii="仿宋_GB2312" w:eastAsia="仿宋_GB2312" w:hint="eastAsia"/>
          <w:sz w:val="32"/>
          <w:szCs w:val="32"/>
        </w:rPr>
        <w:t>确诊病例及无症状感染者</w:t>
      </w:r>
      <w:r w:rsidRPr="00BE31C6">
        <w:rPr>
          <w:rFonts w:ascii="仿宋_GB2312" w:eastAsia="仿宋_GB2312"/>
          <w:sz w:val="32"/>
          <w:szCs w:val="32"/>
        </w:rPr>
        <w:t>)</w:t>
      </w:r>
      <w:r w:rsidRPr="00BE31C6">
        <w:rPr>
          <w:rFonts w:ascii="仿宋_GB2312" w:eastAsia="仿宋_GB2312" w:hint="eastAsia"/>
          <w:sz w:val="32"/>
          <w:szCs w:val="32"/>
        </w:rPr>
        <w:t>密切接触者以及次密切接触者，正在集中隔离医学观察、居家健康观察和日常健康监测的。</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二</w:t>
      </w:r>
      <w:r>
        <w:rPr>
          <w:rFonts w:ascii="仿宋_GB2312" w:eastAsia="仿宋_GB2312"/>
          <w:sz w:val="32"/>
          <w:szCs w:val="32"/>
        </w:rPr>
        <w:t>)</w:t>
      </w:r>
      <w:r w:rsidRPr="00BE31C6">
        <w:rPr>
          <w:rFonts w:ascii="仿宋_GB2312" w:eastAsia="仿宋_GB2312" w:hint="eastAsia"/>
          <w:sz w:val="32"/>
          <w:szCs w:val="32"/>
        </w:rPr>
        <w:t>已治愈出院的确诊病例和已解除集中隔离医学观察的无症状感染者，尚在随访及医学观察期内的。</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三</w:t>
      </w:r>
      <w:r>
        <w:rPr>
          <w:rFonts w:ascii="仿宋_GB2312" w:eastAsia="仿宋_GB2312"/>
          <w:sz w:val="32"/>
          <w:szCs w:val="32"/>
        </w:rPr>
        <w:t>)</w:t>
      </w:r>
      <w:r w:rsidRPr="00BE31C6">
        <w:rPr>
          <w:rFonts w:ascii="仿宋_GB2312" w:eastAsia="仿宋_GB2312" w:hint="eastAsia"/>
          <w:sz w:val="32"/>
          <w:szCs w:val="32"/>
        </w:rPr>
        <w:t>无法出示参加招聘会或考核前</w:t>
      </w:r>
      <w:r w:rsidRPr="00BE31C6">
        <w:rPr>
          <w:rFonts w:ascii="仿宋_GB2312" w:eastAsia="仿宋_GB2312"/>
          <w:sz w:val="32"/>
          <w:szCs w:val="32"/>
        </w:rPr>
        <w:t>24</w:t>
      </w:r>
      <w:r w:rsidRPr="00BE31C6">
        <w:rPr>
          <w:rFonts w:ascii="仿宋_GB2312" w:eastAsia="仿宋_GB2312" w:hint="eastAsia"/>
          <w:sz w:val="32"/>
          <w:szCs w:val="32"/>
        </w:rPr>
        <w:t>小时内核酸检测阴性证明的，或核酸检测结果异常的。</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四</w:t>
      </w:r>
      <w:r>
        <w:rPr>
          <w:rFonts w:ascii="仿宋_GB2312" w:eastAsia="仿宋_GB2312"/>
          <w:sz w:val="32"/>
          <w:szCs w:val="32"/>
        </w:rPr>
        <w:t>)</w:t>
      </w:r>
      <w:r w:rsidRPr="00BE31C6">
        <w:rPr>
          <w:rFonts w:ascii="仿宋_GB2312" w:eastAsia="仿宋_GB2312" w:hint="eastAsia"/>
          <w:sz w:val="32"/>
          <w:szCs w:val="32"/>
        </w:rPr>
        <w:t>招聘会或考核前</w:t>
      </w:r>
      <w:r w:rsidRPr="00BE31C6">
        <w:rPr>
          <w:rFonts w:ascii="仿宋_GB2312" w:eastAsia="仿宋_GB2312"/>
          <w:sz w:val="32"/>
          <w:szCs w:val="32"/>
        </w:rPr>
        <w:t>7</w:t>
      </w:r>
      <w:r w:rsidRPr="00BE31C6">
        <w:rPr>
          <w:rFonts w:ascii="仿宋_GB2312" w:eastAsia="仿宋_GB2312" w:hint="eastAsia"/>
          <w:sz w:val="32"/>
          <w:szCs w:val="32"/>
        </w:rPr>
        <w:t>天（有境外旅居史人员为</w:t>
      </w:r>
      <w:r w:rsidRPr="00BE31C6">
        <w:rPr>
          <w:rFonts w:ascii="仿宋_GB2312" w:eastAsia="仿宋_GB2312"/>
          <w:sz w:val="32"/>
          <w:szCs w:val="32"/>
        </w:rPr>
        <w:t>10</w:t>
      </w:r>
      <w:r w:rsidRPr="00BE31C6">
        <w:rPr>
          <w:rFonts w:ascii="仿宋_GB2312" w:eastAsia="仿宋_GB2312" w:hint="eastAsia"/>
          <w:sz w:val="32"/>
          <w:szCs w:val="32"/>
        </w:rPr>
        <w:t>天）每日健康监测中发现体温超过</w:t>
      </w:r>
      <w:r w:rsidRPr="00BE31C6">
        <w:rPr>
          <w:rFonts w:ascii="仿宋_GB2312" w:eastAsia="仿宋_GB2312"/>
          <w:sz w:val="32"/>
          <w:szCs w:val="32"/>
        </w:rPr>
        <w:t>37.3</w:t>
      </w:r>
      <w:r w:rsidRPr="00BE31C6">
        <w:rPr>
          <w:rFonts w:ascii="仿宋_GB2312" w:eastAsia="仿宋_GB2312" w:hint="eastAsia"/>
          <w:sz w:val="32"/>
          <w:szCs w:val="32"/>
        </w:rPr>
        <w:t>℃</w:t>
      </w:r>
      <w:r w:rsidRPr="00BE31C6">
        <w:rPr>
          <w:rFonts w:ascii="仿宋_GB2312" w:eastAsia="仿宋_GB2312"/>
          <w:sz w:val="32"/>
          <w:szCs w:val="32"/>
        </w:rPr>
        <w:t>(</w:t>
      </w:r>
      <w:r w:rsidRPr="00BE31C6">
        <w:rPr>
          <w:rFonts w:ascii="仿宋_GB2312" w:eastAsia="仿宋_GB2312" w:hint="eastAsia"/>
          <w:sz w:val="32"/>
          <w:szCs w:val="32"/>
        </w:rPr>
        <w:t>腋温</w:t>
      </w:r>
      <w:r w:rsidRPr="00BE31C6">
        <w:rPr>
          <w:rFonts w:ascii="仿宋_GB2312" w:eastAsia="仿宋_GB2312"/>
          <w:sz w:val="32"/>
          <w:szCs w:val="32"/>
        </w:rPr>
        <w:t>)</w:t>
      </w:r>
      <w:r w:rsidRPr="00BE31C6">
        <w:rPr>
          <w:rFonts w:ascii="仿宋_GB2312" w:eastAsia="仿宋_GB2312" w:hint="eastAsia"/>
          <w:sz w:val="32"/>
          <w:szCs w:val="32"/>
        </w:rPr>
        <w:t>或出现疑似症状，至参加招聘会或考核时未排除传染病或仍存在身体不适症状的。</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五</w:t>
      </w:r>
      <w:r>
        <w:rPr>
          <w:rFonts w:ascii="仿宋_GB2312" w:eastAsia="仿宋_GB2312"/>
          <w:sz w:val="32"/>
          <w:szCs w:val="32"/>
        </w:rPr>
        <w:t>)</w:t>
      </w:r>
      <w:r w:rsidRPr="00BE31C6">
        <w:rPr>
          <w:rFonts w:ascii="仿宋_GB2312" w:eastAsia="仿宋_GB2312" w:hint="eastAsia"/>
          <w:sz w:val="32"/>
          <w:szCs w:val="32"/>
        </w:rPr>
        <w:t>“温州防疫码”异常且无法排除异常情况的。</w:t>
      </w:r>
    </w:p>
    <w:p w:rsidR="008E1F9D" w:rsidRDefault="008E1F9D" w:rsidP="00BE31C6">
      <w:pPr>
        <w:spacing w:line="620" w:lineRule="exact"/>
        <w:ind w:firstLineChars="200" w:firstLine="31680"/>
        <w:rPr>
          <w:rFonts w:ascii="黑体" w:eastAsia="黑体" w:hAnsi="黑体"/>
          <w:sz w:val="32"/>
          <w:szCs w:val="32"/>
        </w:rPr>
      </w:pPr>
      <w:r w:rsidRPr="00BE31C6">
        <w:rPr>
          <w:rFonts w:ascii="黑体" w:eastAsia="黑体" w:hAnsi="黑体" w:hint="eastAsia"/>
          <w:sz w:val="32"/>
          <w:szCs w:val="32"/>
        </w:rPr>
        <w:t>三、其他说明</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一</w:t>
      </w:r>
      <w:r>
        <w:rPr>
          <w:rFonts w:ascii="仿宋_GB2312" w:eastAsia="仿宋_GB2312"/>
          <w:sz w:val="32"/>
          <w:szCs w:val="32"/>
        </w:rPr>
        <w:t>)</w:t>
      </w:r>
      <w:r w:rsidRPr="00BE31C6">
        <w:rPr>
          <w:rFonts w:ascii="仿宋_GB2312" w:eastAsia="仿宋_GB2312" w:hint="eastAsia"/>
          <w:sz w:val="32"/>
          <w:szCs w:val="32"/>
        </w:rPr>
        <w:t>所有人员要做好个人健康管理，近期不前往中高风险地区和疫情重点地区，尽量不去人员密集场所。</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二</w:t>
      </w:r>
      <w:r>
        <w:rPr>
          <w:rFonts w:ascii="仿宋_GB2312" w:eastAsia="仿宋_GB2312"/>
          <w:sz w:val="32"/>
          <w:szCs w:val="32"/>
        </w:rPr>
        <w:t>)</w:t>
      </w:r>
      <w:r w:rsidRPr="00BE31C6">
        <w:rPr>
          <w:rFonts w:ascii="仿宋_GB2312" w:eastAsia="仿宋_GB2312" w:hint="eastAsia"/>
          <w:sz w:val="32"/>
          <w:szCs w:val="32"/>
        </w:rPr>
        <w:t>所有人员要按照国家、省、市有关要求，配合用人单位做好疫情防控工作。</w:t>
      </w:r>
    </w:p>
    <w:p w:rsidR="008E1F9D"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三</w:t>
      </w:r>
      <w:r>
        <w:rPr>
          <w:rFonts w:ascii="仿宋_GB2312" w:eastAsia="仿宋_GB2312"/>
          <w:sz w:val="32"/>
          <w:szCs w:val="32"/>
        </w:rPr>
        <w:t>)</w:t>
      </w:r>
      <w:r w:rsidRPr="00BE31C6">
        <w:rPr>
          <w:rFonts w:ascii="仿宋_GB2312" w:eastAsia="仿宋_GB2312" w:hint="eastAsia"/>
          <w:sz w:val="32"/>
          <w:szCs w:val="32"/>
        </w:rPr>
        <w:t>按疫情防控要求须采取的其他措施以各级防控部门要求为准。</w:t>
      </w:r>
    </w:p>
    <w:p w:rsidR="008E1F9D" w:rsidRPr="00BE31C6" w:rsidRDefault="008E1F9D" w:rsidP="00BE31C6">
      <w:pPr>
        <w:spacing w:line="620" w:lineRule="exact"/>
        <w:ind w:firstLineChars="200" w:firstLine="31680"/>
        <w:rPr>
          <w:rFonts w:ascii="仿宋_GB2312" w:eastAsia="仿宋_GB2312"/>
          <w:sz w:val="32"/>
          <w:szCs w:val="32"/>
        </w:rPr>
      </w:pPr>
      <w:r>
        <w:rPr>
          <w:rFonts w:ascii="仿宋_GB2312" w:eastAsia="仿宋_GB2312"/>
          <w:sz w:val="32"/>
          <w:szCs w:val="32"/>
        </w:rPr>
        <w:t>(</w:t>
      </w:r>
      <w:r w:rsidRPr="00BE31C6">
        <w:rPr>
          <w:rFonts w:ascii="仿宋_GB2312" w:eastAsia="仿宋_GB2312" w:hint="eastAsia"/>
          <w:sz w:val="32"/>
          <w:szCs w:val="32"/>
        </w:rPr>
        <w:t>四</w:t>
      </w:r>
      <w:r>
        <w:rPr>
          <w:rFonts w:ascii="仿宋_GB2312" w:eastAsia="仿宋_GB2312"/>
          <w:sz w:val="32"/>
          <w:szCs w:val="32"/>
        </w:rPr>
        <w:t>)</w:t>
      </w:r>
      <w:r w:rsidRPr="00BE31C6">
        <w:rPr>
          <w:rFonts w:ascii="仿宋_GB2312" w:eastAsia="仿宋_GB2312" w:hint="eastAsia"/>
          <w:sz w:val="32"/>
          <w:szCs w:val="32"/>
        </w:rPr>
        <w:t>因疫情防控原因不能参加面谈、考核等招聘环节的，视同自动放弃。</w:t>
      </w:r>
    </w:p>
    <w:p w:rsidR="008E1F9D" w:rsidRDefault="008E1F9D" w:rsidP="00BE31C6">
      <w:pPr>
        <w:spacing w:line="620" w:lineRule="exact"/>
        <w:rPr>
          <w:rFonts w:ascii="仿宋_GB2312" w:eastAsia="仿宋_GB2312"/>
          <w:sz w:val="32"/>
          <w:szCs w:val="32"/>
        </w:rPr>
      </w:pPr>
    </w:p>
    <w:p w:rsidR="008E1F9D" w:rsidRPr="00BE31C6" w:rsidRDefault="008E1F9D" w:rsidP="00BE31C6">
      <w:pPr>
        <w:spacing w:line="620" w:lineRule="exact"/>
        <w:ind w:firstLineChars="1575" w:firstLine="31680"/>
        <w:jc w:val="center"/>
        <w:rPr>
          <w:rFonts w:ascii="仿宋_GB2312" w:eastAsia="仿宋_GB2312"/>
          <w:sz w:val="32"/>
          <w:szCs w:val="32"/>
        </w:rPr>
      </w:pPr>
      <w:r w:rsidRPr="00BE31C6">
        <w:rPr>
          <w:rFonts w:ascii="仿宋_GB2312" w:eastAsia="仿宋_GB2312" w:hint="eastAsia"/>
          <w:sz w:val="32"/>
          <w:szCs w:val="32"/>
        </w:rPr>
        <w:t>平阳县教育局</w:t>
      </w:r>
    </w:p>
    <w:p w:rsidR="008E1F9D" w:rsidRPr="00BE31C6" w:rsidRDefault="008E1F9D" w:rsidP="00BE31C6">
      <w:pPr>
        <w:spacing w:line="620" w:lineRule="exact"/>
        <w:ind w:firstLineChars="1575" w:firstLine="31680"/>
        <w:jc w:val="center"/>
        <w:rPr>
          <w:rFonts w:ascii="仿宋_GB2312" w:eastAsia="仿宋_GB2312"/>
          <w:sz w:val="32"/>
          <w:szCs w:val="32"/>
        </w:rPr>
      </w:pPr>
      <w:smartTag w:uri="urn:schemas-microsoft-com:office:smarttags" w:element="chsdate">
        <w:smartTagPr>
          <w:attr w:name="IsROCDate" w:val="False"/>
          <w:attr w:name="IsLunarDate" w:val="False"/>
          <w:attr w:name="Day" w:val="3"/>
          <w:attr w:name="Month" w:val="11"/>
          <w:attr w:name="Year" w:val="2022"/>
        </w:smartTagPr>
        <w:r w:rsidRPr="00BE31C6">
          <w:rPr>
            <w:rFonts w:ascii="仿宋_GB2312" w:eastAsia="仿宋_GB2312"/>
            <w:sz w:val="32"/>
            <w:szCs w:val="32"/>
          </w:rPr>
          <w:t>2022</w:t>
        </w:r>
        <w:r w:rsidRPr="00BE31C6">
          <w:rPr>
            <w:rFonts w:ascii="仿宋_GB2312" w:eastAsia="仿宋_GB2312" w:hint="eastAsia"/>
            <w:sz w:val="32"/>
            <w:szCs w:val="32"/>
          </w:rPr>
          <w:t>年</w:t>
        </w:r>
        <w:r w:rsidRPr="00BE31C6">
          <w:rPr>
            <w:rFonts w:ascii="仿宋_GB2312" w:eastAsia="仿宋_GB2312"/>
            <w:sz w:val="32"/>
            <w:szCs w:val="32"/>
          </w:rPr>
          <w:t>11</w:t>
        </w:r>
        <w:r w:rsidRPr="00BE31C6">
          <w:rPr>
            <w:rFonts w:ascii="仿宋_GB2312" w:eastAsia="仿宋_GB2312" w:hint="eastAsia"/>
            <w:sz w:val="32"/>
            <w:szCs w:val="32"/>
          </w:rPr>
          <w:t>月</w:t>
        </w:r>
        <w:r w:rsidRPr="00BE31C6">
          <w:rPr>
            <w:rFonts w:ascii="仿宋_GB2312" w:eastAsia="仿宋_GB2312"/>
            <w:sz w:val="32"/>
            <w:szCs w:val="32"/>
          </w:rPr>
          <w:t>3</w:t>
        </w:r>
        <w:r w:rsidRPr="00BE31C6">
          <w:rPr>
            <w:rFonts w:ascii="仿宋_GB2312" w:eastAsia="仿宋_GB2312" w:hint="eastAsia"/>
            <w:sz w:val="32"/>
            <w:szCs w:val="32"/>
          </w:rPr>
          <w:t>日</w:t>
        </w:r>
      </w:smartTag>
    </w:p>
    <w:sectPr w:rsidR="008E1F9D" w:rsidRPr="00BE31C6" w:rsidSect="00BE31C6">
      <w:pgSz w:w="11906" w:h="16838"/>
      <w:pgMar w:top="1701" w:right="1474"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9DF"/>
    <w:rsid w:val="001325A4"/>
    <w:rsid w:val="00252E25"/>
    <w:rsid w:val="00394509"/>
    <w:rsid w:val="004A7DF8"/>
    <w:rsid w:val="004F79DC"/>
    <w:rsid w:val="006A59DF"/>
    <w:rsid w:val="008E1F9D"/>
    <w:rsid w:val="00A10450"/>
    <w:rsid w:val="00BE31C6"/>
    <w:rsid w:val="00C93A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3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126</Words>
  <Characters>720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阳 县 教 育 局</dc:title>
  <dc:subject/>
  <dc:creator>微软用户</dc:creator>
  <cp:keywords/>
  <dc:description/>
  <cp:lastModifiedBy>Admin</cp:lastModifiedBy>
  <cp:revision>2</cp:revision>
  <cp:lastPrinted>2022-11-03T07:21:00Z</cp:lastPrinted>
  <dcterms:created xsi:type="dcterms:W3CDTF">2022-11-03T07:52:00Z</dcterms:created>
  <dcterms:modified xsi:type="dcterms:W3CDTF">2022-11-03T07:52:00Z</dcterms:modified>
</cp:coreProperties>
</file>