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2022年城阳区教育系统公开招聘教师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加试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考生健康管理信息采集表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目前所在地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考前7天内是否有国内中、高风险等疫情重点地区旅居史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考前10天内是否有境外旅居史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居住社区10天内是否发生疫情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□阳性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hAnsiTheme="minorHAnsi" w:eastAsiaTheme="minorEastAsia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等线" w:cs="仿宋_GB2312" w:hAnsiTheme="minorHAnsi"/>
                <w:sz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等线" w:cs="仿宋_GB2312" w:hAnsiTheme="minorHAnsi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>加试当天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本人参加2022年城阳区教育系统公开招聘教师考试，现郑重承诺：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考生签名（手写）：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                                      日期：2022年  月  日</w:t>
            </w:r>
          </w:p>
        </w:tc>
      </w:tr>
    </w:tbl>
    <w:p>
      <w:pPr>
        <w:rPr>
          <w:rFonts w:ascii="仿宋_GB2312" w:eastAsia="仿宋_GB2312" w:cs="仿宋_GB2312"/>
          <w:b/>
          <w:bCs/>
          <w:color w:val="FF0000"/>
          <w:szCs w:val="21"/>
        </w:rPr>
      </w:pPr>
      <w:r>
        <w:rPr>
          <w:rFonts w:hint="eastAsia" w:ascii="仿宋_GB2312" w:eastAsia="仿宋_GB2312" w:cs="仿宋_GB2312"/>
          <w:b/>
          <w:bCs/>
          <w:szCs w:val="21"/>
        </w:rPr>
        <w:t>疫情防控以山东省最新要求为准。考生参加考试时，入考点检查时须上交本表。</w:t>
      </w: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mODhhMzk4ZWNkNDY2OGE2OWMwNzE4OTljNjllZTEifQ=="/>
  </w:docVars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6148B"/>
    <w:rsid w:val="00263168"/>
    <w:rsid w:val="00271BA8"/>
    <w:rsid w:val="00275131"/>
    <w:rsid w:val="002E60EB"/>
    <w:rsid w:val="002F6F3C"/>
    <w:rsid w:val="003C1074"/>
    <w:rsid w:val="003D0241"/>
    <w:rsid w:val="0045634C"/>
    <w:rsid w:val="00486F59"/>
    <w:rsid w:val="0048783E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A2E48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74A6F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761BC"/>
    <w:rsid w:val="00BB5C5B"/>
    <w:rsid w:val="00BB6072"/>
    <w:rsid w:val="00BC04CE"/>
    <w:rsid w:val="00BD18B5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163E"/>
    <w:rsid w:val="00FD381D"/>
    <w:rsid w:val="026659F0"/>
    <w:rsid w:val="067127BD"/>
    <w:rsid w:val="09DA3808"/>
    <w:rsid w:val="0F64775C"/>
    <w:rsid w:val="14785D3D"/>
    <w:rsid w:val="167308AC"/>
    <w:rsid w:val="16BF372F"/>
    <w:rsid w:val="17FE0DC0"/>
    <w:rsid w:val="18754787"/>
    <w:rsid w:val="1F28142E"/>
    <w:rsid w:val="23BEDEDB"/>
    <w:rsid w:val="24E46F1D"/>
    <w:rsid w:val="2FFBC00A"/>
    <w:rsid w:val="30E3277E"/>
    <w:rsid w:val="31E54050"/>
    <w:rsid w:val="33FD2695"/>
    <w:rsid w:val="34426F5C"/>
    <w:rsid w:val="375F8D2A"/>
    <w:rsid w:val="37BE8BF6"/>
    <w:rsid w:val="37FE6CAF"/>
    <w:rsid w:val="3AEE2AB9"/>
    <w:rsid w:val="3B6688C5"/>
    <w:rsid w:val="3BF69677"/>
    <w:rsid w:val="3CBDEB36"/>
    <w:rsid w:val="3CD411CD"/>
    <w:rsid w:val="3DBDE9FE"/>
    <w:rsid w:val="3FEAE339"/>
    <w:rsid w:val="3FEFE118"/>
    <w:rsid w:val="3FF97BE0"/>
    <w:rsid w:val="3FFDF384"/>
    <w:rsid w:val="46877B97"/>
    <w:rsid w:val="46FFDD36"/>
    <w:rsid w:val="477F9525"/>
    <w:rsid w:val="49FE649A"/>
    <w:rsid w:val="4B62209A"/>
    <w:rsid w:val="4DAF1001"/>
    <w:rsid w:val="4F741FF8"/>
    <w:rsid w:val="4FBFB434"/>
    <w:rsid w:val="4FEF2527"/>
    <w:rsid w:val="517D3B20"/>
    <w:rsid w:val="532210FD"/>
    <w:rsid w:val="54B55930"/>
    <w:rsid w:val="56390D30"/>
    <w:rsid w:val="57FE1BC1"/>
    <w:rsid w:val="57FF6AB9"/>
    <w:rsid w:val="58AC0F2A"/>
    <w:rsid w:val="5AF25A07"/>
    <w:rsid w:val="5AFFE165"/>
    <w:rsid w:val="5BCB763D"/>
    <w:rsid w:val="5D6523A4"/>
    <w:rsid w:val="5D7BCFCD"/>
    <w:rsid w:val="5D7FA29A"/>
    <w:rsid w:val="5DE4186B"/>
    <w:rsid w:val="5EA2781F"/>
    <w:rsid w:val="5F287112"/>
    <w:rsid w:val="60AC5E39"/>
    <w:rsid w:val="63BD46B1"/>
    <w:rsid w:val="66DF3C99"/>
    <w:rsid w:val="66EBD153"/>
    <w:rsid w:val="67FBEBA3"/>
    <w:rsid w:val="67FFC62B"/>
    <w:rsid w:val="68E741B2"/>
    <w:rsid w:val="6BEFB9D8"/>
    <w:rsid w:val="6D5819C4"/>
    <w:rsid w:val="6D5B4FF8"/>
    <w:rsid w:val="6DFB3EC7"/>
    <w:rsid w:val="6FD186C8"/>
    <w:rsid w:val="6FE83926"/>
    <w:rsid w:val="72BD1A53"/>
    <w:rsid w:val="73311D53"/>
    <w:rsid w:val="7557649F"/>
    <w:rsid w:val="755A08BB"/>
    <w:rsid w:val="75984D37"/>
    <w:rsid w:val="75D36C4B"/>
    <w:rsid w:val="75F73EFC"/>
    <w:rsid w:val="76DFFFF5"/>
    <w:rsid w:val="772B5DE8"/>
    <w:rsid w:val="778D3A4F"/>
    <w:rsid w:val="77BDED97"/>
    <w:rsid w:val="797F370B"/>
    <w:rsid w:val="79FC1788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466</Characters>
  <Lines>4</Lines>
  <Paragraphs>1</Paragraphs>
  <TotalTime>9</TotalTime>
  <ScaleCrop>false</ScaleCrop>
  <LinksUpToDate>false</LinksUpToDate>
  <CharactersWithSpaces>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2022-06-08T08:14:00Z</dcterms:created>
  <dc:creator>张建才</dc:creator>
  <cp:lastModifiedBy>木子言成。</cp:lastModifiedBy>
  <cp:lastPrinted>2022-07-11T07:36:00Z</cp:lastPrinted>
  <dcterms:modified xsi:type="dcterms:W3CDTF">2022-08-22T12:43:37Z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429116499BD84ED3847393C86F508924</vt:lpwstr>
  </property>
</Properties>
</file>