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b w:val="0"/>
          <w:bCs w:val="0"/>
          <w:lang w:eastAsia="zh-CN"/>
        </w:rPr>
      </w:pPr>
      <w:r>
        <w:rPr>
          <w:rFonts w:hint="default" w:ascii="Times New Roman" w:hAnsi="Times New Roman" w:eastAsia="方正仿宋简体" w:cs="Times New Roman"/>
          <w:b w:val="0"/>
          <w:bCs w:val="0"/>
          <w:sz w:val="32"/>
          <w:szCs w:val="32"/>
        </w:rPr>
        <w:t>附件2</w:t>
      </w:r>
      <w:r>
        <w:rPr>
          <w:rFonts w:hint="eastAsia" w:eastAsia="方正仿宋简体" w:cs="Times New Roman"/>
          <w:b w:val="0"/>
          <w:bCs w:val="0"/>
          <w:sz w:val="32"/>
          <w:szCs w:val="32"/>
          <w:lang w:eastAsia="zh-CN"/>
        </w:rPr>
        <w:t>：</w:t>
      </w:r>
    </w:p>
    <w:p>
      <w:pPr>
        <w:pStyle w:val="11"/>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b w:val="0"/>
          <w:bCs w:val="0"/>
        </w:rPr>
      </w:pPr>
    </w:p>
    <w:p>
      <w:pPr>
        <w:pStyle w:val="11"/>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rPr>
      </w:pPr>
      <w:r>
        <w:rPr>
          <w:rFonts w:hint="default" w:ascii="Times New Roman" w:hAnsi="Times New Roman" w:eastAsia="方正小标宋简体" w:cs="Times New Roman"/>
          <w:b w:val="0"/>
          <w:bCs w:val="0"/>
        </w:rPr>
        <w:t>面试人员须知</w:t>
      </w:r>
    </w:p>
    <w:p>
      <w:pPr>
        <w:pStyle w:val="11"/>
        <w:keepNext w:val="0"/>
        <w:keepLines w:val="0"/>
        <w:pageBreakBefore w:val="0"/>
        <w:widowControl/>
        <w:kinsoku/>
        <w:wordWrap/>
        <w:overflowPunct/>
        <w:topLinePunct w:val="0"/>
        <w:autoSpaceDE/>
        <w:autoSpaceDN/>
        <w:bidi w:val="0"/>
        <w:adjustRightInd/>
        <w:snapToGrid/>
        <w:spacing w:line="560" w:lineRule="exact"/>
        <w:ind w:firstLine="880" w:firstLineChars="200"/>
        <w:jc w:val="both"/>
        <w:textAlignment w:val="auto"/>
        <w:rPr>
          <w:rFonts w:hint="default" w:ascii="Times New Roman" w:hAnsi="Times New Roman" w:eastAsia="仿宋_GB2312" w:cs="Times New Roman"/>
          <w:b w:val="0"/>
          <w:bCs w:val="0"/>
        </w:rPr>
      </w:pP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1、请仔细阅读《2022年</w:t>
      </w:r>
      <w:r>
        <w:rPr>
          <w:rFonts w:hint="default" w:ascii="Times New Roman" w:hAnsi="Times New Roman" w:eastAsia="方正仿宋简体" w:cs="Times New Roman"/>
          <w:b w:val="0"/>
          <w:bCs w:val="0"/>
          <w:sz w:val="32"/>
          <w:szCs w:val="32"/>
          <w:lang w:eastAsia="zh-CN"/>
        </w:rPr>
        <w:t>泗水</w:t>
      </w:r>
      <w:r>
        <w:rPr>
          <w:rFonts w:hint="default" w:ascii="Times New Roman" w:hAnsi="Times New Roman" w:eastAsia="方正仿宋简体" w:cs="Times New Roman"/>
          <w:b w:val="0"/>
          <w:bCs w:val="0"/>
          <w:sz w:val="32"/>
          <w:szCs w:val="32"/>
        </w:rPr>
        <w:t>县事业单位公开招聘</w:t>
      </w:r>
      <w:r>
        <w:rPr>
          <w:rFonts w:hint="default" w:ascii="Times New Roman" w:hAnsi="Times New Roman" w:eastAsia="方正仿宋简体" w:cs="Times New Roman"/>
          <w:b w:val="0"/>
          <w:bCs w:val="0"/>
          <w:sz w:val="32"/>
          <w:szCs w:val="32"/>
          <w:lang w:val="en-US" w:eastAsia="zh-CN"/>
        </w:rPr>
        <w:t>备案制教师</w:t>
      </w:r>
      <w:r>
        <w:rPr>
          <w:rFonts w:hint="default" w:ascii="Times New Roman" w:hAnsi="Times New Roman" w:eastAsia="方正仿宋简体" w:cs="Times New Roman"/>
          <w:b w:val="0"/>
          <w:bCs w:val="0"/>
          <w:sz w:val="32"/>
          <w:szCs w:val="32"/>
        </w:rPr>
        <w:t>简章》《2022年</w:t>
      </w:r>
      <w:r>
        <w:rPr>
          <w:rFonts w:hint="default" w:ascii="Times New Roman" w:hAnsi="Times New Roman" w:eastAsia="方正仿宋简体" w:cs="Times New Roman"/>
          <w:b w:val="0"/>
          <w:bCs w:val="0"/>
          <w:sz w:val="32"/>
          <w:szCs w:val="32"/>
          <w:lang w:eastAsia="zh-CN"/>
        </w:rPr>
        <w:t>泗水</w:t>
      </w:r>
      <w:r>
        <w:rPr>
          <w:rFonts w:hint="default" w:ascii="Times New Roman" w:hAnsi="Times New Roman" w:eastAsia="方正仿宋简体" w:cs="Times New Roman"/>
          <w:b w:val="0"/>
          <w:bCs w:val="0"/>
          <w:sz w:val="32"/>
          <w:szCs w:val="32"/>
        </w:rPr>
        <w:t>县</w:t>
      </w:r>
      <w:r>
        <w:rPr>
          <w:rFonts w:hint="default" w:ascii="Times New Roman" w:hAnsi="Times New Roman" w:eastAsia="方正仿宋简体" w:cs="Times New Roman"/>
          <w:b w:val="0"/>
          <w:bCs w:val="0"/>
          <w:sz w:val="32"/>
          <w:szCs w:val="32"/>
          <w:lang w:val="en-US" w:eastAsia="zh-CN"/>
        </w:rPr>
        <w:t>备案制教师</w:t>
      </w:r>
      <w:r>
        <w:rPr>
          <w:rFonts w:hint="default" w:ascii="Times New Roman" w:hAnsi="Times New Roman" w:eastAsia="方正仿宋简体" w:cs="Times New Roman"/>
          <w:b w:val="0"/>
          <w:bCs w:val="0"/>
          <w:sz w:val="32"/>
          <w:szCs w:val="32"/>
        </w:rPr>
        <w:t>公开招聘面试公告》《2022年</w:t>
      </w:r>
      <w:r>
        <w:rPr>
          <w:rFonts w:hint="default" w:ascii="Times New Roman" w:hAnsi="Times New Roman" w:eastAsia="方正仿宋简体" w:cs="Times New Roman"/>
          <w:b w:val="0"/>
          <w:bCs w:val="0"/>
          <w:sz w:val="32"/>
          <w:szCs w:val="32"/>
          <w:lang w:eastAsia="zh-CN"/>
        </w:rPr>
        <w:t>泗水</w:t>
      </w:r>
      <w:r>
        <w:rPr>
          <w:rFonts w:hint="default" w:ascii="Times New Roman" w:hAnsi="Times New Roman" w:eastAsia="方正仿宋简体" w:cs="Times New Roman"/>
          <w:b w:val="0"/>
          <w:bCs w:val="0"/>
          <w:sz w:val="32"/>
          <w:szCs w:val="32"/>
        </w:rPr>
        <w:t>县</w:t>
      </w:r>
      <w:r>
        <w:rPr>
          <w:rFonts w:hint="default" w:ascii="Times New Roman" w:hAnsi="Times New Roman" w:eastAsia="方正仿宋简体" w:cs="Times New Roman"/>
          <w:b w:val="0"/>
          <w:bCs w:val="0"/>
          <w:sz w:val="32"/>
          <w:szCs w:val="32"/>
          <w:lang w:val="en-US" w:eastAsia="zh-CN"/>
        </w:rPr>
        <w:t>备案制教师</w:t>
      </w:r>
      <w:r>
        <w:rPr>
          <w:rFonts w:hint="default" w:ascii="Times New Roman" w:hAnsi="Times New Roman" w:eastAsia="方正仿宋简体" w:cs="Times New Roman"/>
          <w:b w:val="0"/>
          <w:bCs w:val="0"/>
          <w:sz w:val="32"/>
          <w:szCs w:val="32"/>
        </w:rPr>
        <w:t>公开招聘面试疫情防控告知书》</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知悉</w:t>
      </w:r>
      <w:r>
        <w:rPr>
          <w:rFonts w:hint="default" w:ascii="Times New Roman" w:hAnsi="Times New Roman" w:eastAsia="方正仿宋简体" w:cs="Times New Roman"/>
          <w:b w:val="0"/>
          <w:bCs w:val="0"/>
          <w:sz w:val="32"/>
          <w:szCs w:val="32"/>
          <w:lang w:val="en-US" w:eastAsia="zh-CN"/>
        </w:rPr>
        <w:t>其内容</w:t>
      </w:r>
      <w:r>
        <w:rPr>
          <w:rFonts w:hint="default" w:ascii="Times New Roman" w:hAnsi="Times New Roman" w:eastAsia="方正仿宋简体" w:cs="Times New Roman"/>
          <w:b w:val="0"/>
          <w:bCs w:val="0"/>
          <w:sz w:val="32"/>
          <w:szCs w:val="32"/>
        </w:rPr>
        <w:t>并严格执行。</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2、面试考生按规定的时间到达考点（请核对面试时间地点是否与面试公告</w:t>
      </w:r>
      <w:r>
        <w:rPr>
          <w:rFonts w:hint="default" w:ascii="Times New Roman" w:hAnsi="Times New Roman" w:eastAsia="方正仿宋简体" w:cs="Times New Roman"/>
          <w:b w:val="0"/>
          <w:bCs w:val="0"/>
          <w:sz w:val="32"/>
          <w:szCs w:val="32"/>
          <w:lang w:val="en-US" w:eastAsia="zh-CN"/>
        </w:rPr>
        <w:t>及</w:t>
      </w:r>
      <w:r>
        <w:rPr>
          <w:rFonts w:hint="default" w:ascii="Times New Roman" w:hAnsi="Times New Roman" w:eastAsia="方正仿宋简体" w:cs="Times New Roman"/>
          <w:b w:val="0"/>
          <w:bCs w:val="0"/>
          <w:sz w:val="32"/>
          <w:szCs w:val="32"/>
        </w:rPr>
        <w:t>附件1信息一致），经现场检测体温正常（未超过37.3℃），</w:t>
      </w:r>
      <w:r>
        <w:rPr>
          <w:rFonts w:hint="default" w:ascii="Times New Roman" w:hAnsi="Times New Roman" w:eastAsia="方正仿宋简体" w:cs="Times New Roman"/>
          <w:b w:val="0"/>
          <w:bCs w:val="0"/>
          <w:sz w:val="32"/>
          <w:szCs w:val="32"/>
          <w:lang w:val="en-US" w:eastAsia="zh-CN"/>
        </w:rPr>
        <w:t>携带</w:t>
      </w:r>
      <w:r>
        <w:rPr>
          <w:rFonts w:hint="default" w:ascii="Times New Roman" w:hAnsi="Times New Roman" w:eastAsia="方正仿宋简体" w:cs="Times New Roman"/>
          <w:b w:val="0"/>
          <w:bCs w:val="0"/>
          <w:sz w:val="32"/>
          <w:szCs w:val="32"/>
        </w:rPr>
        <w:t>本人有效期内二代居民身份证或临时身份证、面试</w:t>
      </w:r>
      <w:r>
        <w:rPr>
          <w:rFonts w:hint="default" w:ascii="Times New Roman" w:hAnsi="Times New Roman" w:eastAsia="方正仿宋简体" w:cs="Times New Roman"/>
          <w:b w:val="0"/>
          <w:bCs w:val="0"/>
          <w:sz w:val="32"/>
          <w:szCs w:val="32"/>
          <w:lang w:val="en-US" w:eastAsia="zh-CN"/>
        </w:rPr>
        <w:t>通知书</w:t>
      </w:r>
      <w:r>
        <w:rPr>
          <w:rFonts w:hint="default" w:ascii="Times New Roman" w:hAnsi="Times New Roman" w:eastAsia="方正仿宋简体" w:cs="Times New Roman"/>
          <w:b w:val="0"/>
          <w:bCs w:val="0"/>
          <w:sz w:val="32"/>
          <w:szCs w:val="32"/>
        </w:rPr>
        <w:t>，出示山东省电子健康通行码绿码、通信大数据行程卡绿卡（通过手机展示或提供彩色打印好的显示个人完整信息的纸质版），上交本人签字的《面试人员健康管理信息承诺书》、相应数量核酸检测阴性证明纸质版，方可进入考点参加面试，携带不全的不得入场。请务必提前准备好相应证件、证明、健康码等材料。</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rPr>
        <w:t>3、面试人员要遵守面试纪律，按面试程序和要求参加面试，</w:t>
      </w:r>
      <w:r>
        <w:rPr>
          <w:rFonts w:hint="default" w:ascii="Times New Roman" w:hAnsi="Times New Roman" w:eastAsia="方正仿宋简体" w:cs="Times New Roman"/>
          <w:b w:val="0"/>
          <w:bCs w:val="0"/>
          <w:sz w:val="32"/>
          <w:szCs w:val="32"/>
          <w:lang w:val="en-US" w:eastAsia="zh-CN"/>
        </w:rPr>
        <w:t>不得以任何理由违反规定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val="0"/>
          <w:bCs w:val="0"/>
          <w:color w:val="auto"/>
          <w:sz w:val="32"/>
          <w:szCs w:val="32"/>
        </w:rPr>
        <w:t>面试期间要听从工作人员的安排，不得随意出入候考室、</w:t>
      </w:r>
      <w:r>
        <w:rPr>
          <w:rFonts w:hint="default" w:ascii="Times New Roman" w:hAnsi="Times New Roman" w:eastAsia="方正仿宋简体" w:cs="Times New Roman"/>
          <w:b w:val="0"/>
          <w:bCs w:val="0"/>
          <w:color w:val="auto"/>
          <w:sz w:val="32"/>
          <w:szCs w:val="32"/>
          <w:lang w:val="en-US" w:eastAsia="zh-CN"/>
        </w:rPr>
        <w:t>备课</w:t>
      </w:r>
      <w:r>
        <w:rPr>
          <w:rFonts w:hint="default" w:ascii="Times New Roman" w:hAnsi="Times New Roman" w:eastAsia="方正仿宋简体" w:cs="Times New Roman"/>
          <w:b w:val="0"/>
          <w:bCs w:val="0"/>
          <w:color w:val="auto"/>
          <w:sz w:val="32"/>
          <w:szCs w:val="32"/>
        </w:rPr>
        <w:t>室、面试室、休息室，不得大声喧</w:t>
      </w:r>
      <w:r>
        <w:rPr>
          <w:rFonts w:hint="default" w:ascii="Times New Roman" w:hAnsi="Times New Roman" w:eastAsia="方正仿宋简体" w:cs="Times New Roman"/>
          <w:b w:val="0"/>
          <w:bCs w:val="0"/>
          <w:sz w:val="32"/>
          <w:szCs w:val="32"/>
        </w:rPr>
        <w:t>哗，在整个面试期间不得携带</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val="en-US" w:eastAsia="zh-CN"/>
        </w:rPr>
        <w:t>使用</w:t>
      </w:r>
      <w:r>
        <w:rPr>
          <w:rFonts w:hint="default" w:ascii="Times New Roman" w:hAnsi="Times New Roman" w:eastAsia="方正仿宋简体" w:cs="Times New Roman"/>
          <w:b w:val="0"/>
          <w:bCs w:val="0"/>
          <w:sz w:val="32"/>
          <w:szCs w:val="32"/>
        </w:rPr>
        <w:t>各种通讯工具</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具有录音、录像功能的设备</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不得以任何形式与外界联系</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面试人员所有通讯工具（含具有网络连接功能的电子设备）交工作人员保管。</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4、面试人员入场后，进入相应</w:t>
      </w:r>
      <w:r>
        <w:rPr>
          <w:rFonts w:hint="default" w:ascii="Times New Roman" w:hAnsi="Times New Roman" w:eastAsia="方正仿宋简体" w:cs="Times New Roman"/>
          <w:b w:val="0"/>
          <w:bCs w:val="0"/>
          <w:sz w:val="32"/>
          <w:szCs w:val="32"/>
          <w:lang w:eastAsia="zh-CN"/>
        </w:rPr>
        <w:t>候考室</w:t>
      </w:r>
      <w:r>
        <w:rPr>
          <w:rFonts w:hint="default" w:ascii="Times New Roman" w:hAnsi="Times New Roman" w:eastAsia="方正仿宋简体" w:cs="Times New Roman"/>
          <w:b w:val="0"/>
          <w:bCs w:val="0"/>
          <w:sz w:val="32"/>
          <w:szCs w:val="32"/>
          <w:lang w:val="en-US" w:eastAsia="zh-CN"/>
        </w:rPr>
        <w:t>参加</w:t>
      </w:r>
      <w:r>
        <w:rPr>
          <w:rFonts w:hint="default" w:ascii="Times New Roman" w:hAnsi="Times New Roman" w:eastAsia="方正仿宋简体" w:cs="Times New Roman"/>
          <w:b w:val="0"/>
          <w:bCs w:val="0"/>
          <w:sz w:val="32"/>
          <w:szCs w:val="32"/>
        </w:rPr>
        <w:t>抽签，按抽签顺序参加面试，填写面试</w:t>
      </w:r>
      <w:r>
        <w:rPr>
          <w:rFonts w:hint="default" w:ascii="Times New Roman" w:hAnsi="Times New Roman" w:eastAsia="方正仿宋简体" w:cs="Times New Roman"/>
          <w:b w:val="0"/>
          <w:bCs w:val="0"/>
          <w:sz w:val="32"/>
          <w:szCs w:val="32"/>
          <w:lang w:val="en-US" w:eastAsia="zh-CN"/>
        </w:rPr>
        <w:t>抽签</w:t>
      </w:r>
      <w:r>
        <w:rPr>
          <w:rFonts w:hint="default" w:ascii="Times New Roman" w:hAnsi="Times New Roman" w:eastAsia="方正仿宋简体" w:cs="Times New Roman"/>
          <w:b w:val="0"/>
          <w:bCs w:val="0"/>
          <w:sz w:val="32"/>
          <w:szCs w:val="32"/>
        </w:rPr>
        <w:t>顺序表。</w:t>
      </w:r>
      <w:r>
        <w:rPr>
          <w:rFonts w:hint="default" w:ascii="Times New Roman" w:hAnsi="Times New Roman" w:eastAsia="方正仿宋简体" w:cs="Times New Roman"/>
          <w:b w:val="0"/>
          <w:bCs w:val="0"/>
          <w:sz w:val="32"/>
          <w:szCs w:val="32"/>
          <w:lang w:val="en-US" w:eastAsia="zh-CN"/>
        </w:rPr>
        <w:t>上午7:20（下午13:20）</w:t>
      </w:r>
      <w:r>
        <w:rPr>
          <w:rFonts w:hint="default" w:ascii="Times New Roman" w:hAnsi="Times New Roman" w:eastAsia="方正仿宋简体" w:cs="Times New Roman"/>
          <w:b w:val="0"/>
          <w:bCs w:val="0"/>
          <w:sz w:val="32"/>
          <w:szCs w:val="32"/>
        </w:rPr>
        <w:t>仍未到达指定</w:t>
      </w:r>
      <w:r>
        <w:rPr>
          <w:rFonts w:hint="default" w:ascii="Times New Roman" w:hAnsi="Times New Roman" w:eastAsia="方正仿宋简体" w:cs="Times New Roman"/>
          <w:b w:val="0"/>
          <w:bCs w:val="0"/>
          <w:sz w:val="32"/>
          <w:szCs w:val="32"/>
          <w:lang w:val="en-US" w:eastAsia="zh-CN"/>
        </w:rPr>
        <w:t>候考室</w:t>
      </w:r>
      <w:r>
        <w:rPr>
          <w:rFonts w:hint="default" w:ascii="Times New Roman" w:hAnsi="Times New Roman" w:eastAsia="方正仿宋简体" w:cs="Times New Roman"/>
          <w:b w:val="0"/>
          <w:bCs w:val="0"/>
          <w:sz w:val="32"/>
          <w:szCs w:val="32"/>
        </w:rPr>
        <w:t>的视为自动弃权。面试人员如携带手提包、手提袋等物品进入候考室，应集中放在候考室前方指定位置</w:t>
      </w:r>
      <w:r>
        <w:rPr>
          <w:rFonts w:hint="default" w:ascii="Times New Roman" w:hAnsi="Times New Roman" w:eastAsia="方正仿宋简体" w:cs="Times New Roman"/>
          <w:b w:val="0"/>
          <w:bCs w:val="0"/>
          <w:sz w:val="32"/>
          <w:szCs w:val="32"/>
          <w:lang w:val="en-US" w:eastAsia="zh-CN"/>
        </w:rPr>
        <w:t>，面试结束后才可领回。</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5、面试人员备课时间为30分钟，</w:t>
      </w:r>
      <w:r>
        <w:rPr>
          <w:rFonts w:hint="eastAsia" w:ascii="Times New Roman" w:hAnsi="Times New Roman" w:eastAsia="方正仿宋简体" w:cs="Times New Roman"/>
          <w:b w:val="0"/>
          <w:bCs w:val="0"/>
          <w:sz w:val="32"/>
          <w:szCs w:val="32"/>
          <w:lang w:val="en-US" w:eastAsia="zh-CN"/>
        </w:rPr>
        <w:t>备课期间</w:t>
      </w:r>
      <w:r>
        <w:rPr>
          <w:rFonts w:hint="default" w:ascii="Times New Roman" w:hAnsi="Times New Roman" w:eastAsia="方正仿宋简体" w:cs="Times New Roman"/>
          <w:b w:val="0"/>
          <w:bCs w:val="0"/>
          <w:sz w:val="32"/>
          <w:szCs w:val="32"/>
          <w:lang w:val="en-US" w:eastAsia="zh-CN"/>
        </w:rPr>
        <w:t>不得在试题上涂画标注，不得将试题带出</w:t>
      </w:r>
      <w:r>
        <w:rPr>
          <w:rFonts w:hint="eastAsia" w:ascii="Times New Roman" w:hAnsi="Times New Roman" w:eastAsia="方正仿宋简体" w:cs="Times New Roman"/>
          <w:b w:val="0"/>
          <w:bCs w:val="0"/>
          <w:sz w:val="32"/>
          <w:szCs w:val="32"/>
          <w:lang w:val="en-US" w:eastAsia="zh-CN"/>
        </w:rPr>
        <w:t>备课室</w:t>
      </w:r>
      <w:r>
        <w:rPr>
          <w:rFonts w:hint="default" w:ascii="Times New Roman" w:hAnsi="Times New Roman" w:eastAsia="方正仿宋简体" w:cs="Times New Roman"/>
          <w:b w:val="0"/>
          <w:bCs w:val="0"/>
          <w:sz w:val="32"/>
          <w:szCs w:val="32"/>
          <w:lang w:val="en-US" w:eastAsia="zh-CN"/>
        </w:rPr>
        <w:t>。面试人员进入面试室只允许携带备课时</w:t>
      </w:r>
      <w:r>
        <w:rPr>
          <w:rFonts w:hint="eastAsia" w:ascii="Times New Roman" w:hAnsi="Times New Roman" w:eastAsia="方正仿宋简体" w:cs="Times New Roman"/>
          <w:b w:val="0"/>
          <w:bCs w:val="0"/>
          <w:sz w:val="32"/>
          <w:szCs w:val="32"/>
          <w:lang w:val="en-US" w:eastAsia="zh-CN"/>
        </w:rPr>
        <w:t>使用</w:t>
      </w:r>
      <w:r>
        <w:rPr>
          <w:rFonts w:hint="default" w:ascii="Times New Roman" w:hAnsi="Times New Roman" w:eastAsia="方正仿宋简体" w:cs="Times New Roman"/>
          <w:b w:val="0"/>
          <w:bCs w:val="0"/>
          <w:sz w:val="32"/>
          <w:szCs w:val="32"/>
          <w:lang w:val="en-US" w:eastAsia="zh-CN"/>
        </w:rPr>
        <w:t>的</w:t>
      </w:r>
      <w:r>
        <w:rPr>
          <w:rFonts w:hint="eastAsia" w:ascii="Times New Roman" w:hAnsi="Times New Roman" w:eastAsia="方正仿宋简体" w:cs="Times New Roman"/>
          <w:b w:val="0"/>
          <w:bCs w:val="0"/>
          <w:sz w:val="32"/>
          <w:szCs w:val="32"/>
          <w:lang w:val="en-US" w:eastAsia="zh-CN"/>
        </w:rPr>
        <w:t>草稿纸</w:t>
      </w:r>
      <w:r>
        <w:rPr>
          <w:rFonts w:hint="default" w:ascii="Times New Roman" w:hAnsi="Times New Roman" w:eastAsia="方正仿宋简体" w:cs="Times New Roman"/>
          <w:b w:val="0"/>
          <w:bCs w:val="0"/>
          <w:sz w:val="32"/>
          <w:szCs w:val="32"/>
          <w:lang w:val="en-US" w:eastAsia="zh-CN"/>
        </w:rPr>
        <w:t>，其他任何物品和资料不得带入面试室</w:t>
      </w:r>
      <w:r>
        <w:rPr>
          <w:rFonts w:hint="eastAsia" w:ascii="Times New Roman" w:hAnsi="Times New Roman" w:eastAsia="方正仿宋简体" w:cs="Times New Roman"/>
          <w:b w:val="0"/>
          <w:bCs w:val="0"/>
          <w:sz w:val="32"/>
          <w:szCs w:val="32"/>
          <w:lang w:val="en-US" w:eastAsia="zh-CN"/>
        </w:rPr>
        <w:t>。</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6、面试人员面试时间</w:t>
      </w:r>
      <w:r>
        <w:rPr>
          <w:rFonts w:hint="eastAsia" w:ascii="Times New Roman" w:hAnsi="Times New Roman" w:eastAsia="方正仿宋简体" w:cs="Times New Roman"/>
          <w:b w:val="0"/>
          <w:bCs w:val="0"/>
          <w:sz w:val="32"/>
          <w:szCs w:val="32"/>
          <w:lang w:val="en-US" w:eastAsia="zh-CN"/>
        </w:rPr>
        <w:t>为</w:t>
      </w:r>
      <w:r>
        <w:rPr>
          <w:rFonts w:hint="default" w:ascii="Times New Roman" w:hAnsi="Times New Roman" w:eastAsia="方正仿宋简体" w:cs="Times New Roman"/>
          <w:b w:val="0"/>
          <w:bCs w:val="0"/>
          <w:sz w:val="32"/>
          <w:szCs w:val="32"/>
          <w:lang w:val="en-US" w:eastAsia="zh-CN"/>
        </w:rPr>
        <w:t>10分钟，在规定面试时间还剩1分钟时计时员会用摇铃提醒一次，不再口头提醒。面试时间到，计时员提示考生终止面试。面试人员进入面试室后，要按主考官指令进行面试。面试人员在答题完毕后，应向考官报告答题完毕；在规定的面试时间用完后，面试人员应停止答题；如规定时间仍有剩余，面试人员表示答题结束不再补充的，可视为面试结束。</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7、面试人员在面试室只可报自己的面试序号，不能以任何方式向考官或工作人员透露本人姓名、准考证号、住址、工作单位、毕业院校等表明个人身份的信息，不准穿戴有明显职业特征的服装、徽章、饰品和佩戴有特殊标志的服饰参加面试，违者面试成绩按零分处理。</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8、面试结束后，面试人员立即离场，由引导员引领到休息室等候，待本场面试全部结束</w:t>
      </w:r>
      <w:bookmarkStart w:id="0" w:name="_GoBack"/>
      <w:bookmarkEnd w:id="0"/>
      <w:r>
        <w:rPr>
          <w:rFonts w:hint="default" w:ascii="Times New Roman" w:hAnsi="Times New Roman" w:eastAsia="方正仿宋简体" w:cs="Times New Roman"/>
          <w:b w:val="0"/>
          <w:bCs w:val="0"/>
          <w:sz w:val="32"/>
          <w:szCs w:val="32"/>
          <w:lang w:val="en-US" w:eastAsia="zh-CN"/>
        </w:rPr>
        <w:t>，宣布完面试成绩后，统一离开考点。</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lang w:val="en-US" w:eastAsia="zh-CN"/>
        </w:rPr>
        <w:t xml:space="preserve">9、面试人员参加考试时应全程佩戴一次性使用医用口罩或医用外科口罩，接受身份核验时、进入面试室面试时可暂时摘下口罩。                                                                 </w:t>
      </w:r>
      <w:r>
        <w:rPr>
          <w:rFonts w:hint="default" w:ascii="Times New Roman" w:hAnsi="Times New Roman" w:eastAsia="方正仿宋简体" w:cs="Times New Roman"/>
          <w:b w:val="0"/>
          <w:bCs w:val="0"/>
          <w:sz w:val="32"/>
          <w:szCs w:val="32"/>
        </w:rPr>
        <w:t xml:space="preserve">            </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 xml:space="preserve">    </w:t>
      </w:r>
    </w:p>
    <w:sectPr>
      <w:pgSz w:w="11906" w:h="16838"/>
      <w:pgMar w:top="1418" w:right="1588" w:bottom="1361" w:left="1588"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zA0NDM2YjA2MjY2NzFlMzFjOWIzMTMxMzBhNzFhNTEifQ=="/>
  </w:docVars>
  <w:rsids>
    <w:rsidRoot w:val="00D31D50"/>
    <w:rsid w:val="00063CDE"/>
    <w:rsid w:val="00176AF5"/>
    <w:rsid w:val="001822C7"/>
    <w:rsid w:val="00191CB0"/>
    <w:rsid w:val="001D62BF"/>
    <w:rsid w:val="001D678D"/>
    <w:rsid w:val="0022764E"/>
    <w:rsid w:val="00271128"/>
    <w:rsid w:val="00273C8F"/>
    <w:rsid w:val="002A56B5"/>
    <w:rsid w:val="002A59CA"/>
    <w:rsid w:val="002B3F13"/>
    <w:rsid w:val="00323B43"/>
    <w:rsid w:val="0039555D"/>
    <w:rsid w:val="003D37D8"/>
    <w:rsid w:val="003E3558"/>
    <w:rsid w:val="00400465"/>
    <w:rsid w:val="00426133"/>
    <w:rsid w:val="004358AB"/>
    <w:rsid w:val="004921CC"/>
    <w:rsid w:val="004A3249"/>
    <w:rsid w:val="00516BC9"/>
    <w:rsid w:val="00562B6C"/>
    <w:rsid w:val="00610D87"/>
    <w:rsid w:val="0068344E"/>
    <w:rsid w:val="0073081C"/>
    <w:rsid w:val="00795A40"/>
    <w:rsid w:val="007964A5"/>
    <w:rsid w:val="008B7726"/>
    <w:rsid w:val="00934A99"/>
    <w:rsid w:val="00972536"/>
    <w:rsid w:val="00984E04"/>
    <w:rsid w:val="00A72214"/>
    <w:rsid w:val="00A80F92"/>
    <w:rsid w:val="00AE252D"/>
    <w:rsid w:val="00AE4A1D"/>
    <w:rsid w:val="00B630AF"/>
    <w:rsid w:val="00BA2811"/>
    <w:rsid w:val="00BC6B9A"/>
    <w:rsid w:val="00BD6A94"/>
    <w:rsid w:val="00C17A70"/>
    <w:rsid w:val="00D248B1"/>
    <w:rsid w:val="00D31D50"/>
    <w:rsid w:val="00D570F4"/>
    <w:rsid w:val="00D5778E"/>
    <w:rsid w:val="00D75D27"/>
    <w:rsid w:val="00DB165A"/>
    <w:rsid w:val="00DD2172"/>
    <w:rsid w:val="00E26405"/>
    <w:rsid w:val="00E76153"/>
    <w:rsid w:val="00F17702"/>
    <w:rsid w:val="00F7239B"/>
    <w:rsid w:val="00F778B8"/>
    <w:rsid w:val="0510698A"/>
    <w:rsid w:val="0F9D1F10"/>
    <w:rsid w:val="13867089"/>
    <w:rsid w:val="1DE363D2"/>
    <w:rsid w:val="25263CC6"/>
    <w:rsid w:val="2AB373D3"/>
    <w:rsid w:val="33906226"/>
    <w:rsid w:val="3FC40D7E"/>
    <w:rsid w:val="474971CA"/>
    <w:rsid w:val="4BD42B33"/>
    <w:rsid w:val="4F872FA8"/>
    <w:rsid w:val="52A1727A"/>
    <w:rsid w:val="57E334BF"/>
    <w:rsid w:val="5D16236F"/>
    <w:rsid w:val="5DD264BE"/>
    <w:rsid w:val="5EBC314F"/>
    <w:rsid w:val="60D62C42"/>
    <w:rsid w:val="616D1CA0"/>
    <w:rsid w:val="653C78FB"/>
    <w:rsid w:val="77045964"/>
    <w:rsid w:val="78BB78E4"/>
    <w:rsid w:val="793F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75" w:after="75"/>
    </w:pPr>
    <w:rPr>
      <w:rFonts w:ascii="宋体" w:hAnsi="宋体" w:eastAsia="宋体" w:cs="宋体"/>
      <w:sz w:val="24"/>
      <w:szCs w:val="24"/>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customStyle="1" w:styleId="10">
    <w:name w:val="p16"/>
    <w:basedOn w:val="1"/>
    <w:qFormat/>
    <w:uiPriority w:val="0"/>
    <w:pPr>
      <w:adjustRightInd/>
      <w:snapToGrid/>
      <w:spacing w:after="0" w:line="580" w:lineRule="atLeast"/>
      <w:ind w:left="359" w:firstLine="378"/>
      <w:jc w:val="both"/>
    </w:pPr>
    <w:rPr>
      <w:rFonts w:ascii="仿宋_GB2312" w:hAnsi="仿宋_GB2312" w:eastAsia="宋体" w:cs="宋体"/>
      <w:sz w:val="30"/>
      <w:szCs w:val="30"/>
    </w:rPr>
  </w:style>
  <w:style w:type="paragraph" w:customStyle="1" w:styleId="11">
    <w:name w:val="p19"/>
    <w:basedOn w:val="1"/>
    <w:qFormat/>
    <w:uiPriority w:val="0"/>
    <w:pPr>
      <w:adjustRightInd/>
      <w:snapToGrid/>
      <w:spacing w:after="0" w:line="240" w:lineRule="atLeast"/>
      <w:jc w:val="center"/>
    </w:pPr>
    <w:rPr>
      <w:rFonts w:ascii="Times New Roman" w:hAnsi="Times New Roman" w:eastAsia="宋体" w:cs="Times New Roman"/>
      <w:b/>
      <w:bCs/>
      <w:sz w:val="44"/>
      <w:szCs w:val="44"/>
    </w:rPr>
  </w:style>
  <w:style w:type="paragraph" w:customStyle="1" w:styleId="12">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3">
    <w:name w:val="p17"/>
    <w:basedOn w:val="1"/>
    <w:qFormat/>
    <w:uiPriority w:val="0"/>
    <w:pPr>
      <w:adjustRightInd/>
      <w:snapToGrid/>
      <w:spacing w:after="0" w:line="580" w:lineRule="atLeast"/>
      <w:ind w:firstLine="420"/>
      <w:jc w:val="both"/>
    </w:pPr>
    <w:rPr>
      <w:rFonts w:ascii="仿宋_GB2312" w:hAnsi="仿宋_GB2312" w:eastAsia="宋体"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1080</Words>
  <Characters>1102</Characters>
  <Lines>8</Lines>
  <Paragraphs>2</Paragraphs>
  <TotalTime>0</TotalTime>
  <ScaleCrop>false</ScaleCrop>
  <LinksUpToDate>false</LinksUpToDate>
  <CharactersWithSpaces>1183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111</dc:creator>
  <cp:lastModifiedBy>Administrator</cp:lastModifiedBy>
  <dcterms:modified xsi:type="dcterms:W3CDTF">2022-08-12T09:55:10Z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31824DB5B86544BAA74DDEFBF0807B2B</vt:lpwstr>
  </property>
</Properties>
</file>