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2022年度太和县</w:t>
      </w:r>
      <w:r>
        <w:rPr>
          <w:rFonts w:hint="eastAsia" w:ascii="宋体" w:hAnsi="宋体" w:eastAsia="宋体" w:cs="宋体"/>
          <w:b/>
          <w:bCs/>
          <w:sz w:val="36"/>
          <w:szCs w:val="36"/>
          <w:lang w:val="en-US" w:eastAsia="zh-CN"/>
        </w:rPr>
        <w:t>特岗</w:t>
      </w:r>
      <w:r>
        <w:rPr>
          <w:rFonts w:hint="eastAsia" w:ascii="宋体" w:hAnsi="宋体" w:eastAsia="宋体" w:cs="宋体"/>
          <w:b/>
          <w:bCs/>
          <w:sz w:val="36"/>
          <w:szCs w:val="36"/>
        </w:rPr>
        <w:t>教师招聘</w:t>
      </w:r>
      <w:r>
        <w:rPr>
          <w:rFonts w:hint="eastAsia" w:ascii="宋体" w:hAnsi="宋体" w:eastAsia="宋体" w:cs="宋体"/>
          <w:b/>
          <w:bCs/>
          <w:sz w:val="36"/>
          <w:szCs w:val="36"/>
          <w:lang w:eastAsia="zh-CN"/>
        </w:rPr>
        <w:t>面试</w:t>
      </w:r>
      <w:r>
        <w:rPr>
          <w:rFonts w:hint="eastAsia" w:ascii="宋体" w:hAnsi="宋体" w:eastAsia="宋体" w:cs="宋体"/>
          <w:b/>
          <w:bCs/>
          <w:sz w:val="36"/>
          <w:szCs w:val="36"/>
        </w:rPr>
        <w:t>疫情防控告知书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2022年度太和县</w:t>
      </w:r>
      <w:r>
        <w:rPr>
          <w:rFonts w:hint="eastAsia" w:ascii="仿宋" w:hAnsi="仿宋" w:eastAsia="仿宋" w:cs="仿宋"/>
          <w:sz w:val="30"/>
          <w:szCs w:val="30"/>
          <w:lang w:val="en-US" w:eastAsia="zh-CN"/>
        </w:rPr>
        <w:t>特岗</w:t>
      </w:r>
      <w:r>
        <w:rPr>
          <w:rFonts w:hint="eastAsia" w:ascii="仿宋" w:hAnsi="仿宋" w:eastAsia="仿宋" w:cs="仿宋"/>
          <w:sz w:val="30"/>
          <w:szCs w:val="30"/>
        </w:rPr>
        <w:t>教师公开招聘</w:t>
      </w:r>
      <w:r>
        <w:rPr>
          <w:rFonts w:hint="eastAsia" w:ascii="仿宋" w:hAnsi="仿宋" w:eastAsia="仿宋" w:cs="仿宋"/>
          <w:sz w:val="30"/>
          <w:szCs w:val="30"/>
          <w:lang w:eastAsia="zh-CN"/>
        </w:rPr>
        <w:t>面试</w:t>
      </w:r>
      <w:r>
        <w:rPr>
          <w:rFonts w:hint="eastAsia" w:ascii="仿宋" w:hAnsi="仿宋" w:eastAsia="仿宋" w:cs="仿宋"/>
          <w:sz w:val="30"/>
          <w:szCs w:val="30"/>
        </w:rPr>
        <w:t>将于8月1</w:t>
      </w:r>
      <w:r>
        <w:rPr>
          <w:rFonts w:hint="eastAsia" w:ascii="仿宋" w:hAnsi="仿宋" w:eastAsia="仿宋" w:cs="仿宋"/>
          <w:sz w:val="30"/>
          <w:szCs w:val="30"/>
          <w:lang w:val="en-US" w:eastAsia="zh-CN"/>
        </w:rPr>
        <w:t>8</w:t>
      </w:r>
      <w:r>
        <w:rPr>
          <w:rFonts w:hint="eastAsia" w:ascii="仿宋" w:hAnsi="仿宋" w:eastAsia="仿宋" w:cs="仿宋"/>
          <w:sz w:val="30"/>
          <w:szCs w:val="30"/>
        </w:rPr>
        <w:t>日进行，为切实保障广大考生的生命安全和身体健康，确保本次</w:t>
      </w:r>
      <w:r>
        <w:rPr>
          <w:rFonts w:hint="eastAsia" w:ascii="仿宋" w:hAnsi="仿宋" w:eastAsia="仿宋" w:cs="仿宋"/>
          <w:sz w:val="30"/>
          <w:szCs w:val="30"/>
          <w:lang w:eastAsia="zh-CN"/>
        </w:rPr>
        <w:t>面试</w:t>
      </w:r>
      <w:r>
        <w:rPr>
          <w:rFonts w:hint="eastAsia" w:ascii="仿宋" w:hAnsi="仿宋" w:eastAsia="仿宋" w:cs="仿宋"/>
          <w:sz w:val="30"/>
          <w:szCs w:val="30"/>
        </w:rPr>
        <w:t>工作安全有序进行，现就有关事项告知如下：</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一、所有考生须提前申领“安康码”、“通信大数据行程卡”，持续关注两码状态并保持绿码。非绿码人员需通过健康打卡、个人申诉、核酸检测等方式尽快转为绿码。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二、太和县外考生应尽量于</w:t>
      </w:r>
      <w:r>
        <w:rPr>
          <w:rFonts w:hint="eastAsia" w:ascii="仿宋" w:hAnsi="仿宋" w:eastAsia="仿宋" w:cs="仿宋"/>
          <w:sz w:val="30"/>
          <w:szCs w:val="30"/>
          <w:lang w:eastAsia="zh-CN"/>
        </w:rPr>
        <w:t>面试</w:t>
      </w:r>
      <w:r>
        <w:rPr>
          <w:rFonts w:hint="eastAsia" w:ascii="仿宋" w:hAnsi="仿宋" w:eastAsia="仿宋" w:cs="仿宋"/>
          <w:sz w:val="30"/>
          <w:szCs w:val="30"/>
        </w:rPr>
        <w:t>前7天来（返）太，以免出现无法如期参加</w:t>
      </w:r>
      <w:r>
        <w:rPr>
          <w:rFonts w:hint="eastAsia" w:ascii="仿宋" w:hAnsi="仿宋" w:eastAsia="仿宋" w:cs="仿宋"/>
          <w:sz w:val="30"/>
          <w:szCs w:val="30"/>
          <w:lang w:eastAsia="zh-CN"/>
        </w:rPr>
        <w:t>面试</w:t>
      </w:r>
      <w:r>
        <w:rPr>
          <w:rFonts w:hint="eastAsia" w:ascii="仿宋" w:hAnsi="仿宋" w:eastAsia="仿宋" w:cs="仿宋"/>
          <w:sz w:val="30"/>
          <w:szCs w:val="30"/>
        </w:rPr>
        <w:t>的情形。</w:t>
      </w:r>
      <w:r>
        <w:rPr>
          <w:rFonts w:hint="eastAsia" w:ascii="仿宋" w:hAnsi="仿宋" w:eastAsia="仿宋" w:cs="仿宋"/>
          <w:sz w:val="30"/>
          <w:szCs w:val="30"/>
          <w:lang w:eastAsia="zh-CN"/>
        </w:rPr>
        <w:t>面试</w:t>
      </w:r>
      <w:r>
        <w:rPr>
          <w:rFonts w:hint="eastAsia" w:ascii="仿宋" w:hAnsi="仿宋" w:eastAsia="仿宋" w:cs="仿宋"/>
          <w:sz w:val="30"/>
          <w:szCs w:val="30"/>
        </w:rPr>
        <w:t>前7天自省外来（返）太考生，请提前联系太和县疫防办了解我县疫情防控最新政策，同时按照疫情防控有关规定，接受相应隔离观察、健康管理和核酸检测。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三、所有考生须提供</w:t>
      </w:r>
      <w:r>
        <w:rPr>
          <w:rFonts w:hint="eastAsia" w:ascii="仿宋" w:hAnsi="仿宋" w:eastAsia="仿宋" w:cs="仿宋"/>
          <w:sz w:val="30"/>
          <w:szCs w:val="30"/>
          <w:lang w:eastAsia="zh-CN"/>
        </w:rPr>
        <w:t>面试</w:t>
      </w:r>
      <w:r>
        <w:rPr>
          <w:rFonts w:hint="eastAsia" w:ascii="仿宋" w:hAnsi="仿宋" w:eastAsia="仿宋" w:cs="仿宋"/>
          <w:sz w:val="30"/>
          <w:szCs w:val="30"/>
        </w:rPr>
        <w:t>前48小时内的核酸检测阴性证明（请尽可能出示核酸检测纸质报告单，无法及时取得纸质报告单的可提供电子报告单）方可参加</w:t>
      </w:r>
      <w:r>
        <w:rPr>
          <w:rFonts w:hint="eastAsia" w:ascii="仿宋" w:hAnsi="仿宋" w:eastAsia="仿宋" w:cs="仿宋"/>
          <w:sz w:val="30"/>
          <w:szCs w:val="30"/>
          <w:lang w:eastAsia="zh-CN"/>
        </w:rPr>
        <w:t>面试</w:t>
      </w:r>
      <w:r>
        <w:rPr>
          <w:rFonts w:hint="eastAsia" w:ascii="仿宋" w:hAnsi="仿宋" w:eastAsia="仿宋" w:cs="仿宋"/>
          <w:sz w:val="30"/>
          <w:szCs w:val="30"/>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四、有以下情况之一者，不得参加本次</w:t>
      </w:r>
      <w:r>
        <w:rPr>
          <w:rFonts w:hint="eastAsia" w:ascii="仿宋" w:hAnsi="仿宋" w:eastAsia="仿宋" w:cs="仿宋"/>
          <w:sz w:val="30"/>
          <w:szCs w:val="30"/>
          <w:lang w:eastAsia="zh-CN"/>
        </w:rPr>
        <w:t>面试</w:t>
      </w:r>
      <w:r>
        <w:rPr>
          <w:rFonts w:hint="eastAsia" w:ascii="仿宋" w:hAnsi="仿宋" w:eastAsia="仿宋" w:cs="仿宋"/>
          <w:sz w:val="30"/>
          <w:szCs w:val="30"/>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1.不能提供</w:t>
      </w:r>
      <w:r>
        <w:rPr>
          <w:rFonts w:hint="eastAsia" w:ascii="仿宋" w:hAnsi="仿宋" w:eastAsia="仿宋" w:cs="仿宋"/>
          <w:sz w:val="30"/>
          <w:szCs w:val="30"/>
          <w:lang w:eastAsia="zh-CN"/>
        </w:rPr>
        <w:t>面试</w:t>
      </w:r>
      <w:r>
        <w:rPr>
          <w:rFonts w:hint="eastAsia" w:ascii="仿宋" w:hAnsi="仿宋" w:eastAsia="仿宋" w:cs="仿宋"/>
          <w:sz w:val="30"/>
          <w:szCs w:val="30"/>
        </w:rPr>
        <w:t>前48小时内核酸检测阴性证明的考生；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2.安康码为“红码”的考生以及根据属地防疫管控政策不宜参加考试的其他人员；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3.经现场确认有体温异常（≥37.3℃）或有发热、乏力、咳嗽、咳痰、咽痛、腹泻、呕吐、嗅觉或味觉减退等身体异常情况未排除感染风险的考生；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4.处在隔离期和健康监测期的入境（含港、台地区）人员，处于健康监测期的出院确诊病例、无症状感染者，尚未解除管控的密接、次密接人员，有发热、咳嗽、胸闷等身体异常情况未排除感染风险的人员。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五、考生应自备一次性医用外科口罩，除核验信息时须配合摘下口罩以外，其他环节应佩戴一次性医用外科口罩。</w:t>
      </w:r>
      <w:r>
        <w:rPr>
          <w:rFonts w:hint="eastAsia" w:ascii="仿宋" w:hAnsi="仿宋" w:eastAsia="仿宋" w:cs="仿宋"/>
          <w:sz w:val="30"/>
          <w:szCs w:val="30"/>
          <w:lang w:eastAsia="zh-CN"/>
        </w:rPr>
        <w:t>面试</w:t>
      </w:r>
      <w:r>
        <w:rPr>
          <w:rFonts w:hint="eastAsia" w:ascii="仿宋" w:hAnsi="仿宋" w:eastAsia="仿宋" w:cs="仿宋"/>
          <w:sz w:val="30"/>
          <w:szCs w:val="30"/>
        </w:rPr>
        <w:t>时考生是否佩戴口罩由本人自主确定。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六、考生要做好每日体温测量和健康监测，持续关注安康码和行程卡状态，减少非必要聚集活动。</w:t>
      </w:r>
      <w:r>
        <w:rPr>
          <w:rFonts w:hint="eastAsia" w:ascii="仿宋" w:hAnsi="仿宋" w:eastAsia="仿宋" w:cs="仿宋"/>
          <w:sz w:val="30"/>
          <w:szCs w:val="30"/>
          <w:lang w:eastAsia="zh-CN"/>
        </w:rPr>
        <w:t>面试</w:t>
      </w:r>
      <w:r>
        <w:rPr>
          <w:rFonts w:hint="eastAsia" w:ascii="仿宋" w:hAnsi="仿宋" w:eastAsia="仿宋" w:cs="仿宋"/>
          <w:sz w:val="30"/>
          <w:szCs w:val="30"/>
        </w:rPr>
        <w:t>前如出现发热、乏力、咳嗽、呼吸困难、腹泻等症状请如实报告所在地疾控部门并及时前往定点医院就诊。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七、</w:t>
      </w:r>
      <w:r>
        <w:rPr>
          <w:rFonts w:hint="eastAsia" w:ascii="仿宋" w:hAnsi="仿宋" w:eastAsia="仿宋" w:cs="仿宋"/>
          <w:sz w:val="30"/>
          <w:szCs w:val="30"/>
          <w:lang w:eastAsia="zh-CN"/>
        </w:rPr>
        <w:t>面试</w:t>
      </w:r>
      <w:r>
        <w:rPr>
          <w:rFonts w:hint="eastAsia" w:ascii="仿宋" w:hAnsi="仿宋" w:eastAsia="仿宋" w:cs="仿宋"/>
          <w:sz w:val="30"/>
          <w:szCs w:val="30"/>
        </w:rPr>
        <w:t>期间</w:t>
      </w:r>
      <w:r>
        <w:rPr>
          <w:rFonts w:hint="eastAsia" w:ascii="仿宋" w:hAnsi="仿宋" w:eastAsia="仿宋" w:cs="仿宋"/>
          <w:sz w:val="30"/>
          <w:szCs w:val="30"/>
          <w:lang w:eastAsia="zh-CN"/>
        </w:rPr>
        <w:t>，</w:t>
      </w:r>
      <w:r>
        <w:rPr>
          <w:rFonts w:hint="eastAsia" w:ascii="仿宋" w:hAnsi="仿宋" w:eastAsia="仿宋" w:cs="仿宋"/>
          <w:sz w:val="30"/>
          <w:szCs w:val="30"/>
        </w:rPr>
        <w:t>有身体不适症状的人员要立即向工作人员报告并服从工作人员的管理。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八、</w:t>
      </w:r>
      <w:r>
        <w:rPr>
          <w:rFonts w:hint="eastAsia" w:ascii="仿宋" w:hAnsi="仿宋" w:eastAsia="仿宋" w:cs="仿宋"/>
          <w:sz w:val="30"/>
          <w:szCs w:val="30"/>
          <w:lang w:eastAsia="zh-CN"/>
        </w:rPr>
        <w:t>面试</w:t>
      </w:r>
      <w:r>
        <w:rPr>
          <w:rFonts w:hint="eastAsia" w:ascii="仿宋" w:hAnsi="仿宋" w:eastAsia="仿宋" w:cs="仿宋"/>
          <w:sz w:val="30"/>
          <w:szCs w:val="30"/>
        </w:rPr>
        <w:t>期间，考生要自觉维护现场秩序，与其他考生保持安全防控距离，服从现场工作人员安排，</w:t>
      </w:r>
      <w:r>
        <w:rPr>
          <w:rFonts w:hint="eastAsia" w:ascii="仿宋" w:hAnsi="仿宋" w:eastAsia="仿宋" w:cs="仿宋"/>
          <w:sz w:val="30"/>
          <w:szCs w:val="30"/>
          <w:lang w:eastAsia="zh-CN"/>
        </w:rPr>
        <w:t>面试</w:t>
      </w:r>
      <w:r>
        <w:rPr>
          <w:rFonts w:hint="eastAsia" w:ascii="仿宋" w:hAnsi="仿宋" w:eastAsia="仿宋" w:cs="仿宋"/>
          <w:sz w:val="30"/>
          <w:szCs w:val="30"/>
        </w:rPr>
        <w:t>结束后及时有序离场。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九、</w:t>
      </w:r>
      <w:r>
        <w:rPr>
          <w:rFonts w:hint="eastAsia" w:ascii="仿宋" w:hAnsi="仿宋" w:eastAsia="仿宋" w:cs="仿宋"/>
          <w:sz w:val="30"/>
          <w:szCs w:val="30"/>
          <w:lang w:eastAsia="zh-CN"/>
        </w:rPr>
        <w:t>面试</w:t>
      </w:r>
      <w:r>
        <w:rPr>
          <w:rFonts w:hint="eastAsia" w:ascii="仿宋" w:hAnsi="仿宋" w:eastAsia="仿宋" w:cs="仿宋"/>
          <w:sz w:val="30"/>
          <w:szCs w:val="30"/>
        </w:rPr>
        <w:t>前</w:t>
      </w:r>
      <w:r>
        <w:rPr>
          <w:rFonts w:hint="eastAsia" w:ascii="仿宋" w:hAnsi="仿宋" w:eastAsia="仿宋" w:cs="仿宋"/>
          <w:sz w:val="30"/>
          <w:szCs w:val="30"/>
          <w:lang w:eastAsia="zh-CN"/>
        </w:rPr>
        <w:t>，</w:t>
      </w:r>
      <w:r>
        <w:rPr>
          <w:rFonts w:hint="eastAsia" w:ascii="仿宋" w:hAnsi="仿宋" w:eastAsia="仿宋" w:cs="仿宋"/>
          <w:sz w:val="30"/>
          <w:szCs w:val="30"/>
        </w:rPr>
        <w:t>如出现新的疫情变化，将通过太和县人民政府网和“太和县教育局”微信公众号及时发布补充公告，明确疫情防控要求，请广大考生密切关注。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pPr>
      <w:r>
        <w:rPr>
          <w:rFonts w:hint="eastAsia" w:ascii="仿宋" w:hAnsi="仿宋" w:eastAsia="仿宋" w:cs="仿宋"/>
          <w:sz w:val="30"/>
          <w:szCs w:val="30"/>
        </w:rPr>
        <w:t>十、</w:t>
      </w:r>
      <w:r>
        <w:rPr>
          <w:rFonts w:hint="eastAsia" w:ascii="仿宋" w:hAnsi="仿宋" w:eastAsia="仿宋" w:cs="仿宋"/>
          <w:sz w:val="30"/>
          <w:szCs w:val="30"/>
          <w:lang w:val="en-US" w:eastAsia="zh-CN"/>
        </w:rPr>
        <w:t>考生应</w:t>
      </w:r>
      <w:r>
        <w:rPr>
          <w:rFonts w:hint="eastAsia" w:ascii="仿宋" w:hAnsi="仿宋" w:eastAsia="仿宋" w:cs="仿宋"/>
          <w:sz w:val="30"/>
          <w:szCs w:val="30"/>
        </w:rPr>
        <w:t>自觉遵守相关防疫要求和属地人员管控政策。凡隐瞒或谎报旅居史、接触史、健康状况等疫情防控重点信息，不配合工作人员进行防疫检测、询问等造成不良后果的，将依法追究法律责任。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mODk5OTk5MGRmOGQ0ZjY4Zjg3YjM4NzkzZGYzOGMifQ=="/>
  </w:docVars>
  <w:rsids>
    <w:rsidRoot w:val="31D4582F"/>
    <w:rsid w:val="095A3189"/>
    <w:rsid w:val="0F627BA7"/>
    <w:rsid w:val="170A29D1"/>
    <w:rsid w:val="1D334BFA"/>
    <w:rsid w:val="21D91787"/>
    <w:rsid w:val="31D4582F"/>
    <w:rsid w:val="3513285F"/>
    <w:rsid w:val="3BCA2FE3"/>
    <w:rsid w:val="4C353EA3"/>
    <w:rsid w:val="5BF45DD8"/>
    <w:rsid w:val="5DC209A2"/>
    <w:rsid w:val="71DB4A75"/>
    <w:rsid w:val="72C802CD"/>
    <w:rsid w:val="7A2A5A0D"/>
    <w:rsid w:val="7A36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997</Words>
  <Characters>1013</Characters>
  <Lines>0</Lines>
  <Paragraphs>0</Paragraphs>
  <TotalTime>5</TotalTime>
  <ScaleCrop>false</ScaleCrop>
  <LinksUpToDate>false</LinksUpToDate>
  <CharactersWithSpaces>1013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2022-07-21T07:16:00Z</dcterms:created>
  <dc:creator>Administrator</dc:creator>
  <cp:lastModifiedBy>一诺的妈妈</cp:lastModifiedBy>
  <cp:lastPrinted>2022-08-09T00:26:00Z</cp:lastPrinted>
  <dcterms:modified xsi:type="dcterms:W3CDTF">2022-08-10T06:13:33Z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33F2F57E83DC46D993D23805AF665A63</vt:lpwstr>
  </property>
</Properties>
</file>