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附件2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襄阳高新区202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</w:rPr>
        <w:t>年度中小学教师招聘资格审查登记表</w:t>
      </w:r>
    </w:p>
    <w:bookmarkEnd w:id="0"/>
    <w:p>
      <w:pPr>
        <w:rPr>
          <w:rFonts w:ascii="仿宋_GB2312" w:eastAsia="仿宋_GB2312"/>
          <w:bCs/>
        </w:rPr>
      </w:pPr>
    </w:p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报考岗位：</w:t>
      </w:r>
    </w:p>
    <w:tbl>
      <w:tblPr>
        <w:tblStyle w:val="2"/>
        <w:tblW w:w="95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98"/>
        <w:gridCol w:w="708"/>
        <w:gridCol w:w="117"/>
        <w:gridCol w:w="58"/>
        <w:gridCol w:w="534"/>
        <w:gridCol w:w="115"/>
        <w:gridCol w:w="112"/>
        <w:gridCol w:w="612"/>
        <w:gridCol w:w="110"/>
        <w:gridCol w:w="256"/>
        <w:gridCol w:w="387"/>
        <w:gridCol w:w="77"/>
        <w:gridCol w:w="632"/>
        <w:gridCol w:w="337"/>
        <w:gridCol w:w="966"/>
        <w:gridCol w:w="294"/>
        <w:gridCol w:w="684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exact"/>
          <w:jc w:val="center"/>
        </w:trPr>
        <w:tc>
          <w:tcPr>
            <w:tcW w:w="107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28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4355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exac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11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民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族</w:t>
            </w:r>
          </w:p>
        </w:tc>
        <w:tc>
          <w:tcPr>
            <w:tcW w:w="9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</w:tc>
        <w:tc>
          <w:tcPr>
            <w:tcW w:w="9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</w:t>
            </w:r>
          </w:p>
        </w:tc>
        <w:tc>
          <w:tcPr>
            <w:tcW w:w="3020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944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47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报考学历</w:t>
            </w:r>
          </w:p>
          <w:p>
            <w:pPr>
              <w:spacing w:line="24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4055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2297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教师资格证编号及所载任教学段、学科</w:t>
            </w:r>
          </w:p>
        </w:tc>
        <w:tc>
          <w:tcPr>
            <w:tcW w:w="7229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472" w:type="dxa"/>
            <w:gridSpan w:val="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参加工作</w:t>
            </w:r>
          </w:p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时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间</w:t>
            </w:r>
          </w:p>
        </w:tc>
        <w:tc>
          <w:tcPr>
            <w:tcW w:w="1532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7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健康状况</w:t>
            </w:r>
          </w:p>
        </w:tc>
        <w:tc>
          <w:tcPr>
            <w:tcW w:w="1799" w:type="dxa"/>
            <w:gridSpan w:val="6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专业技术职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称</w:t>
            </w:r>
          </w:p>
        </w:tc>
        <w:tc>
          <w:tcPr>
            <w:tcW w:w="273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</w:t>
            </w:r>
          </w:p>
          <w:p>
            <w:pPr>
              <w:spacing w:line="240" w:lineRule="exact"/>
              <w:ind w:left="-17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位</w:t>
            </w:r>
          </w:p>
        </w:tc>
        <w:tc>
          <w:tcPr>
            <w:tcW w:w="405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所任职务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ind w:left="-17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472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地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址</w:t>
            </w:r>
          </w:p>
        </w:tc>
        <w:tc>
          <w:tcPr>
            <w:tcW w:w="4055" w:type="dxa"/>
            <w:gridSpan w:val="1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27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472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4055" w:type="dxa"/>
            <w:gridSpan w:val="1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exact"/>
          <w:jc w:val="center"/>
        </w:trPr>
        <w:tc>
          <w:tcPr>
            <w:tcW w:w="147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邮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编</w:t>
            </w:r>
          </w:p>
        </w:tc>
        <w:tc>
          <w:tcPr>
            <w:tcW w:w="405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E-mail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7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宋体" w:hAnsi="宋体" w:eastAsia="宋体" w:cs="宋体"/>
                <w:bCs/>
              </w:rPr>
              <w:t>历</w:t>
            </w:r>
          </w:p>
        </w:tc>
        <w:tc>
          <w:tcPr>
            <w:tcW w:w="8763" w:type="dxa"/>
            <w:gridSpan w:val="19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526" w:type="dxa"/>
            <w:gridSpan w:val="21"/>
            <w:vAlign w:val="center"/>
          </w:tcPr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本人声明：上述填写内容真实完整。如有不实，本人愿承担一切相关责任。</w:t>
            </w:r>
          </w:p>
          <w:p>
            <w:pPr>
              <w:snapToGrid w:val="0"/>
              <w:spacing w:line="440" w:lineRule="exact"/>
              <w:ind w:firstLine="105" w:firstLineChars="50"/>
              <w:rPr>
                <w:rFonts w:ascii="仿宋_GB2312"/>
              </w:rPr>
            </w:pP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709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报考单位意见</w:t>
            </w:r>
          </w:p>
        </w:tc>
        <w:tc>
          <w:tcPr>
            <w:tcW w:w="3772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945" w:firstLineChars="45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>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ascii="仿宋_GB2312" w:eastAsia="仿宋_GB2312"/>
                <w:bCs/>
              </w:rPr>
              <w:t>2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  <w:tc>
          <w:tcPr>
            <w:tcW w:w="709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主管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部门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意见</w:t>
            </w:r>
          </w:p>
        </w:tc>
        <w:tc>
          <w:tcPr>
            <w:tcW w:w="4336" w:type="dxa"/>
            <w:gridSpan w:val="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审核人签字：</w:t>
            </w:r>
          </w:p>
          <w:p>
            <w:pPr>
              <w:snapToGrid w:val="0"/>
              <w:spacing w:line="240" w:lineRule="exact"/>
              <w:ind w:left="2037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left="1455"/>
              <w:jc w:val="lef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20</w:t>
            </w:r>
            <w:r>
              <w:rPr>
                <w:rFonts w:hint="eastAsia" w:ascii="仿宋_GB2312" w:eastAsia="仿宋_GB2312"/>
                <w:bCs/>
              </w:rPr>
              <w:t>2</w:t>
            </w:r>
            <w:r>
              <w:rPr>
                <w:rFonts w:ascii="仿宋_GB2312" w:eastAsia="仿宋_GB2312"/>
                <w:bCs/>
              </w:rPr>
              <w:t>2</w:t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ascii="仿宋_GB2312" w:eastAsia="仿宋_GB2312"/>
          <w:bCs/>
        </w:rPr>
      </w:pPr>
      <w:r>
        <w:rPr>
          <w:rFonts w:hint="eastAsia" w:ascii="仿宋_GB2312" w:eastAsia="仿宋_GB2312"/>
          <w:bCs/>
        </w:rPr>
        <w:t>注：以上表格内容必须认真填写，字迹清晰。</w:t>
      </w:r>
    </w:p>
    <w:p>
      <w:pPr>
        <w:rPr>
          <w:rFonts w:hAnsi="仿宋"/>
          <w:szCs w:val="32"/>
        </w:rPr>
      </w:pPr>
      <w:r>
        <w:rPr>
          <w:rFonts w:hint="eastAsia" w:ascii="仿宋_GB2312" w:eastAsia="仿宋_GB2312"/>
          <w:bCs/>
        </w:rPr>
        <w:t>报考岗位应填：农村</w:t>
      </w:r>
      <w:r>
        <w:rPr>
          <w:rFonts w:ascii="仿宋_GB2312" w:eastAsia="仿宋_GB2312"/>
          <w:bCs/>
        </w:rPr>
        <w:t>新机制岗某科教师、</w:t>
      </w:r>
      <w:r>
        <w:rPr>
          <w:rFonts w:hint="eastAsia" w:ascii="仿宋_GB2312" w:eastAsia="仿宋_GB2312"/>
          <w:bCs/>
        </w:rPr>
        <w:t>农村岗某学科教师、城区岗某学科教师。报</w:t>
      </w:r>
      <w:r>
        <w:rPr>
          <w:rFonts w:ascii="仿宋_GB2312" w:eastAsia="仿宋_GB2312"/>
          <w:bCs/>
        </w:rPr>
        <w:t>考</w:t>
      </w:r>
      <w:r>
        <w:rPr>
          <w:rFonts w:hint="eastAsia" w:ascii="仿宋_GB2312" w:eastAsia="仿宋_GB2312"/>
          <w:bCs/>
        </w:rPr>
        <w:t>有</w:t>
      </w:r>
      <w:r>
        <w:rPr>
          <w:rFonts w:ascii="仿宋_GB2312" w:eastAsia="仿宋_GB2312"/>
          <w:bCs/>
        </w:rPr>
        <w:t>分组岗位的</w:t>
      </w:r>
      <w:r>
        <w:rPr>
          <w:rFonts w:hint="eastAsia" w:ascii="仿宋_GB2312" w:eastAsia="仿宋_GB2312"/>
          <w:bCs/>
        </w:rPr>
        <w:t>，</w:t>
      </w:r>
      <w:r>
        <w:rPr>
          <w:rFonts w:ascii="仿宋_GB2312" w:eastAsia="仿宋_GB2312"/>
          <w:bCs/>
        </w:rPr>
        <w:t>暂时不填</w:t>
      </w:r>
      <w:r>
        <w:rPr>
          <w:rFonts w:hint="eastAsia" w:ascii="仿宋_GB2312" w:eastAsia="仿宋_GB2312"/>
          <w:bCs/>
        </w:rPr>
        <w:t>报考</w:t>
      </w:r>
      <w:r>
        <w:rPr>
          <w:rFonts w:ascii="仿宋_GB2312" w:eastAsia="仿宋_GB2312"/>
          <w:bCs/>
        </w:rPr>
        <w:t>岗位，待选择</w:t>
      </w:r>
      <w:r>
        <w:rPr>
          <w:rFonts w:hint="eastAsia" w:ascii="仿宋_GB2312" w:eastAsia="仿宋_GB2312"/>
          <w:bCs/>
        </w:rPr>
        <w:t>确定</w:t>
      </w:r>
      <w:r>
        <w:rPr>
          <w:rFonts w:ascii="仿宋_GB2312" w:eastAsia="仿宋_GB2312"/>
          <w:bCs/>
        </w:rPr>
        <w:t>组别后再填。</w:t>
      </w: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ZjVhM2JhMjZlMGNlMzE2YjlmOGNlYmQ0MmY5YWQifQ=="/>
  </w:docVars>
  <w:rsids>
    <w:rsidRoot w:val="7EA35C1E"/>
    <w:rsid w:val="7EA3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2022-08-04T01:19:00Z</dcterms:created>
  <dc:creator>吴</dc:creator>
  <cp:lastModifiedBy>吴</cp:lastModifiedBy>
  <dcterms:modified xsi:type="dcterms:W3CDTF">2022-08-04T01:20:05Z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74AE62B5788640A1BFD3FBC0236993F4</vt:lpwstr>
  </property>
</Properties>
</file>