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beforeLines="35"/>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临平区</w:t>
      </w:r>
      <w:r>
        <w:rPr>
          <w:rFonts w:hint="eastAsia" w:ascii="方正小标宋_GBK" w:hAnsi="方正小标宋_GBK" w:eastAsia="方正小标宋_GBK" w:cs="方正小标宋_GBK"/>
          <w:b/>
          <w:sz w:val="44"/>
          <w:szCs w:val="44"/>
        </w:rPr>
        <w:t>教师招聘考试疫情防控指引</w:t>
      </w:r>
    </w:p>
    <w:p>
      <w:pPr>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为确保我区教师招聘考试的顺利完成，</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，对本次教师招聘</w:t>
      </w:r>
      <w:r>
        <w:rPr>
          <w:rFonts w:hint="eastAsia" w:ascii="仿宋_GB2312" w:hAnsi="仿宋_GB2312" w:eastAsia="仿宋_GB2312" w:cs="仿宋_GB2312"/>
          <w:color w:val="auto"/>
          <w:sz w:val="32"/>
          <w:szCs w:val="32"/>
          <w:lang w:val="en-US" w:eastAsia="zh-CN"/>
        </w:rPr>
        <w:t>考试</w:t>
      </w:r>
      <w:r>
        <w:rPr>
          <w:rFonts w:hint="eastAsia" w:ascii="仿宋_GB2312" w:hAnsi="仿宋_GB2312" w:eastAsia="仿宋_GB2312" w:cs="仿宋_GB2312"/>
          <w:color w:val="auto"/>
          <w:sz w:val="32"/>
          <w:szCs w:val="32"/>
        </w:rPr>
        <w:t>期间的疫情防控</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如下</w:t>
      </w:r>
      <w:r>
        <w:rPr>
          <w:rFonts w:hint="eastAsia" w:ascii="仿宋_GB2312" w:hAnsi="仿宋_GB2312" w:eastAsia="仿宋_GB2312" w:cs="仿宋_GB2312"/>
          <w:color w:val="auto"/>
          <w:sz w:val="32"/>
          <w:szCs w:val="32"/>
        </w:rPr>
        <w:t>，请遵照执行：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一、所有进入考点人员均实施亮码（健康码+行程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）、测温日常检查。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二、考生符合以下情形的，可以进入考点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1．持有浙江“健康码”</w:t>
      </w:r>
      <w:r>
        <w:rPr>
          <w:rFonts w:hint="eastAsia" w:ascii="仿宋_GB2312" w:hAnsi="仿宋_GB2312" w:eastAsia="仿宋_GB2312" w:cs="仿宋_GB2312"/>
          <w:color w:val="auto"/>
          <w:sz w:val="32"/>
          <w:szCs w:val="32"/>
          <w:lang w:val="en-US" w:eastAsia="zh-CN"/>
        </w:rPr>
        <w:t>绿码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正常</w:t>
      </w:r>
      <w:r>
        <w:rPr>
          <w:rFonts w:hint="eastAsia" w:ascii="仿宋_GB2312" w:hAnsi="仿宋_GB2312" w:eastAsia="仿宋_GB2312" w:cs="仿宋_GB2312"/>
          <w:color w:val="auto"/>
          <w:sz w:val="32"/>
          <w:szCs w:val="32"/>
        </w:rPr>
        <w:t>，现场测温37.3℃以下（允许间隔2-3分钟再测一次）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所有考生均需提供考前48小时</w:t>
      </w:r>
      <w:r>
        <w:rPr>
          <w:rFonts w:hint="default" w:ascii="仿宋_GB2312" w:hAnsi="仿宋_GB2312" w:eastAsia="仿宋_GB2312" w:cs="仿宋_GB2312"/>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出具的核酸检测阴性证明（纸质版，电子证明打印后可用）。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2.考生于考前1个月被认定为既往新冠肺炎确诊病例、无症状感染者及密切接触者的，应主动向临平区教育局报告，除提供核酸检测阴性报告外，还须出具肺部影像学检查无异常证明。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体温异常者，</w:t>
      </w:r>
      <w:r>
        <w:rPr>
          <w:rFonts w:hint="eastAsia" w:ascii="仿宋_GB2312" w:hAnsi="仿宋_GB2312" w:eastAsia="仿宋_GB2312" w:cs="仿宋_GB2312"/>
          <w:color w:val="auto"/>
          <w:sz w:val="32"/>
          <w:szCs w:val="32"/>
        </w:rPr>
        <w:t>经卫健部门</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人员个案研判</w:t>
      </w:r>
      <w:r>
        <w:rPr>
          <w:rFonts w:hint="eastAsia" w:ascii="仿宋_GB2312" w:hAnsi="仿宋_GB2312" w:eastAsia="仿宋_GB2312" w:cs="仿宋_GB2312"/>
          <w:color w:val="auto"/>
          <w:sz w:val="32"/>
          <w:szCs w:val="32"/>
          <w:lang w:eastAsia="zh-CN"/>
        </w:rPr>
        <w:t>需重点关注人员，</w:t>
      </w:r>
      <w:r>
        <w:rPr>
          <w:rFonts w:hint="eastAsia" w:ascii="仿宋_GB2312" w:hAnsi="仿宋_GB2312" w:eastAsia="仿宋_GB2312" w:cs="仿宋_GB2312"/>
          <w:color w:val="auto"/>
          <w:sz w:val="32"/>
          <w:szCs w:val="32"/>
        </w:rPr>
        <w:t>经专用通道进出考点学校，须到备用隔离考场参加考试</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70" w:lineRule="exact"/>
        <w:ind w:left="-10" w:leftChars="0" w:firstLine="64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考生有以下情形的，不得进入考点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天内，有国（境）外旅居史的。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天内，来自或途</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国内疫情中高风险地区所在乡镇（街道）、当地政府宣布全域封闭管理地区或被确认为同时空伴随人员的考生。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“通信大数据行程卡”带*号的考生无法提供核酸检测阴性报告等相关证明材料，或提供材料不全或不符合要求的。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四、考生应当如实申报考前14天个人健康状态并填写《临平区教育局2022年教师招聘考试考生健康申报表》，</w:t>
      </w:r>
      <w:r>
        <w:rPr>
          <w:rFonts w:hint="eastAsia" w:ascii="仿宋_GB2312" w:hAnsi="仿宋_GB2312" w:eastAsia="仿宋_GB2312" w:cs="仿宋_GB2312"/>
          <w:color w:val="auto"/>
          <w:sz w:val="32"/>
          <w:szCs w:val="32"/>
          <w:lang w:val="en-US" w:eastAsia="zh-CN"/>
        </w:rPr>
        <w:t>并于考前14天完成浙江“健康码”的申领，</w:t>
      </w:r>
      <w:r>
        <w:rPr>
          <w:rFonts w:hint="eastAsia" w:ascii="仿宋_GB2312" w:hAnsi="仿宋_GB2312" w:eastAsia="仿宋_GB2312" w:cs="仿宋_GB2312"/>
          <w:color w:val="auto"/>
          <w:sz w:val="32"/>
          <w:szCs w:val="32"/>
        </w:rPr>
        <w:t>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五、参加考试的考生应自备一次性医用外科口罩。在考点门口入场时，应提前戴好口罩，并主动出示“健康码”、“行程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”和“身份证”，上交《临平区教育局2022年教师招聘考试考生健康申报表》</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b/>
          <w:bCs/>
          <w:color w:val="auto"/>
          <w:sz w:val="32"/>
          <w:szCs w:val="32"/>
          <w:lang w:val="en-US" w:eastAsia="zh-CN"/>
        </w:rPr>
        <w:t>48小时内</w:t>
      </w:r>
      <w:r>
        <w:rPr>
          <w:rFonts w:hint="default" w:ascii="仿宋_GB2312" w:hAnsi="仿宋_GB2312" w:eastAsia="仿宋_GB2312" w:cs="仿宋_GB2312"/>
          <w:b/>
          <w:bCs/>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出具的核酸检测阴性证明。建议考生按照“应接尽接”原则完成疫苗接种。考生进入考点后需配合考点进行防疫检查，应在考点指定的范围内候考，不得闯入禁行区域，以免违反防疫规定、干扰考点正常秩序。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点学校根据疫情防控规定和要求，禁止外来车辆入内，请各位考生尽量选择车辆送接或公共交通出行；考虑到入场防疫检测需要一定时间，请在考前1小时到达考点、考前30分钟到达考场，逾期耽误考试时间的，自负责任。外省考生可依据自身情况提前来杭做好准备。</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七、疫情要求若有新变化，以当地疫情防控领导小组最终解释为准。请考生持续关注临平区教育局教师招考系统。</w:t>
      </w:r>
    </w:p>
    <w:p>
      <w:pPr>
        <w:widowControl/>
        <w:numPr>
          <w:ilvl w:val="0"/>
          <w:numId w:val="0"/>
        </w:numPr>
        <w:spacing w:line="480" w:lineRule="auto"/>
        <w:jc w:val="left"/>
        <w:rPr>
          <w:rFonts w:hint="eastAsia" w:ascii="仿宋_GB2312" w:hAnsi="仿宋_GB2312" w:eastAsia="仿宋_GB2312" w:cs="仿宋_GB2312"/>
          <w:color w:val="auto"/>
          <w:sz w:val="32"/>
          <w:szCs w:val="32"/>
          <w:lang w:val="en-US"/>
        </w:rPr>
      </w:pPr>
    </w:p>
    <w:p>
      <w:bookmarkStart w:id="0" w:name="_GoBack"/>
      <w:bookmarkEnd w:id="0"/>
    </w:p>
    <w:sectPr>
      <w:pgSz w:w="11906" w:h="16838"/>
      <w:pgMar w:top="192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87850"/>
    <w:multiLevelType w:val="singleLevel"/>
    <w:tmpl w:val="76E8785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26BB447B"/>
    <w:rsid w:val="26BB4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2022-07-27T06:26:00Z</dcterms:created>
  <dc:creator>可乐</dc:creator>
  <cp:lastModifiedBy>可乐</cp:lastModifiedBy>
  <dcterms:modified xsi:type="dcterms:W3CDTF">2022-07-27T06:26:48Z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8CF2B4D4ACE84F7C972DE1C027CF4184</vt:lpwstr>
  </property>
</Properties>
</file>