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28"/>
          <w:szCs w:val="28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承  诺  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8" w:firstLineChars="200"/>
        <w:textAlignment w:val="auto"/>
        <w:rPr>
          <w:rFonts w:hint="eastAsia" w:ascii="仿宋_GB2312" w:hAnsi="仿宋_GB2312" w:eastAsia="仿宋_GB2312" w:cs="仿宋_GB2312"/>
          <w:spacing w:val="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2"/>
          <w:sz w:val="32"/>
          <w:szCs w:val="32"/>
        </w:rPr>
        <w:t>本人郑重承诺：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8" w:firstLineChars="200"/>
        <w:textAlignment w:val="auto"/>
        <w:rPr>
          <w:rFonts w:hint="eastAsia" w:ascii="仿宋_GB2312" w:hAnsi="仿宋_GB2312" w:eastAsia="仿宋_GB2312" w:cs="仿宋_GB2312"/>
          <w:spacing w:val="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2"/>
          <w:sz w:val="32"/>
          <w:szCs w:val="32"/>
        </w:rPr>
        <w:t>一、我已认真阅读了《古城区2022年面向玉龙县、永胜县公开选调小学教师</w:t>
      </w:r>
      <w:r>
        <w:rPr>
          <w:rFonts w:hint="eastAsia" w:ascii="仿宋_GB2312" w:hAnsi="仿宋_GB2312" w:eastAsia="仿宋_GB2312" w:cs="仿宋_GB2312"/>
          <w:spacing w:val="12"/>
          <w:sz w:val="32"/>
          <w:szCs w:val="32"/>
          <w:lang w:val="en-US" w:eastAsia="zh-CN"/>
        </w:rPr>
        <w:t>公告</w:t>
      </w:r>
      <w:r>
        <w:rPr>
          <w:rFonts w:hint="eastAsia" w:ascii="仿宋_GB2312" w:hAnsi="仿宋_GB2312" w:eastAsia="仿宋_GB2312" w:cs="仿宋_GB2312"/>
          <w:spacing w:val="12"/>
          <w:sz w:val="32"/>
          <w:szCs w:val="32"/>
        </w:rPr>
        <w:t>》，了解了事业单位职称聘任和岗位管理等相关政策规定，并按照《</w:t>
      </w:r>
      <w:r>
        <w:rPr>
          <w:rFonts w:hint="eastAsia" w:ascii="仿宋_GB2312" w:hAnsi="仿宋_GB2312" w:eastAsia="仿宋_GB2312" w:cs="仿宋_GB2312"/>
          <w:spacing w:val="12"/>
          <w:sz w:val="32"/>
          <w:szCs w:val="32"/>
          <w:lang w:val="en-US" w:eastAsia="zh-CN"/>
        </w:rPr>
        <w:t>公告</w:t>
      </w:r>
      <w:r>
        <w:rPr>
          <w:rFonts w:hint="eastAsia" w:ascii="仿宋_GB2312" w:hAnsi="仿宋_GB2312" w:eastAsia="仿宋_GB2312" w:cs="仿宋_GB2312"/>
          <w:spacing w:val="12"/>
          <w:sz w:val="32"/>
          <w:szCs w:val="32"/>
        </w:rPr>
        <w:t>》要求，自愿参加选调考试。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8" w:firstLineChars="200"/>
        <w:textAlignment w:val="auto"/>
        <w:rPr>
          <w:rFonts w:hint="eastAsia" w:ascii="仿宋_GB2312" w:hAnsi="仿宋_GB2312" w:eastAsia="仿宋_GB2312" w:cs="仿宋_GB2312"/>
          <w:spacing w:val="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2"/>
          <w:sz w:val="32"/>
          <w:szCs w:val="32"/>
        </w:rPr>
        <w:t>二、如实填报信息，提供真实有效的证书证件，若有虚假，愿承担一切后果。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8" w:firstLineChars="200"/>
        <w:textAlignment w:val="auto"/>
        <w:rPr>
          <w:rFonts w:hint="eastAsia" w:ascii="仿宋_GB2312" w:hAnsi="仿宋_GB2312" w:eastAsia="仿宋_GB2312" w:cs="仿宋_GB2312"/>
          <w:spacing w:val="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2"/>
          <w:sz w:val="32"/>
          <w:szCs w:val="32"/>
        </w:rPr>
        <w:t>三、确定为选调对象后，服从组织安排，按时到岗，并与原单位解除专业技术职务聘任合同和事业单位岗位聘用合同，按古城区学校聘任方案和标准进行聘任。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按手印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960" w:firstLineChars="155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z w:val="32"/>
          <w:szCs w:val="32"/>
        </w:rPr>
        <w:t>年   月 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2C371E"/>
    <w:rsid w:val="542C3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丽江市古城区党政机关单位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2022-07-20T01:56:00Z</dcterms:created>
  <dc:creator>admin</dc:creator>
  <cp:lastModifiedBy>admin</cp:lastModifiedBy>
  <dcterms:modified xsi:type="dcterms:W3CDTF">2022-07-20T01:56:37Z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