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5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5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312" w:beforeAutospacing="1" w:after="312" w:afterAutospacing="1" w:line="560" w:lineRule="exact"/>
        <w:ind w:left="0" w:right="0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-11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-11"/>
          <w:w w:val="100"/>
          <w:kern w:val="2"/>
          <w:sz w:val="44"/>
          <w:szCs w:val="44"/>
          <w:lang w:val="en-US" w:eastAsia="zh-CN" w:bidi="ar-SA"/>
        </w:rPr>
        <w:t>音乐、舞蹈、体育、美术教师面试办法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5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firstLine="57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考生抽签决定本学科试讲顺序后，按照考场学科顺序分别依次封闭备课，依次进行试讲，具体面试要求如下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600" w:lineRule="exact"/>
        <w:ind w:firstLine="57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一、音乐、舞蹈</w:t>
      </w:r>
    </w:p>
    <w:p>
      <w:pPr>
        <w:snapToGrid/>
        <w:spacing w:before="0" w:beforeAutospacing="0" w:after="0" w:afterAutospacing="0" w:line="600" w:lineRule="exact"/>
        <w:ind w:firstLine="57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考生依次根据命题封闭备课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0分钟后，再按序进行试讲，试讲前进行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钟专业展示，声乐类考生独唱表演，器乐类考生器乐演奏，也可弹唱同时进行（试讲现场只备电子琴，如考生有其它乐器需求，请自带），舞蹈表演需要音乐伴奏的，请自带U盘。专业展示结束，再进行10分钟试讲。</w:t>
      </w:r>
    </w:p>
    <w:p>
      <w:pPr>
        <w:snapToGrid/>
        <w:spacing w:before="0" w:beforeAutospacing="0" w:after="0" w:afterAutospacing="0" w:line="600" w:lineRule="exact"/>
        <w:ind w:firstLine="57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二、体育</w:t>
      </w:r>
    </w:p>
    <w:p>
      <w:pPr>
        <w:snapToGrid/>
        <w:spacing w:before="0" w:beforeAutospacing="0" w:after="0" w:afterAutospacing="0" w:line="600" w:lineRule="exact"/>
        <w:ind w:firstLine="57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考生依次根据命题封闭备课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0分钟后，再按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顺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序进行试讲和说课，试讲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10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分钟，说课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分钟，试讲时须有动作示范。</w:t>
      </w:r>
    </w:p>
    <w:p>
      <w:pPr>
        <w:numPr>
          <w:ilvl w:val="0"/>
          <w:numId w:val="1"/>
        </w:numPr>
        <w:snapToGrid/>
        <w:spacing w:before="0" w:beforeAutospacing="0" w:after="0" w:afterAutospacing="0" w:line="600" w:lineRule="exact"/>
        <w:ind w:firstLine="57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美术</w:t>
      </w:r>
    </w:p>
    <w:p>
      <w:pPr>
        <w:numPr>
          <w:ilvl w:val="0"/>
          <w:numId w:val="0"/>
        </w:num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考生先根据命题进行现场速写（素描）并提交作品（考生的画夹、8K画纸、画笔等工具请自带）时间为20分钟；之后，再依次根据试讲内容备课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0分钟，并按序进行10分钟试讲。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2F1C6"/>
    <w:multiLevelType w:val="singleLevel"/>
    <w:tmpl w:val="3812F1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DhmYzllZmQyNzBjMTkyZTVhNzY5ZTE0YzgxY2EifQ=="/>
  </w:docVars>
  <w:rsids>
    <w:rsidRoot w:val="0BC94911"/>
    <w:rsid w:val="03A2255D"/>
    <w:rsid w:val="09410F65"/>
    <w:rsid w:val="0BC94911"/>
    <w:rsid w:val="21156F91"/>
    <w:rsid w:val="22056B7C"/>
    <w:rsid w:val="3C242701"/>
    <w:rsid w:val="52C5188C"/>
    <w:rsid w:val="5DFE256D"/>
    <w:rsid w:val="637A221F"/>
    <w:rsid w:val="65BA55F6"/>
    <w:rsid w:val="68F14D31"/>
    <w:rsid w:val="7A0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411</Characters>
  <Lines>0</Lines>
  <Paragraphs>0</Paragraphs>
  <TotalTime>8</TotalTime>
  <ScaleCrop>false</ScaleCrop>
  <LinksUpToDate>false</LinksUpToDate>
  <CharactersWithSpaces>420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2022-06-28T09:05:00Z</dcterms:created>
  <dc:creator>银锁</dc:creator>
  <cp:lastModifiedBy>Administrator</cp:lastModifiedBy>
  <cp:lastPrinted>2022-07-11T06:36:00Z</cp:lastPrinted>
  <dcterms:modified xsi:type="dcterms:W3CDTF">2022-07-11T06:58:29Z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5AEE19E4E8944EE4B6A5F7FD3AC9B593</vt:lpwstr>
  </property>
</Properties>
</file>