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Cs w:val="32"/>
        </w:rPr>
      </w:pPr>
      <w:r>
        <w:rPr>
          <w:rFonts w:hint="eastAsia" w:eastAsia="方正小标宋_GBK"/>
          <w:bCs/>
          <w:kern w:val="0"/>
          <w:szCs w:val="32"/>
          <w:lang w:val="en-US" w:eastAsia="zh-CN"/>
        </w:rPr>
        <w:t>附件1：</w:t>
      </w:r>
      <w:r>
        <w:rPr>
          <w:rFonts w:eastAsia="方正小标宋_GBK"/>
          <w:bCs/>
          <w:kern w:val="0"/>
          <w:szCs w:val="32"/>
        </w:rPr>
        <w:t xml:space="preserve">    </w:t>
      </w:r>
    </w:p>
    <w:p>
      <w:pPr>
        <w:widowControl/>
        <w:spacing w:line="560" w:lineRule="exact"/>
        <w:ind w:firstLine="440" w:firstLineChars="100"/>
        <w:jc w:val="center"/>
        <w:rPr>
          <w:rFonts w:eastAsia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eastAsia="方正小标宋_GBK"/>
          <w:bCs/>
          <w:kern w:val="0"/>
          <w:sz w:val="44"/>
          <w:szCs w:val="44"/>
        </w:rPr>
        <w:t>考生个人健康监测表</w:t>
      </w:r>
      <w:bookmarkEnd w:id="0"/>
    </w:p>
    <w:p>
      <w:pPr>
        <w:keepNext/>
        <w:keepLines/>
        <w:spacing w:before="100" w:after="100" w:line="360" w:lineRule="auto"/>
        <w:jc w:val="left"/>
        <w:outlineLvl w:val="0"/>
        <w:rPr>
          <w:b/>
          <w:bCs/>
          <w:kern w:val="0"/>
          <w:szCs w:val="32"/>
        </w:rPr>
      </w:pPr>
      <w:r>
        <w:rPr>
          <w:rFonts w:hint="eastAsia"/>
          <w:sz w:val="24"/>
          <w:szCs w:val="24"/>
        </w:rPr>
        <w:t>姓名（正楷手写）：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身份证号码：</w:t>
      </w:r>
      <w:r>
        <w:rPr>
          <w:sz w:val="24"/>
          <w:szCs w:val="24"/>
          <w:u w:val="single"/>
        </w:rPr>
        <w:t xml:space="preserve">                       </w:t>
      </w:r>
    </w:p>
    <w:p>
      <w:pPr>
        <w:snapToGrid w:val="0"/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准考证号码：</w:t>
      </w: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           </w:t>
      </w:r>
    </w:p>
    <w:tbl>
      <w:tblPr>
        <w:tblStyle w:val="5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707"/>
        <w:gridCol w:w="2405"/>
        <w:gridCol w:w="1272"/>
        <w:gridCol w:w="511"/>
        <w:gridCol w:w="2035"/>
        <w:gridCol w:w="1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31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bidi="ar"/>
              </w:rPr>
              <w:t>健康信息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bidi="ar"/>
              </w:rPr>
              <w:t>行程记录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14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天内是否与确诊病例接触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  <w:jc w:val="center"/>
        </w:trPr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是否离开过广东省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是否去过疫情高、中风险及重点地区</w:t>
            </w: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Calibri" w:hAnsi="Calibri" w:eastAsia="宋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Calibri" w:hAnsi="Calibri" w:eastAsia="宋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Calibri" w:hAnsi="Calibri" w:eastAsia="宋体" w:cs="黑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是</w:t>
            </w:r>
            <w:r>
              <w:rPr>
                <w:kern w:val="0"/>
                <w:sz w:val="21"/>
                <w:szCs w:val="21"/>
                <w:lang w:bidi="ar"/>
              </w:rPr>
              <w:t xml:space="preserve">  □</w:t>
            </w:r>
            <w:r>
              <w:rPr>
                <w:rFonts w:hint="eastAsia"/>
                <w:kern w:val="0"/>
                <w:sz w:val="21"/>
                <w:szCs w:val="21"/>
                <w:lang w:bidi="ar"/>
              </w:rPr>
              <w:t>否</w:t>
            </w:r>
          </w:p>
        </w:tc>
      </w:tr>
    </w:tbl>
    <w:p>
      <w:pPr>
        <w:keepNext/>
        <w:keepLines/>
        <w:spacing w:line="360" w:lineRule="exact"/>
        <w:jc w:val="left"/>
        <w:outlineLvl w:val="0"/>
        <w:rPr>
          <w:sz w:val="21"/>
          <w:szCs w:val="32"/>
        </w:rPr>
      </w:pPr>
      <w:r>
        <w:rPr>
          <w:rFonts w:hint="eastAsia"/>
          <w:sz w:val="24"/>
          <w:szCs w:val="32"/>
        </w:rPr>
        <w:t>注</w:t>
      </w:r>
      <w:r>
        <w:rPr>
          <w:sz w:val="24"/>
          <w:szCs w:val="32"/>
        </w:rPr>
        <w:t>: 1.</w:t>
      </w:r>
      <w:r>
        <w:rPr>
          <w:rFonts w:hint="eastAsia"/>
          <w:sz w:val="24"/>
          <w:szCs w:val="32"/>
        </w:rPr>
        <w:t>考生须认真、如实申报，在相应的</w:t>
      </w:r>
      <w:r>
        <w:rPr>
          <w:kern w:val="0"/>
          <w:sz w:val="20"/>
          <w:lang w:bidi="ar"/>
        </w:rPr>
        <w:t>□</w:t>
      </w:r>
      <w:r>
        <w:rPr>
          <w:rFonts w:hint="eastAsia"/>
          <w:kern w:val="0"/>
          <w:sz w:val="20"/>
          <w:lang w:bidi="ar"/>
        </w:rPr>
        <w:t>内打</w:t>
      </w:r>
      <w:r>
        <w:rPr>
          <w:kern w:val="0"/>
          <w:sz w:val="20"/>
          <w:lang w:bidi="ar"/>
        </w:rPr>
        <w:t>√</w:t>
      </w:r>
      <w:r>
        <w:rPr>
          <w:rFonts w:hint="eastAsia"/>
          <w:sz w:val="24"/>
          <w:szCs w:val="32"/>
        </w:rPr>
        <w:t>。如出现感冒样症状，喘憋、呼吸急促、嗅觉味觉减退、恶心呕吐、腹泻，心慌、胸闷，结膜炎以及其他异常的须填写信息情况。</w:t>
      </w:r>
    </w:p>
    <w:p>
      <w:pPr>
        <w:numPr>
          <w:ilvl w:val="0"/>
          <w:numId w:val="1"/>
        </w:numPr>
        <w:ind w:left="529" w:leftChars="94" w:hanging="228" w:hangingChars="95"/>
        <w:textAlignment w:val="baselin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考生应自行打印、填写本申报表，并在接受检查时向考点工作人员提供。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3EF94A"/>
    <w:multiLevelType w:val="singleLevel"/>
    <w:tmpl w:val="953EF94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NzgzMWQ1Zjc5ODc1ZWU2M2Y3YmY5OGUwYmJkZjUifQ=="/>
  </w:docVars>
  <w:rsids>
    <w:rsidRoot w:val="3C7F7B64"/>
    <w:rsid w:val="3C7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2022-07-07T03:36:00Z</dcterms:created>
  <dc:creator>Hope。</dc:creator>
  <cp:lastModifiedBy>Hope。</cp:lastModifiedBy>
  <dcterms:modified xsi:type="dcterms:W3CDTF">2022-07-07T03:36:54Z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6C4951BA3A9D47C9B83EF17E8D748730</vt:lpwstr>
  </property>
</Properties>
</file>