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</w:p>
    <w:tbl>
      <w:tblPr>
        <w:tblStyle w:val="4"/>
        <w:tblW w:w="10635" w:type="dxa"/>
        <w:tblInd w:w="-15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50"/>
        <w:gridCol w:w="2745"/>
        <w:gridCol w:w="3067"/>
        <w:gridCol w:w="19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2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2022年春季期玉林市教育局直属学校公开招聘教师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岗位教材版本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面试（试讲）教材版本如下：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岗位名称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教材类别</w:t>
            </w:r>
          </w:p>
        </w:tc>
        <w:tc>
          <w:tcPr>
            <w:tcW w:w="3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面试教材名称及册数</w:t>
            </w:r>
          </w:p>
        </w:tc>
        <w:tc>
          <w:tcPr>
            <w:tcW w:w="19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幼儿教师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幼儿园教科书</w:t>
            </w:r>
          </w:p>
        </w:tc>
        <w:tc>
          <w:tcPr>
            <w:tcW w:w="3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《幼儿适应性发展课程》（小、中、大）</w:t>
            </w:r>
          </w:p>
        </w:tc>
        <w:tc>
          <w:tcPr>
            <w:tcW w:w="19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接力出版社、广西师范大学出版社、广西教育出版社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2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小学体育教师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义务教育教科书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《体育与健康》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五年级上册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江苏人民出版社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2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小学语文教师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义务教育教科书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《语文》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五年级上册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2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/>
                <w:sz w:val="24"/>
                <w:szCs w:val="24"/>
              </w:rPr>
              <w:t>初中语文教师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义务教育教科书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《语文》</w:t>
            </w:r>
          </w:p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2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mbria" w:hAnsi="Cambria" w:eastAsia="Cambria" w:cs="宋体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初中数学教师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义务教育教科书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《数学》</w:t>
            </w:r>
          </w:p>
          <w:p>
            <w:pPr>
              <w:widowControl/>
              <w:jc w:val="center"/>
              <w:rPr>
                <w:rFonts w:hint="eastAsia" w:ascii="Cambria" w:hAnsi="Cambria" w:eastAsia="Cambria" w:cs="宋体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八年级上册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mbria" w:hAnsi="Cambria" w:eastAsia="Cambria" w:cs="宋体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2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/>
                <w:sz w:val="24"/>
                <w:szCs w:val="24"/>
              </w:rPr>
              <w:t>初中政治教师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义务教育教科书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《道德与法治》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2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/>
                <w:sz w:val="24"/>
                <w:szCs w:val="24"/>
              </w:rPr>
              <w:t>初中体育教师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义务教育教科书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《体育与健康》</w:t>
            </w:r>
          </w:p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九年级全一册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2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/>
                <w:sz w:val="24"/>
                <w:szCs w:val="24"/>
              </w:rPr>
              <w:t>初中英语教师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义务教育教科书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《英语Go for it》</w:t>
            </w:r>
          </w:p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八年级下册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2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中职舞蹈教师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中职学前教育专业教材(“十三五”职业教育国家规划教材)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《幼儿舞蹈创编与指导》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国家开放大学出版社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2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Cambria" w:cs="宋体"/>
                <w:color w:val="FF0000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中职心理咨询教师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职业教育课程改革精品教材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Cambria" w:cs="宋体"/>
                <w:color w:val="FF0000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《心理健康与职业生涯》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Cambria" w:cs="宋体"/>
                <w:color w:val="FF0000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电子科技大学出版社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2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中职语文教师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中等职业教育课程改革国家规划新教材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mbria" w:hAnsi="Cambria" w:eastAsia="Cambria" w:cs="宋体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《语文》（基础模块）</w:t>
            </w:r>
          </w:p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下册  第四版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hint="eastAsia" w:ascii="Cambria" w:hAnsi="Cambria" w:eastAsia="Cambria" w:cs="宋体"/>
                <w:sz w:val="24"/>
                <w:szCs w:val="24"/>
              </w:rPr>
              <w:t>高等教育出版社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Cambria" w:hAnsi="Cambria" w:eastAsia="Cambria" w:cs="宋体"/>
                <w:b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2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2022年春季期玉林市教育局直属学校公开招聘教师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岗位教材版本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面试（试讲）教材版本如下：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宋体"/>
                <w:b/>
                <w:bCs/>
                <w:sz w:val="24"/>
                <w:szCs w:val="24"/>
              </w:rPr>
            </w:pPr>
            <w:r>
              <w:rPr>
                <w:rFonts w:hint="eastAsia" w:eastAsia="Calibri" w:cs="宋体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hint="eastAsia" w:eastAsia="Calibri"/>
                <w:b/>
                <w:sz w:val="24"/>
                <w:szCs w:val="24"/>
              </w:rPr>
              <w:t>教材类别</w:t>
            </w:r>
          </w:p>
        </w:tc>
        <w:tc>
          <w:tcPr>
            <w:tcW w:w="3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宋体"/>
                <w:b/>
                <w:bCs/>
                <w:sz w:val="24"/>
                <w:szCs w:val="24"/>
              </w:rPr>
            </w:pPr>
            <w:r>
              <w:rPr>
                <w:rFonts w:hint="eastAsia" w:eastAsia="Calibri" w:cs="宋体"/>
                <w:b/>
                <w:bCs/>
                <w:sz w:val="24"/>
                <w:szCs w:val="24"/>
              </w:rPr>
              <w:t>面试教材名称及册数</w:t>
            </w:r>
          </w:p>
        </w:tc>
        <w:tc>
          <w:tcPr>
            <w:tcW w:w="19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宋体"/>
                <w:b/>
                <w:bCs/>
                <w:sz w:val="24"/>
                <w:szCs w:val="24"/>
              </w:rPr>
            </w:pPr>
            <w:r>
              <w:rPr>
                <w:rFonts w:hint="eastAsia" w:eastAsia="Calibri" w:cs="宋体"/>
                <w:b/>
                <w:bCs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宋体"/>
                <w:sz w:val="24"/>
                <w:szCs w:val="24"/>
              </w:rPr>
            </w:pPr>
            <w:r>
              <w:rPr>
                <w:rFonts w:eastAsia="Calibri" w:cs="宋体"/>
                <w:sz w:val="24"/>
                <w:szCs w:val="24"/>
              </w:rPr>
              <w:t>高中政治教师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hint="eastAsia" w:eastAsia="Calibri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思想政治 中国特色社会</w:t>
            </w:r>
          </w:p>
          <w:p>
            <w:pPr>
              <w:widowControl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主义</w:t>
            </w:r>
            <w:r>
              <w:rPr>
                <w:rFonts w:hint="eastAsia" w:eastAsia="Calibri" w:cs="Arial"/>
                <w:sz w:val="24"/>
                <w:szCs w:val="24"/>
              </w:rPr>
              <w:t xml:space="preserve">  </w:t>
            </w:r>
            <w:r>
              <w:rPr>
                <w:rFonts w:eastAsia="Calibri" w:cs="Arial"/>
                <w:sz w:val="24"/>
                <w:szCs w:val="24"/>
              </w:rPr>
              <w:t>必修1</w:t>
            </w:r>
          </w:p>
        </w:tc>
        <w:tc>
          <w:tcPr>
            <w:tcW w:w="19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Calibri" w:cs="Arial"/>
                <w:sz w:val="24"/>
                <w:szCs w:val="24"/>
              </w:rPr>
            </w:pPr>
            <w:r>
              <w:rPr>
                <w:rFonts w:hint="eastAsia" w:eastAsia="Calibri" w:cs="宋体"/>
                <w:sz w:val="24"/>
                <w:szCs w:val="24"/>
              </w:rPr>
              <w:t>人民教育</w:t>
            </w:r>
            <w:r>
              <w:rPr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2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hint="eastAsia" w:eastAsia="Calibri"/>
                <w:sz w:val="24"/>
                <w:szCs w:val="24"/>
              </w:rPr>
              <w:t>高中语文教师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hint="eastAsia" w:eastAsia="Calibri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语文　必修上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宋体"/>
                <w:sz w:val="24"/>
                <w:szCs w:val="24"/>
              </w:rPr>
            </w:pPr>
            <w:r>
              <w:rPr>
                <w:rFonts w:hint="eastAsia" w:eastAsia="Calibri" w:cs="宋体"/>
                <w:sz w:val="24"/>
                <w:szCs w:val="24"/>
              </w:rPr>
              <w:t>人民教育</w:t>
            </w:r>
            <w:r>
              <w:rPr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2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hint="eastAsia" w:eastAsia="Calibri"/>
                <w:sz w:val="24"/>
                <w:szCs w:val="24"/>
              </w:rPr>
              <w:t>高中数学教师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hint="eastAsia" w:eastAsia="Calibri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数学 (A版)　必修第一册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宋体"/>
                <w:sz w:val="24"/>
                <w:szCs w:val="24"/>
              </w:rPr>
            </w:pPr>
            <w:r>
              <w:rPr>
                <w:rFonts w:hint="eastAsia" w:eastAsia="Calibri" w:cs="宋体"/>
                <w:sz w:val="24"/>
                <w:szCs w:val="24"/>
              </w:rPr>
              <w:t>人民教育</w:t>
            </w:r>
            <w:r>
              <w:rPr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2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宋体"/>
                <w:sz w:val="24"/>
                <w:szCs w:val="24"/>
              </w:rPr>
            </w:pPr>
            <w:r>
              <w:rPr>
                <w:rFonts w:eastAsia="Calibri" w:cs="宋体"/>
                <w:sz w:val="24"/>
                <w:szCs w:val="24"/>
              </w:rPr>
              <w:t>高中英语教师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hint="eastAsia" w:eastAsia="Calibri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英语　必修第一册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宋体"/>
                <w:sz w:val="24"/>
                <w:szCs w:val="24"/>
              </w:rPr>
            </w:pPr>
            <w:r>
              <w:rPr>
                <w:rFonts w:hint="eastAsia" w:eastAsia="Calibri" w:cs="宋体"/>
                <w:sz w:val="24"/>
                <w:szCs w:val="24"/>
              </w:rPr>
              <w:t>人民教育</w:t>
            </w:r>
            <w:r>
              <w:rPr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2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宋体"/>
                <w:sz w:val="24"/>
                <w:szCs w:val="24"/>
              </w:rPr>
            </w:pPr>
            <w:r>
              <w:rPr>
                <w:rFonts w:eastAsia="Calibri" w:cs="宋体"/>
                <w:sz w:val="24"/>
                <w:szCs w:val="24"/>
              </w:rPr>
              <w:t>高中历史教师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hint="eastAsia" w:eastAsia="Calibri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历史 中外历史纲要（上）　必修上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宋体"/>
                <w:sz w:val="24"/>
                <w:szCs w:val="24"/>
              </w:rPr>
            </w:pPr>
            <w:r>
              <w:rPr>
                <w:rFonts w:hint="eastAsia" w:eastAsia="Calibri" w:cs="宋体"/>
                <w:sz w:val="24"/>
                <w:szCs w:val="24"/>
              </w:rPr>
              <w:t>人民教育</w:t>
            </w:r>
            <w:r>
              <w:rPr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2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宋体"/>
                <w:sz w:val="24"/>
                <w:szCs w:val="24"/>
              </w:rPr>
            </w:pPr>
            <w:r>
              <w:rPr>
                <w:rFonts w:eastAsia="Calibri" w:cs="宋体"/>
                <w:sz w:val="24"/>
                <w:szCs w:val="24"/>
              </w:rPr>
              <w:t>高中物理教师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hint="eastAsia" w:eastAsia="Calibri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物理　必修第一册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宋体"/>
                <w:sz w:val="24"/>
                <w:szCs w:val="24"/>
              </w:rPr>
            </w:pPr>
            <w:r>
              <w:rPr>
                <w:rFonts w:hint="eastAsia" w:eastAsia="Calibri" w:cs="宋体"/>
                <w:sz w:val="24"/>
                <w:szCs w:val="24"/>
              </w:rPr>
              <w:t>人民教育</w:t>
            </w:r>
            <w:r>
              <w:rPr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2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宋体"/>
                <w:sz w:val="24"/>
                <w:szCs w:val="24"/>
              </w:rPr>
            </w:pPr>
            <w:r>
              <w:rPr>
                <w:rFonts w:eastAsia="Calibri" w:cs="宋体"/>
                <w:sz w:val="24"/>
                <w:szCs w:val="24"/>
              </w:rPr>
              <w:t>高中化学教师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hint="eastAsia" w:eastAsia="Calibri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化学　必修第一册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宋体"/>
                <w:sz w:val="24"/>
                <w:szCs w:val="24"/>
              </w:rPr>
            </w:pPr>
            <w:r>
              <w:rPr>
                <w:rFonts w:hint="eastAsia" w:eastAsia="Calibri" w:cs="宋体"/>
                <w:sz w:val="24"/>
                <w:szCs w:val="24"/>
              </w:rPr>
              <w:t>人民教育</w:t>
            </w:r>
            <w:r>
              <w:rPr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2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宋体"/>
                <w:sz w:val="24"/>
                <w:szCs w:val="24"/>
              </w:rPr>
            </w:pPr>
            <w:r>
              <w:rPr>
                <w:rFonts w:eastAsia="Calibri" w:cs="宋体"/>
                <w:sz w:val="24"/>
                <w:szCs w:val="24"/>
              </w:rPr>
              <w:t>高中生物教师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hint="eastAsia" w:eastAsia="Calibri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生物学 分子与细胞　</w:t>
            </w:r>
          </w:p>
          <w:p>
            <w:pPr>
              <w:widowControl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必修1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宋体"/>
                <w:sz w:val="24"/>
                <w:szCs w:val="24"/>
              </w:rPr>
            </w:pPr>
            <w:r>
              <w:rPr>
                <w:rFonts w:hint="eastAsia" w:eastAsia="Calibri" w:cs="宋体"/>
                <w:sz w:val="24"/>
                <w:szCs w:val="24"/>
              </w:rPr>
              <w:t>人民教育</w:t>
            </w:r>
            <w:r>
              <w:rPr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2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宋体"/>
                <w:sz w:val="24"/>
                <w:szCs w:val="24"/>
              </w:rPr>
            </w:pPr>
            <w:r>
              <w:rPr>
                <w:rFonts w:eastAsia="Calibri" w:cs="宋体"/>
                <w:sz w:val="24"/>
                <w:szCs w:val="24"/>
              </w:rPr>
              <w:t>高中音乐教师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hint="eastAsia" w:eastAsia="Calibri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音乐鉴赏　必修1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人民音乐</w:t>
            </w:r>
            <w:r>
              <w:rPr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2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高中体育教师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体育与健康   全一册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必修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教育科学出版社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2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高中职业生涯规划教师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高中生生涯规划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》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广东高等教育出版社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Cambria" w:hAnsi="Cambria" w:eastAsia="Cambria" w:cs="宋体"/>
                <w:b/>
                <w:sz w:val="22"/>
              </w:rPr>
            </w:pPr>
          </w:p>
        </w:tc>
      </w:tr>
    </w:tbl>
    <w:p>
      <w:bookmarkStart w:id="0" w:name="_GoBack"/>
      <w:bookmarkEnd w:id="0"/>
    </w:p>
    <w:sectPr>
      <w:footnotePr>
        <w:numFmt w:val="decimal"/>
      </w:footnotePr>
      <w:endnotePr>
        <w:numFmt w:val="decimal"/>
      </w:endnotePr>
      <w:pgSz w:w="11906" w:h="16838"/>
      <w:pgMar w:top="907" w:right="1106" w:bottom="737" w:left="66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2"/>
  </w:compat>
  <w:docVars>
    <w:docVar w:name="commondata" w:val="eyJoZGlkIjoiYmI5NTFjNGRhYWQ5ZWNkOGFjZWUzNjQ0ZDQ3MTI4NjQifQ=="/>
  </w:docVars>
  <w:rsids>
    <w:rsidRoot w:val="00000000"/>
    <w:rsid w:val="35370A28"/>
    <w:rsid w:val="7BBD30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1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  <w:rPr>
      <w:rFonts w:eastAsia="Calibri"/>
      <w:kern w:val="0"/>
      <w:sz w:val="20"/>
      <w:szCs w:val="20"/>
    </w:rPr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jc w:val="left"/>
    </w:pPr>
    <w:rPr>
      <w:rFonts w:ascii="Calibri" w:hAnsi="Calibri" w:eastAsia="宋体" w:cs="Times New Roman"/>
      <w:kern w:val="1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clear"/>
      <w:tabs>
        <w:tab w:val="center" w:pos="4153"/>
        <w:tab w:val="right" w:pos="8306"/>
      </w:tabs>
      <w:jc w:val="center"/>
    </w:pPr>
    <w:rPr>
      <w:rFonts w:ascii="Calibri" w:hAnsi="Calibri" w:eastAsia="宋体" w:cs="Times New Roman"/>
      <w:kern w:val="1"/>
      <w:sz w:val="18"/>
      <w:szCs w:val="18"/>
      <w:lang w:val="en-US" w:eastAsia="zh-CN" w:bidi="ar-SA"/>
    </w:rPr>
  </w:style>
  <w:style w:type="paragraph" w:styleId="6">
    <w:name w:val="List Paragraph"/>
    <w:qFormat/>
    <w:uiPriority w:val="0"/>
    <w:pPr>
      <w:widowControl w:val="0"/>
      <w:ind w:firstLine="420"/>
      <w:jc w:val="both"/>
    </w:pPr>
    <w:rPr>
      <w:rFonts w:ascii="Calibri" w:hAnsi="Calibri" w:eastAsia="宋体" w:cs="Times New Roman"/>
      <w:kern w:val="1"/>
      <w:sz w:val="21"/>
      <w:szCs w:val="22"/>
      <w:lang w:val="en-US" w:eastAsia="zh-CN" w:bidi="ar-SA"/>
    </w:rPr>
  </w:style>
  <w:style w:type="character" w:customStyle="1" w:styleId="7">
    <w:name w:val="页眉 Char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848</Words>
  <Characters>860</Characters>
  <TotalTime>4</TotalTime>
  <ScaleCrop>false</ScaleCrop>
  <LinksUpToDate>false</LinksUpToDate>
  <CharactersWithSpaces>882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2021-11-16T02:41:00Z</dcterms:created>
  <dc:creator>Administrator</dc:creator>
  <cp:lastModifiedBy>Miss.Hจุ๊บ</cp:lastModifiedBy>
  <cp:lastPrinted>2021-11-16T04:00:00Z</cp:lastPrinted>
  <dcterms:modified xsi:type="dcterms:W3CDTF">2022-06-30T03:59:03Z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C9073E868E2845E4A0E828F802F71164</vt:lpwstr>
  </property>
</Properties>
</file>