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p>
    <w:p>
      <w:pPr>
        <w:spacing w:line="640" w:lineRule="exact"/>
        <w:jc w:val="left"/>
        <w:rPr>
          <w:rFonts w:hint="eastAsia" w:ascii="黑体" w:hAnsi="黑体" w:eastAsia="黑体" w:cs="黑体"/>
          <w:sz w:val="32"/>
          <w:szCs w:val="32"/>
          <w:lang w:eastAsia="zh-CN"/>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left="1518" w:leftChars="304" w:hanging="880" w:hangingChars="20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2022年满洲里市公开招聘中小学教师</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left="1518" w:leftChars="304" w:hanging="880" w:hangingChars="200"/>
        <w:jc w:val="center"/>
        <w:textAlignment w:val="auto"/>
        <w:rPr>
          <w:rFonts w:hint="eastAsia"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sz w:val="44"/>
          <w:szCs w:val="44"/>
          <w:lang w:val="en-US" w:eastAsia="zh-CN"/>
        </w:rPr>
        <w:t>资格复审及专业测试疫情防控须知</w:t>
      </w:r>
    </w:p>
    <w:p>
      <w:pPr>
        <w:ind w:firstLine="560" w:firstLineChars="200"/>
        <w:rPr>
          <w:rFonts w:hint="eastAsia" w:ascii="方正小标宋简体" w:hAnsi="方正小标宋简体" w:eastAsia="方正小标宋简体" w:cs="方正小标宋简体"/>
          <w:sz w:val="28"/>
          <w:szCs w:val="36"/>
        </w:rPr>
      </w:pPr>
    </w:p>
    <w:p>
      <w:pPr>
        <w:ind w:firstLine="640" w:firstLineChars="200"/>
        <w:rPr>
          <w:rFonts w:hint="eastAsia" w:ascii="仿宋_GB2312" w:hAnsi="仿宋_GB2312" w:eastAsia="仿宋_GB2312" w:cs="仿宋_GB2312"/>
          <w:color w:val="auto"/>
          <w:sz w:val="32"/>
          <w:szCs w:val="32"/>
          <w:u w:val="none"/>
          <w:shd w:val="clear" w:color="auto" w:fill="FFFFFF"/>
        </w:rPr>
      </w:pPr>
      <w:r>
        <w:rPr>
          <w:rFonts w:hint="eastAsia" w:ascii="仿宋_GB2312" w:hAnsi="仿宋_GB2312" w:eastAsia="仿宋_GB2312" w:cs="仿宋_GB2312"/>
          <w:color w:val="auto"/>
          <w:sz w:val="32"/>
          <w:szCs w:val="32"/>
          <w:u w:val="none"/>
          <w:shd w:val="clear" w:color="auto" w:fill="FFFFFF"/>
          <w:lang w:val="en-US" w:eastAsia="zh-CN"/>
        </w:rPr>
        <w:t>2022年度满洲里市公开招聘中小学教师资格复审及专业测试</w:t>
      </w:r>
      <w:r>
        <w:rPr>
          <w:rFonts w:hint="eastAsia" w:ascii="仿宋_GB2312" w:hAnsi="仿宋_GB2312" w:eastAsia="仿宋_GB2312" w:cs="仿宋_GB2312"/>
          <w:color w:val="auto"/>
          <w:sz w:val="32"/>
          <w:szCs w:val="32"/>
          <w:u w:val="none"/>
          <w:shd w:val="clear" w:color="auto" w:fill="FFFFFF"/>
        </w:rPr>
        <w:t>工作将于</w:t>
      </w:r>
      <w:r>
        <w:rPr>
          <w:rFonts w:hint="eastAsia" w:ascii="仿宋_GB2312" w:hAnsi="仿宋_GB2312" w:eastAsia="仿宋_GB2312" w:cs="仿宋_GB2312"/>
          <w:color w:val="auto"/>
          <w:sz w:val="32"/>
          <w:szCs w:val="32"/>
          <w:highlight w:val="none"/>
          <w:u w:val="none"/>
          <w:shd w:val="clear" w:color="auto" w:fill="FFFFFF"/>
        </w:rPr>
        <w:t>2022年</w:t>
      </w:r>
      <w:r>
        <w:rPr>
          <w:rFonts w:hint="eastAsia" w:ascii="仿宋_GB2312" w:hAnsi="仿宋_GB2312" w:eastAsia="仿宋_GB2312" w:cs="仿宋_GB2312"/>
          <w:color w:val="auto"/>
          <w:sz w:val="32"/>
          <w:szCs w:val="32"/>
          <w:highlight w:val="none"/>
          <w:u w:val="none"/>
          <w:shd w:val="clear" w:color="auto" w:fill="FFFFFF"/>
          <w:lang w:val="en-US" w:eastAsia="zh-CN"/>
        </w:rPr>
        <w:t>7</w:t>
      </w:r>
      <w:r>
        <w:rPr>
          <w:rFonts w:hint="eastAsia" w:ascii="仿宋_GB2312" w:hAnsi="仿宋_GB2312" w:eastAsia="仿宋_GB2312" w:cs="仿宋_GB2312"/>
          <w:color w:val="auto"/>
          <w:sz w:val="32"/>
          <w:szCs w:val="32"/>
          <w:highlight w:val="none"/>
          <w:u w:val="none"/>
          <w:shd w:val="clear" w:color="auto" w:fill="FFFFFF"/>
        </w:rPr>
        <w:t>月</w:t>
      </w:r>
      <w:r>
        <w:rPr>
          <w:rFonts w:hint="eastAsia" w:ascii="仿宋_GB2312" w:hAnsi="仿宋_GB2312" w:eastAsia="仿宋_GB2312" w:cs="仿宋_GB2312"/>
          <w:color w:val="auto"/>
          <w:sz w:val="32"/>
          <w:szCs w:val="32"/>
          <w:highlight w:val="none"/>
          <w:u w:val="none"/>
          <w:shd w:val="clear" w:color="auto" w:fill="FFFFFF"/>
          <w:lang w:eastAsia="zh-CN"/>
        </w:rPr>
        <w:t>初</w:t>
      </w:r>
      <w:r>
        <w:rPr>
          <w:rFonts w:hint="eastAsia" w:ascii="仿宋_GB2312" w:hAnsi="仿宋_GB2312" w:eastAsia="仿宋_GB2312" w:cs="仿宋_GB2312"/>
          <w:color w:val="auto"/>
          <w:sz w:val="32"/>
          <w:szCs w:val="32"/>
          <w:u w:val="none"/>
          <w:shd w:val="clear" w:color="auto" w:fill="FFFFFF"/>
        </w:rPr>
        <w:t>在我市举行</w:t>
      </w:r>
      <w:r>
        <w:rPr>
          <w:rFonts w:hint="eastAsia" w:ascii="仿宋_GB2312" w:hAnsi="仿宋_GB2312" w:eastAsia="仿宋_GB2312" w:cs="仿宋_GB2312"/>
          <w:color w:val="auto"/>
          <w:sz w:val="32"/>
          <w:szCs w:val="32"/>
          <w:u w:val="none"/>
          <w:shd w:val="clear" w:color="auto" w:fill="FFFFFF"/>
          <w:lang w:eastAsia="zh-CN"/>
        </w:rPr>
        <w:t>（具体时间</w:t>
      </w:r>
      <w:r>
        <w:rPr>
          <w:rFonts w:hint="eastAsia" w:ascii="仿宋_GB2312" w:hAnsi="仿宋_GB2312" w:eastAsia="仿宋_GB2312" w:cs="仿宋_GB2312"/>
          <w:color w:val="auto"/>
          <w:sz w:val="32"/>
          <w:szCs w:val="32"/>
          <w:highlight w:val="none"/>
          <w:u w:val="none"/>
          <w:shd w:val="clear" w:color="auto" w:fill="FFFFFF"/>
          <w:lang w:eastAsia="zh-CN"/>
        </w:rPr>
        <w:t>以发布公告为准</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rPr>
        <w:t>。为保障广大考生生命安全和身体健康，确保考试工作平稳实施，根据</w:t>
      </w:r>
      <w:r>
        <w:rPr>
          <w:rFonts w:hint="eastAsia" w:ascii="仿宋_GB2312" w:hAnsi="仿宋_GB2312" w:eastAsia="仿宋_GB2312" w:cs="仿宋_GB2312"/>
          <w:color w:val="auto"/>
          <w:sz w:val="32"/>
          <w:szCs w:val="32"/>
          <w:u w:val="none"/>
          <w:shd w:val="clear" w:color="auto" w:fill="FFFFFF"/>
          <w:lang w:eastAsia="zh-CN"/>
        </w:rPr>
        <w:t>目前呼伦贝尔市、</w:t>
      </w:r>
      <w:r>
        <w:rPr>
          <w:rFonts w:hint="eastAsia" w:ascii="仿宋_GB2312" w:hAnsi="仿宋_GB2312" w:eastAsia="仿宋_GB2312" w:cs="仿宋_GB2312"/>
          <w:color w:val="auto"/>
          <w:sz w:val="32"/>
          <w:szCs w:val="32"/>
          <w:highlight w:val="none"/>
          <w:u w:val="none"/>
          <w:shd w:val="clear" w:color="auto" w:fill="FFFFFF"/>
          <w:lang w:val="en-US" w:eastAsia="zh-CN"/>
        </w:rPr>
        <w:t>满洲里市</w:t>
      </w:r>
      <w:r>
        <w:rPr>
          <w:rFonts w:hint="eastAsia" w:ascii="仿宋_GB2312" w:hAnsi="仿宋_GB2312" w:eastAsia="仿宋_GB2312" w:cs="仿宋_GB2312"/>
          <w:color w:val="auto"/>
          <w:sz w:val="32"/>
          <w:szCs w:val="32"/>
          <w:u w:val="none"/>
          <w:shd w:val="clear" w:color="auto" w:fill="FFFFFF"/>
        </w:rPr>
        <w:t>新冠肺炎疫情防控工作相关规定和要求，结合考试工作及考点实际，现将考生</w:t>
      </w:r>
      <w:r>
        <w:rPr>
          <w:rFonts w:hint="eastAsia" w:ascii="仿宋_GB2312" w:hAnsi="仿宋_GB2312" w:eastAsia="仿宋_GB2312" w:cs="仿宋_GB2312"/>
          <w:color w:val="auto"/>
          <w:sz w:val="32"/>
          <w:szCs w:val="32"/>
          <w:u w:val="none"/>
          <w:shd w:val="clear" w:color="auto" w:fill="FFFFFF"/>
          <w:lang w:eastAsia="zh-CN"/>
        </w:rPr>
        <w:t>疫情</w:t>
      </w:r>
      <w:r>
        <w:rPr>
          <w:rFonts w:hint="eastAsia" w:ascii="仿宋_GB2312" w:hAnsi="仿宋_GB2312" w:eastAsia="仿宋_GB2312" w:cs="仿宋_GB2312"/>
          <w:color w:val="auto"/>
          <w:sz w:val="32"/>
          <w:szCs w:val="32"/>
          <w:u w:val="none"/>
          <w:shd w:val="clear" w:color="auto" w:fill="FFFFFF"/>
        </w:rPr>
        <w:t>防控要求和措施告知如下，考生务必充分知晓理解并遵照执行。</w:t>
      </w:r>
    </w:p>
    <w:p>
      <w:pPr>
        <w:spacing w:line="520" w:lineRule="exact"/>
        <w:ind w:firstLine="640" w:firstLineChars="200"/>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一、考生</w:t>
      </w:r>
      <w:r>
        <w:rPr>
          <w:rFonts w:hint="eastAsia" w:ascii="黑体" w:hAnsi="黑体" w:eastAsia="黑体" w:cs="黑体"/>
          <w:color w:val="auto"/>
          <w:sz w:val="32"/>
          <w:szCs w:val="32"/>
          <w:u w:val="none"/>
          <w:lang w:eastAsia="zh-CN"/>
        </w:rPr>
        <w:t>防疫</w:t>
      </w:r>
      <w:r>
        <w:rPr>
          <w:rFonts w:hint="eastAsia" w:ascii="黑体" w:hAnsi="黑体" w:eastAsia="黑体" w:cs="黑体"/>
          <w:color w:val="auto"/>
          <w:sz w:val="32"/>
          <w:szCs w:val="32"/>
          <w:u w:val="none"/>
        </w:rPr>
        <w:t>措施</w:t>
      </w:r>
    </w:p>
    <w:p>
      <w:pPr>
        <w:ind w:firstLine="640" w:firstLineChars="200"/>
        <w:rPr>
          <w:rFonts w:hint="eastAsia" w:ascii="仿宋_GB2312" w:hAnsi="仿宋_GB2312" w:eastAsia="仿宋_GB2312" w:cs="仿宋_GB2312"/>
          <w:color w:val="auto"/>
          <w:sz w:val="32"/>
          <w:szCs w:val="32"/>
          <w:u w:val="none"/>
          <w:shd w:val="clear" w:color="auto" w:fill="FFFFFF"/>
        </w:rPr>
      </w:pPr>
      <w:r>
        <w:rPr>
          <w:rFonts w:hint="eastAsia" w:ascii="仿宋_GB2312" w:hAnsi="仿宋_GB2312" w:eastAsia="仿宋_GB2312" w:cs="仿宋_GB2312"/>
          <w:color w:val="auto"/>
          <w:sz w:val="32"/>
          <w:szCs w:val="32"/>
          <w:u w:val="none"/>
          <w:shd w:val="clear" w:color="auto" w:fill="FFFFFF"/>
        </w:rPr>
        <w:t>（一）按照相关防控政策要求，所有考生在考前14天内尽量减少不必要的人员流动，避免人员聚集。</w:t>
      </w:r>
    </w:p>
    <w:p>
      <w:pPr>
        <w:ind w:firstLine="640" w:firstLineChars="200"/>
        <w:rPr>
          <w:rFonts w:hint="eastAsia" w:ascii="仿宋_GB2312" w:hAnsi="仿宋_GB2312" w:eastAsia="仿宋_GB2312" w:cs="仿宋_GB2312"/>
          <w:color w:val="auto"/>
          <w:sz w:val="32"/>
          <w:szCs w:val="32"/>
          <w:u w:val="none"/>
          <w:shd w:val="clear" w:color="auto" w:fill="FFFFFF"/>
          <w:lang w:eastAsia="zh-CN"/>
        </w:rPr>
      </w:pPr>
      <w:r>
        <w:rPr>
          <w:rFonts w:hint="eastAsia" w:ascii="仿宋_GB2312" w:hAnsi="仿宋_GB2312" w:eastAsia="仿宋_GB2312" w:cs="仿宋_GB2312"/>
          <w:color w:val="auto"/>
          <w:sz w:val="32"/>
          <w:szCs w:val="32"/>
          <w:u w:val="none"/>
          <w:shd w:val="clear" w:color="auto" w:fill="FFFFFF"/>
        </w:rPr>
        <w:t>（二）</w:t>
      </w:r>
      <w:r>
        <w:rPr>
          <w:rFonts w:hint="eastAsia" w:ascii="仿宋_GB2312" w:hAnsi="仿宋_GB2312" w:eastAsia="仿宋_GB2312" w:cs="仿宋_GB2312"/>
          <w:color w:val="auto"/>
          <w:sz w:val="32"/>
          <w:szCs w:val="32"/>
          <w:u w:val="none"/>
          <w:shd w:val="clear" w:color="auto" w:fill="FFFFFF"/>
          <w:lang w:eastAsia="zh-CN"/>
        </w:rPr>
        <w:t>考生</w:t>
      </w:r>
      <w:r>
        <w:rPr>
          <w:rFonts w:hint="eastAsia" w:ascii="仿宋_GB2312" w:hAnsi="仿宋_GB2312" w:eastAsia="仿宋_GB2312" w:cs="仿宋_GB2312"/>
          <w:color w:val="auto"/>
          <w:sz w:val="32"/>
          <w:szCs w:val="32"/>
          <w:u w:val="none"/>
          <w:shd w:val="clear" w:color="auto" w:fill="FFFFFF"/>
        </w:rPr>
        <w:t>正常</w:t>
      </w:r>
      <w:r>
        <w:rPr>
          <w:rFonts w:hint="eastAsia" w:ascii="仿宋_GB2312" w:hAnsi="仿宋_GB2312" w:eastAsia="仿宋_GB2312" w:cs="仿宋_GB2312"/>
          <w:color w:val="auto"/>
          <w:sz w:val="32"/>
          <w:szCs w:val="32"/>
          <w:u w:val="none"/>
          <w:shd w:val="clear" w:color="auto" w:fill="FFFFFF"/>
          <w:lang w:eastAsia="zh-CN"/>
        </w:rPr>
        <w:t>参加资格复审及专业测试情况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应聘人员参加资格复审及专业测试前须通过全区一体化政务服务平台“蒙速办”APP申领本人电子健康码、行程码，并持续关注健康码、行程码状态，在微信小程序中下载“满洲里健康宝”，于资格复审和专业测试当天按照要求出示。</w:t>
      </w:r>
    </w:p>
    <w:p>
      <w:pPr>
        <w:ind w:firstLine="640" w:firstLineChars="200"/>
        <w:rPr>
          <w:rFonts w:hint="eastAsia" w:ascii="仿宋_GB2312" w:hAnsi="仿宋_GB2312" w:eastAsia="仿宋_GB2312" w:cs="仿宋_GB2312"/>
          <w:color w:val="auto"/>
          <w:sz w:val="32"/>
          <w:szCs w:val="32"/>
          <w:u w:val="none"/>
          <w:shd w:val="clear" w:color="auto" w:fill="FFFFFF"/>
        </w:rPr>
      </w:pPr>
      <w:r>
        <w:rPr>
          <w:rFonts w:hint="eastAsia" w:ascii="仿宋_GB2312" w:hAnsi="仿宋_GB2312" w:eastAsia="仿宋_GB2312" w:cs="仿宋_GB2312"/>
          <w:color w:val="auto"/>
          <w:sz w:val="32"/>
          <w:szCs w:val="32"/>
          <w:u w:val="none"/>
          <w:shd w:val="clear" w:color="auto" w:fill="FFFFFF"/>
        </w:rPr>
        <w:t>考生“健康码”、“行程码”为绿码</w:t>
      </w:r>
      <w:r>
        <w:rPr>
          <w:rFonts w:hint="eastAsia" w:ascii="仿宋_GB2312" w:hAnsi="仿宋_GB2312" w:eastAsia="仿宋_GB2312" w:cs="仿宋_GB2312"/>
          <w:color w:val="auto"/>
          <w:sz w:val="32"/>
          <w:szCs w:val="32"/>
          <w:u w:val="none"/>
          <w:shd w:val="clear" w:color="auto" w:fill="FFFFFF"/>
          <w:lang w:eastAsia="zh-CN"/>
        </w:rPr>
        <w:t>，考前</w:t>
      </w:r>
      <w:r>
        <w:rPr>
          <w:rFonts w:hint="eastAsia" w:ascii="仿宋_GB2312" w:hAnsi="仿宋_GB2312" w:eastAsia="仿宋_GB2312" w:cs="仿宋_GB2312"/>
          <w:color w:val="auto"/>
          <w:sz w:val="32"/>
          <w:szCs w:val="32"/>
          <w:u w:val="none"/>
          <w:shd w:val="clear" w:color="auto" w:fill="FFFFFF"/>
          <w:lang w:val="en-US" w:eastAsia="zh-CN"/>
        </w:rPr>
        <w:t>14天内无国内中高风险区域或新增阳性病例区域所在旗县旅居史；考前7天内无国内中高风险区域或新增阳性病例区域所在地级市旅居史；</w:t>
      </w:r>
      <w:r>
        <w:rPr>
          <w:rFonts w:hint="eastAsia" w:ascii="仿宋_GB2312" w:hAnsi="仿宋_GB2312" w:eastAsia="仿宋_GB2312" w:cs="仿宋_GB2312"/>
          <w:color w:val="auto"/>
          <w:sz w:val="32"/>
          <w:szCs w:val="32"/>
          <w:u w:val="none"/>
          <w:shd w:val="clear" w:color="auto" w:fill="FFFFFF"/>
        </w:rPr>
        <w:t>健康状况正常，持本人48小时内核酸检测阴性</w:t>
      </w:r>
      <w:r>
        <w:rPr>
          <w:rFonts w:hint="eastAsia" w:ascii="仿宋_GB2312" w:hAnsi="仿宋_GB2312" w:eastAsia="仿宋_GB2312" w:cs="仿宋_GB2312"/>
          <w:color w:val="auto"/>
          <w:sz w:val="32"/>
          <w:szCs w:val="32"/>
          <w:u w:val="none"/>
          <w:shd w:val="clear" w:color="auto" w:fill="FFFFFF"/>
          <w:lang w:val="en-US" w:eastAsia="zh-CN"/>
        </w:rPr>
        <w:t>证明</w:t>
      </w:r>
      <w:r>
        <w:rPr>
          <w:rFonts w:hint="eastAsia" w:ascii="仿宋_GB2312" w:hAnsi="仿宋_GB2312" w:eastAsia="仿宋_GB2312" w:cs="仿宋_GB2312"/>
          <w:color w:val="auto"/>
          <w:sz w:val="32"/>
          <w:szCs w:val="32"/>
          <w:u w:val="none"/>
          <w:shd w:val="clear" w:color="auto" w:fill="FFFFFF"/>
        </w:rPr>
        <w:t>纸质版</w:t>
      </w:r>
      <w:r>
        <w:rPr>
          <w:rFonts w:hint="eastAsia" w:ascii="仿宋_GB2312" w:hAnsi="仿宋_GB2312" w:eastAsia="仿宋_GB2312" w:cs="仿宋_GB2312"/>
          <w:color w:val="auto"/>
          <w:sz w:val="32"/>
          <w:szCs w:val="32"/>
          <w:u w:val="none"/>
          <w:shd w:val="clear" w:color="auto" w:fill="FFFFFF"/>
          <w:lang w:eastAsia="zh-CN"/>
        </w:rPr>
        <w:t>或电子版</w:t>
      </w:r>
      <w:r>
        <w:rPr>
          <w:rFonts w:hint="eastAsia" w:ascii="仿宋_GB2312" w:hAnsi="仿宋_GB2312" w:eastAsia="仿宋_GB2312" w:cs="仿宋_GB2312"/>
          <w:color w:val="auto"/>
          <w:sz w:val="32"/>
          <w:szCs w:val="32"/>
          <w:u w:val="none"/>
          <w:shd w:val="clear" w:color="auto" w:fill="FFFFFF"/>
          <w:lang w:val="en-US" w:eastAsia="zh-CN"/>
        </w:rPr>
        <w:t>报告</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rPr>
        <w:t>且现场测量体温正常（体温&lt;37.3℃）方可正常参加考试。核酸检测报告须为全国范围内具有新冠肺炎病毒检测资质的机构出具的，提供的报告上时间</w:t>
      </w:r>
      <w:r>
        <w:rPr>
          <w:rFonts w:hint="eastAsia" w:ascii="仿宋_GB2312" w:hAnsi="仿宋_GB2312" w:eastAsia="仿宋_GB2312" w:cs="仿宋_GB2312"/>
          <w:color w:val="auto"/>
          <w:sz w:val="32"/>
          <w:szCs w:val="32"/>
          <w:u w:val="none"/>
          <w:shd w:val="clear" w:color="auto" w:fill="FFFFFF"/>
          <w:lang w:eastAsia="zh-CN"/>
        </w:rPr>
        <w:t>须</w:t>
      </w:r>
      <w:r>
        <w:rPr>
          <w:rFonts w:hint="eastAsia" w:ascii="仿宋_GB2312" w:hAnsi="仿宋_GB2312" w:eastAsia="仿宋_GB2312" w:cs="仿宋_GB2312"/>
          <w:color w:val="auto"/>
          <w:sz w:val="32"/>
          <w:szCs w:val="32"/>
          <w:u w:val="none"/>
          <w:shd w:val="clear" w:color="auto" w:fill="FFFFFF"/>
        </w:rPr>
        <w:t>精确到小时。</w:t>
      </w:r>
    </w:p>
    <w:p>
      <w:pPr>
        <w:ind w:firstLine="640" w:firstLineChars="200"/>
        <w:rPr>
          <w:rFonts w:hint="eastAsia" w:ascii="仿宋_GB2312" w:hAnsi="仿宋_GB2312" w:eastAsia="仿宋_GB2312" w:cs="仿宋_GB2312"/>
          <w:color w:val="auto"/>
          <w:sz w:val="32"/>
          <w:szCs w:val="32"/>
          <w:u w:val="none"/>
          <w:shd w:val="clear" w:color="auto" w:fill="FFFFFF"/>
        </w:rPr>
      </w:pPr>
      <w:r>
        <w:rPr>
          <w:rFonts w:hint="eastAsia" w:ascii="仿宋_GB2312" w:hAnsi="仿宋_GB2312" w:eastAsia="仿宋_GB2312" w:cs="仿宋_GB2312"/>
          <w:color w:val="auto"/>
          <w:sz w:val="32"/>
          <w:szCs w:val="32"/>
          <w:u w:val="none"/>
          <w:shd w:val="clear" w:color="auto" w:fill="FFFFFF"/>
        </w:rPr>
        <w:t>为能够保证顺利参考，请考生提前预约核酸检测服务。请所有考生务必提前知晓核酸检测报告生成时间，确保考试入场前出示检测结果，以免影响考试。</w:t>
      </w:r>
    </w:p>
    <w:p>
      <w:pPr>
        <w:ind w:firstLine="640" w:firstLineChars="200"/>
        <w:rPr>
          <w:rFonts w:hint="eastAsia" w:ascii="仿宋_GB2312" w:hAnsi="仿宋_GB2312" w:eastAsia="仿宋_GB2312" w:cs="仿宋_GB2312"/>
          <w:color w:val="auto"/>
          <w:sz w:val="32"/>
          <w:szCs w:val="32"/>
          <w:u w:val="none"/>
          <w:shd w:val="clear" w:color="auto" w:fill="FFFFFF"/>
          <w:lang w:eastAsia="zh-CN"/>
        </w:rPr>
      </w:pPr>
      <w:r>
        <w:rPr>
          <w:rFonts w:hint="eastAsia" w:ascii="仿宋_GB2312" w:hAnsi="仿宋_GB2312" w:eastAsia="仿宋_GB2312" w:cs="仿宋_GB2312"/>
          <w:color w:val="auto"/>
          <w:sz w:val="32"/>
          <w:szCs w:val="32"/>
          <w:u w:val="none"/>
          <w:shd w:val="clear" w:color="auto" w:fill="FFFFFF"/>
        </w:rPr>
        <w:t>（三）考生不能参加</w:t>
      </w:r>
      <w:r>
        <w:rPr>
          <w:rFonts w:hint="eastAsia" w:ascii="仿宋_GB2312" w:hAnsi="仿宋_GB2312" w:eastAsia="仿宋_GB2312" w:cs="仿宋_GB2312"/>
          <w:color w:val="auto"/>
          <w:sz w:val="32"/>
          <w:szCs w:val="32"/>
          <w:u w:val="none"/>
          <w:shd w:val="clear" w:color="auto" w:fill="FFFFFF"/>
          <w:lang w:eastAsia="zh-CN"/>
        </w:rPr>
        <w:t>资格复审和专业测试情况</w:t>
      </w:r>
    </w:p>
    <w:p>
      <w:pPr>
        <w:ind w:firstLine="640" w:firstLineChars="200"/>
        <w:rPr>
          <w:rFonts w:hint="eastAsia" w:ascii="仿宋_GB2312" w:hAnsi="仿宋_GB2312" w:eastAsia="仿宋_GB2312" w:cs="仿宋_GB2312"/>
          <w:color w:val="auto"/>
          <w:sz w:val="32"/>
          <w:szCs w:val="32"/>
          <w:u w:val="none"/>
          <w:shd w:val="clear" w:color="auto" w:fill="FFFFFF"/>
        </w:rPr>
      </w:pPr>
      <w:r>
        <w:rPr>
          <w:rFonts w:hint="eastAsia" w:ascii="仿宋_GB2312" w:hAnsi="仿宋_GB2312" w:eastAsia="仿宋_GB2312" w:cs="仿宋_GB2312"/>
          <w:color w:val="auto"/>
          <w:sz w:val="32"/>
          <w:szCs w:val="32"/>
          <w:u w:val="none"/>
          <w:shd w:val="clear" w:color="auto" w:fill="FFFFFF"/>
        </w:rPr>
        <w:t>1</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rPr>
        <w:t>正处于隔离治疗期的确诊病例、无症状感染者，以及隔离期未满的密切接触者、密切接触者的密切接触者；</w:t>
      </w:r>
    </w:p>
    <w:p>
      <w:pPr>
        <w:ind w:firstLine="640" w:firstLineChars="200"/>
        <w:rPr>
          <w:rFonts w:hint="eastAsia" w:ascii="仿宋_GB2312" w:hAnsi="仿宋_GB2312" w:eastAsia="仿宋_GB2312" w:cs="仿宋_GB2312"/>
          <w:color w:val="auto"/>
          <w:sz w:val="32"/>
          <w:szCs w:val="32"/>
          <w:u w:val="none"/>
          <w:shd w:val="clear" w:color="auto" w:fill="FFFFFF"/>
        </w:rPr>
      </w:pPr>
      <w:r>
        <w:rPr>
          <w:rFonts w:hint="eastAsia" w:ascii="仿宋_GB2312" w:hAnsi="仿宋_GB2312" w:eastAsia="仿宋_GB2312" w:cs="仿宋_GB2312"/>
          <w:color w:val="auto"/>
          <w:sz w:val="32"/>
          <w:szCs w:val="32"/>
          <w:u w:val="none"/>
          <w:shd w:val="clear" w:color="auto" w:fill="FFFFFF"/>
        </w:rPr>
        <w:t>2</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rPr>
        <w:t>不能提供考前48小时内核酸检测阴性证明纸质版</w:t>
      </w:r>
      <w:r>
        <w:rPr>
          <w:rFonts w:hint="eastAsia" w:ascii="仿宋_GB2312" w:hAnsi="仿宋_GB2312" w:eastAsia="仿宋_GB2312" w:cs="仿宋_GB2312"/>
          <w:color w:val="auto"/>
          <w:sz w:val="32"/>
          <w:szCs w:val="32"/>
          <w:u w:val="none"/>
          <w:shd w:val="clear" w:color="auto" w:fill="FFFFFF"/>
          <w:lang w:eastAsia="zh-CN"/>
        </w:rPr>
        <w:t>或电子版</w:t>
      </w:r>
      <w:r>
        <w:rPr>
          <w:rFonts w:hint="eastAsia" w:ascii="仿宋_GB2312" w:hAnsi="仿宋_GB2312" w:eastAsia="仿宋_GB2312" w:cs="仿宋_GB2312"/>
          <w:color w:val="auto"/>
          <w:sz w:val="32"/>
          <w:szCs w:val="32"/>
          <w:u w:val="none"/>
          <w:shd w:val="clear" w:color="auto" w:fill="FFFFFF"/>
          <w:lang w:val="en-US" w:eastAsia="zh-CN"/>
        </w:rPr>
        <w:t>报告</w:t>
      </w:r>
      <w:r>
        <w:rPr>
          <w:rFonts w:hint="eastAsia" w:ascii="仿宋_GB2312" w:hAnsi="仿宋_GB2312" w:eastAsia="仿宋_GB2312" w:cs="仿宋_GB2312"/>
          <w:color w:val="auto"/>
          <w:sz w:val="32"/>
          <w:szCs w:val="32"/>
          <w:u w:val="none"/>
          <w:shd w:val="clear" w:color="auto" w:fill="FFFFFF"/>
        </w:rPr>
        <w:t>的；</w:t>
      </w:r>
    </w:p>
    <w:p>
      <w:pPr>
        <w:ind w:firstLine="640" w:firstLineChars="200"/>
        <w:rPr>
          <w:rFonts w:hint="eastAsia" w:ascii="仿宋_GB2312" w:hAnsi="仿宋_GB2312" w:eastAsia="仿宋_GB2312" w:cs="仿宋_GB2312"/>
          <w:color w:val="auto"/>
          <w:sz w:val="32"/>
          <w:szCs w:val="32"/>
          <w:u w:val="none"/>
          <w:shd w:val="clear" w:color="auto" w:fill="FFFFFF"/>
        </w:rPr>
      </w:pPr>
      <w:r>
        <w:rPr>
          <w:rFonts w:hint="eastAsia" w:ascii="仿宋_GB2312" w:hAnsi="仿宋_GB2312" w:eastAsia="仿宋_GB2312" w:cs="仿宋_GB2312"/>
          <w:color w:val="auto"/>
          <w:sz w:val="32"/>
          <w:szCs w:val="32"/>
          <w:u w:val="none"/>
          <w:shd w:val="clear" w:color="auto" w:fill="FFFFFF"/>
        </w:rPr>
        <w:t>3</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rPr>
        <w:t>考试前21天内有国外和港</w:t>
      </w:r>
      <w:r>
        <w:rPr>
          <w:rFonts w:hint="eastAsia" w:ascii="仿宋_GB2312" w:hAnsi="仿宋_GB2312" w:eastAsia="仿宋_GB2312" w:cs="仿宋_GB2312"/>
          <w:color w:val="auto"/>
          <w:sz w:val="32"/>
          <w:szCs w:val="32"/>
          <w:u w:val="none"/>
          <w:shd w:val="clear" w:color="auto" w:fill="FFFFFF"/>
          <w:lang w:val="en-US" w:eastAsia="zh-CN"/>
        </w:rPr>
        <w:t>澳</w:t>
      </w:r>
      <w:r>
        <w:rPr>
          <w:rFonts w:hint="eastAsia" w:ascii="仿宋_GB2312" w:hAnsi="仿宋_GB2312" w:eastAsia="仿宋_GB2312" w:cs="仿宋_GB2312"/>
          <w:color w:val="auto"/>
          <w:sz w:val="32"/>
          <w:szCs w:val="32"/>
          <w:u w:val="none"/>
          <w:shd w:val="clear" w:color="auto" w:fill="FFFFFF"/>
        </w:rPr>
        <w:t>台旅居史的；</w:t>
      </w:r>
    </w:p>
    <w:p>
      <w:pPr>
        <w:ind w:firstLine="640" w:firstLineChars="200"/>
        <w:rPr>
          <w:rFonts w:hint="eastAsia" w:ascii="仿宋_GB2312" w:hAnsi="仿宋_GB2312" w:eastAsia="仿宋_GB2312" w:cs="仿宋_GB2312"/>
          <w:color w:val="auto"/>
          <w:sz w:val="32"/>
          <w:szCs w:val="32"/>
          <w:u w:val="none"/>
          <w:shd w:val="clear" w:color="auto" w:fill="FFFFFF"/>
          <w:lang w:eastAsia="zh-CN"/>
        </w:rPr>
      </w:pPr>
      <w:r>
        <w:rPr>
          <w:rFonts w:hint="eastAsia" w:ascii="仿宋_GB2312" w:hAnsi="仿宋_GB2312" w:eastAsia="仿宋_GB2312" w:cs="仿宋_GB2312"/>
          <w:color w:val="auto"/>
          <w:sz w:val="32"/>
          <w:szCs w:val="32"/>
          <w:u w:val="none"/>
          <w:shd w:val="clear" w:color="auto" w:fill="FFFFFF"/>
        </w:rPr>
        <w:t>4</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rPr>
        <w:t>考试前14天内有国内中、高风险区域</w:t>
      </w:r>
      <w:r>
        <w:rPr>
          <w:rFonts w:hint="eastAsia" w:ascii="仿宋_GB2312" w:hAnsi="仿宋_GB2312" w:eastAsia="仿宋_GB2312" w:cs="仿宋_GB2312"/>
          <w:color w:val="auto"/>
          <w:sz w:val="32"/>
          <w:szCs w:val="32"/>
          <w:u w:val="none"/>
          <w:shd w:val="clear" w:color="auto" w:fill="FFFFFF"/>
          <w:lang w:val="en-US" w:eastAsia="zh-CN"/>
        </w:rPr>
        <w:t>或新增阳性病例区域</w:t>
      </w:r>
      <w:r>
        <w:rPr>
          <w:rFonts w:hint="eastAsia" w:ascii="仿宋_GB2312" w:hAnsi="仿宋_GB2312" w:eastAsia="仿宋_GB2312" w:cs="仿宋_GB2312"/>
          <w:color w:val="auto"/>
          <w:sz w:val="32"/>
          <w:szCs w:val="32"/>
          <w:u w:val="none"/>
          <w:shd w:val="clear" w:color="auto" w:fill="FFFFFF"/>
          <w:lang w:eastAsia="zh-CN"/>
        </w:rPr>
        <w:t>所在</w:t>
      </w:r>
      <w:r>
        <w:rPr>
          <w:rFonts w:hint="eastAsia" w:ascii="仿宋_GB2312" w:hAnsi="仿宋_GB2312" w:eastAsia="仿宋_GB2312" w:cs="仿宋_GB2312"/>
          <w:color w:val="auto"/>
          <w:sz w:val="32"/>
          <w:szCs w:val="32"/>
          <w:u w:val="none"/>
          <w:shd w:val="clear" w:color="auto" w:fill="FFFFFF"/>
          <w:lang w:val="en-US" w:eastAsia="zh-CN"/>
        </w:rPr>
        <w:t>旗县</w:t>
      </w:r>
      <w:r>
        <w:rPr>
          <w:rFonts w:hint="eastAsia" w:ascii="仿宋_GB2312" w:hAnsi="仿宋_GB2312" w:eastAsia="仿宋_GB2312" w:cs="仿宋_GB2312"/>
          <w:color w:val="auto"/>
          <w:sz w:val="32"/>
          <w:szCs w:val="32"/>
          <w:u w:val="none"/>
          <w:shd w:val="clear" w:color="auto" w:fill="FFFFFF"/>
          <w:lang w:eastAsia="zh-CN"/>
        </w:rPr>
        <w:t>旅</w:t>
      </w:r>
      <w:r>
        <w:rPr>
          <w:rFonts w:hint="eastAsia" w:ascii="仿宋_GB2312" w:hAnsi="仿宋_GB2312" w:eastAsia="仿宋_GB2312" w:cs="仿宋_GB2312"/>
          <w:color w:val="auto"/>
          <w:sz w:val="32"/>
          <w:szCs w:val="32"/>
          <w:u w:val="none"/>
          <w:shd w:val="clear" w:color="auto" w:fill="FFFFFF"/>
        </w:rPr>
        <w:t>居史的</w:t>
      </w:r>
      <w:r>
        <w:rPr>
          <w:rFonts w:hint="eastAsia" w:ascii="仿宋_GB2312" w:hAnsi="仿宋_GB2312" w:eastAsia="仿宋_GB2312" w:cs="仿宋_GB2312"/>
          <w:color w:val="auto"/>
          <w:sz w:val="32"/>
          <w:szCs w:val="32"/>
          <w:u w:val="none"/>
          <w:shd w:val="clear" w:color="auto" w:fill="FFFFFF"/>
          <w:lang w:eastAsia="zh-CN"/>
        </w:rPr>
        <w:t>；</w:t>
      </w:r>
    </w:p>
    <w:p>
      <w:pPr>
        <w:ind w:firstLine="640" w:firstLineChars="200"/>
        <w:rPr>
          <w:rFonts w:hint="eastAsia" w:ascii="仿宋_GB2312" w:hAnsi="仿宋_GB2312" w:eastAsia="仿宋_GB2312" w:cs="仿宋_GB2312"/>
          <w:color w:val="auto"/>
          <w:sz w:val="32"/>
          <w:szCs w:val="32"/>
          <w:u w:val="none"/>
          <w:shd w:val="clear" w:color="auto" w:fill="FFFFFF"/>
        </w:rPr>
      </w:pPr>
      <w:r>
        <w:rPr>
          <w:rFonts w:hint="eastAsia" w:ascii="仿宋_GB2312" w:hAnsi="仿宋_GB2312" w:eastAsia="仿宋_GB2312" w:cs="仿宋_GB2312"/>
          <w:color w:val="auto"/>
          <w:sz w:val="32"/>
          <w:szCs w:val="32"/>
          <w:u w:val="none"/>
          <w:shd w:val="clear" w:color="auto" w:fill="FFFFFF"/>
        </w:rPr>
        <w:t>5</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lang w:val="en-US" w:eastAsia="zh-CN"/>
        </w:rPr>
        <w:t>考前7天内有国内中高风险区域或新增阳性病例区域所在地级市旅居史</w:t>
      </w:r>
      <w:r>
        <w:rPr>
          <w:rFonts w:hint="eastAsia" w:ascii="仿宋_GB2312" w:hAnsi="仿宋_GB2312" w:eastAsia="仿宋_GB2312" w:cs="仿宋_GB2312"/>
          <w:color w:val="auto"/>
          <w:sz w:val="32"/>
          <w:szCs w:val="32"/>
          <w:u w:val="none"/>
          <w:shd w:val="clear" w:color="auto" w:fill="FFFFFF"/>
        </w:rPr>
        <w:t>的</w:t>
      </w:r>
      <w:r>
        <w:rPr>
          <w:rFonts w:hint="eastAsia" w:ascii="仿宋_GB2312" w:hAnsi="仿宋_GB2312" w:eastAsia="仿宋_GB2312" w:cs="仿宋_GB2312"/>
          <w:color w:val="auto"/>
          <w:sz w:val="32"/>
          <w:szCs w:val="32"/>
          <w:u w:val="none"/>
          <w:shd w:val="clear" w:color="auto" w:fill="FFFFFF"/>
          <w:lang w:eastAsia="zh-CN"/>
        </w:rPr>
        <w:t>；</w:t>
      </w:r>
    </w:p>
    <w:p>
      <w:pPr>
        <w:ind w:firstLine="640" w:firstLineChars="200"/>
        <w:rPr>
          <w:rFonts w:hint="eastAsia" w:ascii="仿宋_GB2312" w:hAnsi="仿宋_GB2312" w:eastAsia="仿宋_GB2312" w:cs="仿宋_GB2312"/>
          <w:color w:val="auto"/>
          <w:sz w:val="32"/>
          <w:szCs w:val="32"/>
          <w:u w:val="none"/>
          <w:shd w:val="clear" w:color="auto" w:fill="FFFFFF"/>
          <w:lang w:eastAsia="zh-CN"/>
        </w:rPr>
      </w:pPr>
      <w:r>
        <w:rPr>
          <w:rFonts w:hint="eastAsia" w:ascii="仿宋_GB2312" w:hAnsi="仿宋_GB2312" w:eastAsia="仿宋_GB2312" w:cs="仿宋_GB2312"/>
          <w:color w:val="auto"/>
          <w:sz w:val="32"/>
          <w:szCs w:val="32"/>
          <w:u w:val="none"/>
          <w:shd w:val="clear" w:color="auto" w:fill="FFFFFF"/>
          <w:lang w:val="en-US" w:eastAsia="zh-CN"/>
        </w:rPr>
        <w:t>6.</w:t>
      </w:r>
      <w:r>
        <w:rPr>
          <w:rFonts w:hint="eastAsia" w:ascii="仿宋_GB2312" w:hAnsi="仿宋_GB2312" w:eastAsia="仿宋_GB2312" w:cs="仿宋_GB2312"/>
          <w:color w:val="auto"/>
          <w:sz w:val="32"/>
          <w:szCs w:val="32"/>
          <w:u w:val="none"/>
          <w:shd w:val="clear" w:color="auto" w:fill="FFFFFF"/>
        </w:rPr>
        <w:t>“健康码”</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highlight w:val="none"/>
          <w:u w:val="none"/>
          <w:shd w:val="clear" w:color="auto" w:fill="FFFFFF"/>
          <w:lang w:eastAsia="zh-CN"/>
        </w:rPr>
        <w:t>行程码”</w:t>
      </w:r>
      <w:r>
        <w:rPr>
          <w:rFonts w:hint="eastAsia" w:ascii="仿宋_GB2312" w:hAnsi="仿宋_GB2312" w:eastAsia="仿宋_GB2312" w:cs="仿宋_GB2312"/>
          <w:color w:val="auto"/>
          <w:sz w:val="32"/>
          <w:szCs w:val="32"/>
          <w:highlight w:val="none"/>
          <w:u w:val="none"/>
          <w:shd w:val="clear" w:color="auto" w:fill="FFFFFF"/>
        </w:rPr>
        <w:t>为</w:t>
      </w:r>
      <w:r>
        <w:rPr>
          <w:rFonts w:hint="eastAsia" w:ascii="仿宋_GB2312" w:hAnsi="仿宋_GB2312" w:eastAsia="仿宋_GB2312" w:cs="仿宋_GB2312"/>
          <w:color w:val="auto"/>
          <w:sz w:val="32"/>
          <w:szCs w:val="32"/>
          <w:u w:val="none"/>
          <w:shd w:val="clear" w:color="auto" w:fill="FFFFFF"/>
        </w:rPr>
        <w:t>黄码</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rPr>
        <w:t>红码</w:t>
      </w:r>
      <w:r>
        <w:rPr>
          <w:rFonts w:hint="eastAsia" w:ascii="仿宋_GB2312" w:hAnsi="仿宋_GB2312" w:eastAsia="仿宋_GB2312" w:cs="仿宋_GB2312"/>
          <w:color w:val="auto"/>
          <w:sz w:val="32"/>
          <w:szCs w:val="32"/>
          <w:u w:val="none"/>
          <w:shd w:val="clear" w:color="auto" w:fill="FFFFFF"/>
          <w:lang w:eastAsia="zh-CN"/>
        </w:rPr>
        <w:t>或带星号</w:t>
      </w:r>
      <w:r>
        <w:rPr>
          <w:rFonts w:hint="eastAsia" w:ascii="仿宋_GB2312" w:hAnsi="仿宋_GB2312" w:eastAsia="仿宋_GB2312" w:cs="仿宋_GB2312"/>
          <w:color w:val="auto"/>
          <w:sz w:val="32"/>
          <w:szCs w:val="32"/>
          <w:u w:val="none"/>
          <w:shd w:val="clear" w:color="auto" w:fill="FFFFFF"/>
        </w:rPr>
        <w:t>的</w:t>
      </w:r>
      <w:r>
        <w:rPr>
          <w:rFonts w:hint="eastAsia" w:ascii="仿宋_GB2312" w:hAnsi="仿宋_GB2312" w:eastAsia="仿宋_GB2312" w:cs="仿宋_GB2312"/>
          <w:color w:val="auto"/>
          <w:sz w:val="32"/>
          <w:szCs w:val="32"/>
          <w:u w:val="none"/>
          <w:shd w:val="clear" w:color="auto" w:fill="FFFFFF"/>
          <w:lang w:eastAsia="zh-CN"/>
        </w:rPr>
        <w:t>；</w:t>
      </w:r>
    </w:p>
    <w:p>
      <w:pPr>
        <w:ind w:firstLine="640" w:firstLineChars="200"/>
        <w:rPr>
          <w:rFonts w:hint="eastAsia" w:ascii="仿宋_GB2312" w:hAnsi="仿宋_GB2312" w:eastAsia="仿宋_GB2312" w:cs="仿宋_GB2312"/>
          <w:color w:val="auto"/>
          <w:sz w:val="32"/>
          <w:szCs w:val="32"/>
          <w:u w:val="none"/>
          <w:shd w:val="clear" w:color="auto" w:fill="FFFFFF"/>
          <w:lang w:val="en-US" w:eastAsia="zh-CN"/>
        </w:rPr>
      </w:pPr>
      <w:r>
        <w:rPr>
          <w:rFonts w:hint="eastAsia" w:ascii="仿宋_GB2312" w:hAnsi="仿宋_GB2312" w:eastAsia="仿宋_GB2312" w:cs="仿宋_GB2312"/>
          <w:color w:val="auto"/>
          <w:sz w:val="32"/>
          <w:szCs w:val="32"/>
          <w:u w:val="none"/>
          <w:shd w:val="clear" w:color="auto" w:fill="FFFFFF"/>
          <w:lang w:val="en-US" w:eastAsia="zh-CN"/>
        </w:rPr>
        <w:t>7.依据满洲里市新冠肺炎防控最新要求，</w:t>
      </w:r>
      <w:r>
        <w:rPr>
          <w:rFonts w:hint="eastAsia" w:ascii="仿宋_GB2312" w:hAnsi="仿宋_GB2312" w:eastAsia="仿宋_GB2312" w:cs="仿宋_GB2312"/>
          <w:sz w:val="32"/>
          <w:szCs w:val="32"/>
          <w:highlight w:val="none"/>
          <w:lang w:eastAsia="zh-CN"/>
        </w:rPr>
        <w:t>不符合有序流动条件的</w:t>
      </w:r>
      <w:r>
        <w:rPr>
          <w:rFonts w:hint="eastAsia" w:ascii="仿宋_GB2312" w:hAnsi="仿宋_GB2312" w:eastAsia="仿宋_GB2312" w:cs="仿宋_GB2312"/>
          <w:sz w:val="32"/>
          <w:szCs w:val="32"/>
          <w:highlight w:val="none"/>
        </w:rPr>
        <w:t>。</w:t>
      </w:r>
    </w:p>
    <w:p>
      <w:pPr>
        <w:ind w:firstLine="640" w:firstLineChars="200"/>
        <w:rPr>
          <w:rFonts w:hint="eastAsia" w:ascii="仿宋_GB2312" w:hAnsi="仿宋_GB2312" w:eastAsia="仿宋_GB2312" w:cs="仿宋_GB2312"/>
          <w:color w:val="auto"/>
          <w:sz w:val="32"/>
          <w:szCs w:val="32"/>
          <w:u w:val="none"/>
          <w:shd w:val="clear" w:color="auto" w:fill="FFFFFF"/>
        </w:rPr>
      </w:pPr>
      <w:r>
        <w:rPr>
          <w:rFonts w:hint="eastAsia" w:ascii="仿宋_GB2312" w:hAnsi="仿宋_GB2312" w:eastAsia="仿宋_GB2312" w:cs="仿宋_GB2312"/>
          <w:color w:val="auto"/>
          <w:sz w:val="32"/>
          <w:szCs w:val="32"/>
          <w:u w:val="none"/>
          <w:shd w:val="clear" w:color="auto" w:fill="FFFFFF"/>
        </w:rPr>
        <w:t>（</w:t>
      </w:r>
      <w:r>
        <w:rPr>
          <w:rFonts w:hint="eastAsia" w:ascii="仿宋_GB2312" w:hAnsi="仿宋_GB2312" w:eastAsia="仿宋_GB2312" w:cs="仿宋_GB2312"/>
          <w:color w:val="auto"/>
          <w:sz w:val="32"/>
          <w:szCs w:val="32"/>
          <w:u w:val="none"/>
          <w:shd w:val="clear" w:color="auto" w:fill="FFFFFF"/>
          <w:lang w:eastAsia="zh-CN"/>
        </w:rPr>
        <w:t>四</w:t>
      </w:r>
      <w:r>
        <w:rPr>
          <w:rFonts w:hint="eastAsia" w:ascii="仿宋_GB2312" w:hAnsi="仿宋_GB2312" w:eastAsia="仿宋_GB2312" w:cs="仿宋_GB2312"/>
          <w:color w:val="auto"/>
          <w:sz w:val="32"/>
          <w:szCs w:val="32"/>
          <w:u w:val="none"/>
          <w:shd w:val="clear" w:color="auto" w:fill="FFFFFF"/>
        </w:rPr>
        <w:t>）考生考前准备事项</w:t>
      </w:r>
    </w:p>
    <w:p>
      <w:pPr>
        <w:ind w:firstLine="640" w:firstLineChars="200"/>
        <w:rPr>
          <w:rFonts w:hint="eastAsia" w:ascii="仿宋_GB2312" w:hAnsi="仿宋_GB2312" w:eastAsia="仿宋_GB2312" w:cs="仿宋_GB2312"/>
          <w:color w:val="auto"/>
          <w:sz w:val="32"/>
          <w:szCs w:val="32"/>
          <w:u w:val="none"/>
          <w:shd w:val="clear" w:color="auto" w:fill="FFFFFF"/>
        </w:rPr>
      </w:pPr>
      <w:r>
        <w:rPr>
          <w:rFonts w:hint="eastAsia" w:ascii="仿宋_GB2312" w:hAnsi="仿宋_GB2312" w:eastAsia="仿宋_GB2312" w:cs="仿宋_GB2312"/>
          <w:color w:val="auto"/>
          <w:sz w:val="32"/>
          <w:szCs w:val="32"/>
          <w:u w:val="none"/>
          <w:shd w:val="clear" w:color="auto" w:fill="FFFFFF"/>
        </w:rPr>
        <w:t>1</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rPr>
        <w:t>考生须提前14天</w:t>
      </w:r>
      <w:r>
        <w:rPr>
          <w:rFonts w:hint="eastAsia" w:ascii="仿宋_GB2312" w:hAnsi="仿宋_GB2312" w:eastAsia="仿宋_GB2312" w:cs="仿宋_GB2312"/>
          <w:color w:val="auto"/>
          <w:sz w:val="32"/>
          <w:szCs w:val="32"/>
          <w:u w:val="none"/>
          <w:shd w:val="clear" w:color="auto" w:fill="FFFFFF"/>
          <w:lang w:eastAsia="zh-CN"/>
        </w:rPr>
        <w:t>进行</w:t>
      </w:r>
      <w:r>
        <w:rPr>
          <w:rFonts w:hint="eastAsia" w:ascii="仿宋_GB2312" w:hAnsi="仿宋_GB2312" w:eastAsia="仿宋_GB2312" w:cs="仿宋_GB2312"/>
          <w:color w:val="auto"/>
          <w:sz w:val="32"/>
          <w:szCs w:val="32"/>
          <w:u w:val="none"/>
          <w:shd w:val="clear" w:color="auto" w:fill="FFFFFF"/>
        </w:rPr>
        <w:t>自我监测</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rPr>
        <w:t>有无发热、咳嗽、乏力等疑似症状。如果旅居史、接触史发生变化或出现相关症状，须及时</w:t>
      </w:r>
      <w:r>
        <w:rPr>
          <w:rFonts w:hint="eastAsia" w:ascii="仿宋_GB2312" w:hAnsi="仿宋_GB2312" w:eastAsia="仿宋_GB2312" w:cs="仿宋_GB2312"/>
          <w:color w:val="auto"/>
          <w:sz w:val="32"/>
          <w:szCs w:val="32"/>
          <w:u w:val="none"/>
          <w:shd w:val="clear" w:color="auto" w:fill="FFFFFF"/>
          <w:lang w:eastAsia="zh-CN"/>
        </w:rPr>
        <w:t>向本人所在社区</w:t>
      </w:r>
      <w:r>
        <w:rPr>
          <w:rFonts w:hint="eastAsia" w:ascii="仿宋_GB2312" w:hAnsi="仿宋_GB2312" w:eastAsia="仿宋_GB2312" w:cs="仿宋_GB2312"/>
          <w:color w:val="auto"/>
          <w:sz w:val="32"/>
          <w:szCs w:val="32"/>
          <w:u w:val="none"/>
          <w:shd w:val="clear" w:color="auto" w:fill="FFFFFF"/>
        </w:rPr>
        <w:t>进行</w:t>
      </w:r>
      <w:r>
        <w:rPr>
          <w:rFonts w:hint="eastAsia" w:ascii="仿宋_GB2312" w:hAnsi="仿宋_GB2312" w:eastAsia="仿宋_GB2312" w:cs="仿宋_GB2312"/>
          <w:color w:val="auto"/>
          <w:sz w:val="32"/>
          <w:szCs w:val="32"/>
          <w:u w:val="none"/>
          <w:shd w:val="clear" w:color="auto" w:fill="FFFFFF"/>
          <w:lang w:eastAsia="zh-CN"/>
        </w:rPr>
        <w:t>报备</w:t>
      </w:r>
      <w:r>
        <w:rPr>
          <w:rFonts w:hint="eastAsia" w:ascii="仿宋_GB2312" w:hAnsi="仿宋_GB2312" w:eastAsia="仿宋_GB2312" w:cs="仿宋_GB2312"/>
          <w:color w:val="auto"/>
          <w:sz w:val="32"/>
          <w:szCs w:val="32"/>
          <w:u w:val="none"/>
          <w:shd w:val="clear" w:color="auto" w:fill="FFFFFF"/>
        </w:rPr>
        <w:t>，有症状的到医疗机构及时就诊排查，排除新冠肺炎等重点传染病。</w:t>
      </w:r>
    </w:p>
    <w:p>
      <w:pPr>
        <w:ind w:firstLine="640" w:firstLineChars="200"/>
        <w:rPr>
          <w:rFonts w:hint="eastAsia" w:ascii="仿宋_GB2312" w:hAnsi="仿宋_GB2312" w:eastAsia="仿宋_GB2312" w:cs="仿宋_GB2312"/>
          <w:color w:val="auto"/>
          <w:sz w:val="32"/>
          <w:szCs w:val="32"/>
          <w:u w:val="none"/>
          <w:shd w:val="clear" w:color="auto" w:fill="FFFFFF"/>
        </w:rPr>
      </w:pPr>
      <w:r>
        <w:rPr>
          <w:rFonts w:hint="eastAsia" w:ascii="仿宋_GB2312" w:hAnsi="仿宋_GB2312" w:eastAsia="仿宋_GB2312" w:cs="仿宋_GB2312"/>
          <w:color w:val="auto"/>
          <w:sz w:val="32"/>
          <w:szCs w:val="32"/>
          <w:u w:val="none"/>
          <w:shd w:val="clear" w:color="auto" w:fill="FFFFFF"/>
        </w:rPr>
        <w:t>2</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rPr>
        <w:t>考生需自备一次性医用外科口罩或以上级别口罩</w:t>
      </w:r>
      <w:r>
        <w:rPr>
          <w:rFonts w:hint="eastAsia" w:ascii="仿宋_GB2312" w:hAnsi="仿宋_GB2312" w:eastAsia="仿宋_GB2312" w:cs="仿宋_GB2312"/>
          <w:color w:val="auto"/>
          <w:sz w:val="32"/>
          <w:szCs w:val="32"/>
          <w:u w:val="none"/>
          <w:shd w:val="clear" w:color="auto" w:fill="FFFFFF"/>
          <w:lang w:eastAsia="zh-CN"/>
        </w:rPr>
        <w:t>（不建议佩戴带有气阀的</w:t>
      </w:r>
      <w:r>
        <w:rPr>
          <w:rFonts w:hint="eastAsia" w:ascii="仿宋_GB2312" w:hAnsi="仿宋_GB2312" w:eastAsia="仿宋_GB2312" w:cs="仿宋_GB2312"/>
          <w:color w:val="auto"/>
          <w:sz w:val="32"/>
          <w:szCs w:val="32"/>
          <w:u w:val="none"/>
          <w:shd w:val="clear" w:color="auto" w:fill="FFFFFF"/>
          <w:lang w:val="en-US" w:eastAsia="zh-CN"/>
        </w:rPr>
        <w:t>N95口罩</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rPr>
        <w:t>。</w:t>
      </w:r>
    </w:p>
    <w:p>
      <w:pPr>
        <w:ind w:firstLine="640" w:firstLineChars="200"/>
        <w:rPr>
          <w:rFonts w:hint="eastAsia" w:ascii="仿宋_GB2312" w:hAnsi="仿宋_GB2312" w:eastAsia="仿宋_GB2312" w:cs="仿宋_GB2312"/>
          <w:color w:val="auto"/>
          <w:sz w:val="32"/>
          <w:szCs w:val="32"/>
          <w:u w:val="none"/>
          <w:shd w:val="clear" w:color="auto" w:fill="FFFFFF"/>
        </w:rPr>
      </w:pPr>
      <w:r>
        <w:rPr>
          <w:rFonts w:hint="eastAsia" w:ascii="仿宋_GB2312" w:hAnsi="仿宋_GB2312" w:eastAsia="仿宋_GB2312" w:cs="仿宋_GB2312"/>
          <w:color w:val="auto"/>
          <w:sz w:val="32"/>
          <w:szCs w:val="32"/>
          <w:u w:val="none"/>
          <w:shd w:val="clear" w:color="auto" w:fill="FFFFFF"/>
        </w:rPr>
        <w:t>3</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rPr>
        <w:t>考生须按要求提前准备相应核酸检测阴性证明纸质版</w:t>
      </w:r>
      <w:r>
        <w:rPr>
          <w:rFonts w:hint="eastAsia" w:ascii="仿宋_GB2312" w:hAnsi="仿宋_GB2312" w:eastAsia="仿宋_GB2312" w:cs="仿宋_GB2312"/>
          <w:color w:val="auto"/>
          <w:sz w:val="32"/>
          <w:szCs w:val="32"/>
          <w:u w:val="none"/>
          <w:shd w:val="clear" w:color="auto" w:fill="FFFFFF"/>
          <w:lang w:eastAsia="zh-CN"/>
        </w:rPr>
        <w:t>或电子版</w:t>
      </w:r>
      <w:r>
        <w:rPr>
          <w:rFonts w:hint="eastAsia" w:ascii="仿宋_GB2312" w:hAnsi="仿宋_GB2312" w:eastAsia="仿宋_GB2312" w:cs="仿宋_GB2312"/>
          <w:color w:val="auto"/>
          <w:sz w:val="32"/>
          <w:szCs w:val="32"/>
          <w:u w:val="none"/>
          <w:shd w:val="clear" w:color="auto" w:fill="FFFFFF"/>
        </w:rPr>
        <w:t>。</w:t>
      </w:r>
    </w:p>
    <w:p>
      <w:pPr>
        <w:ind w:firstLine="640" w:firstLineChars="200"/>
        <w:rPr>
          <w:rFonts w:hint="eastAsia" w:ascii="仿宋_GB2312" w:hAnsi="仿宋_GB2312" w:eastAsia="仿宋_GB2312" w:cs="仿宋_GB2312"/>
          <w:color w:val="auto"/>
          <w:sz w:val="32"/>
          <w:szCs w:val="32"/>
          <w:u w:val="none"/>
          <w:shd w:val="clear" w:color="auto" w:fill="FFFFFF"/>
        </w:rPr>
      </w:pPr>
      <w:r>
        <w:rPr>
          <w:rFonts w:hint="eastAsia" w:ascii="仿宋_GB2312" w:hAnsi="仿宋_GB2312" w:eastAsia="仿宋_GB2312" w:cs="仿宋_GB2312"/>
          <w:color w:val="auto"/>
          <w:sz w:val="32"/>
          <w:szCs w:val="32"/>
          <w:u w:val="none"/>
          <w:shd w:val="clear" w:color="auto" w:fill="FFFFFF"/>
        </w:rPr>
        <w:t>4</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rPr>
        <w:t>提前做好出行安排。</w:t>
      </w:r>
    </w:p>
    <w:p>
      <w:pPr>
        <w:ind w:firstLine="640" w:firstLineChars="200"/>
        <w:rPr>
          <w:rFonts w:hint="eastAsia" w:ascii="仿宋_GB2312" w:hAnsi="仿宋_GB2312" w:eastAsia="仿宋_GB2312" w:cs="仿宋_GB2312"/>
          <w:color w:val="auto"/>
          <w:sz w:val="32"/>
          <w:szCs w:val="32"/>
          <w:u w:val="none"/>
          <w:shd w:val="clear" w:color="auto" w:fill="FFFFFF"/>
        </w:rPr>
      </w:pPr>
      <w:r>
        <w:rPr>
          <w:rFonts w:hint="eastAsia" w:ascii="仿宋_GB2312" w:hAnsi="仿宋_GB2312" w:eastAsia="仿宋_GB2312" w:cs="仿宋_GB2312"/>
          <w:color w:val="auto"/>
          <w:sz w:val="32"/>
          <w:szCs w:val="32"/>
          <w:u w:val="none"/>
          <w:shd w:val="clear" w:color="auto" w:fill="FFFFFF"/>
        </w:rPr>
        <w:t>（</w:t>
      </w:r>
      <w:r>
        <w:rPr>
          <w:rFonts w:hint="eastAsia" w:ascii="仿宋_GB2312" w:hAnsi="仿宋_GB2312" w:eastAsia="仿宋_GB2312" w:cs="仿宋_GB2312"/>
          <w:color w:val="auto"/>
          <w:sz w:val="32"/>
          <w:szCs w:val="32"/>
          <w:u w:val="none"/>
          <w:shd w:val="clear" w:color="auto" w:fill="FFFFFF"/>
          <w:lang w:val="en-US" w:eastAsia="zh-CN"/>
        </w:rPr>
        <w:t>1</w:t>
      </w:r>
      <w:r>
        <w:rPr>
          <w:rFonts w:hint="eastAsia" w:ascii="仿宋_GB2312" w:hAnsi="仿宋_GB2312" w:eastAsia="仿宋_GB2312" w:cs="仿宋_GB2312"/>
          <w:color w:val="auto"/>
          <w:sz w:val="32"/>
          <w:szCs w:val="32"/>
          <w:u w:val="none"/>
          <w:shd w:val="clear" w:color="auto" w:fill="FFFFFF"/>
        </w:rPr>
        <w:t>）因防疫检测要求，考生务必在</w:t>
      </w:r>
      <w:r>
        <w:rPr>
          <w:rFonts w:hint="eastAsia" w:ascii="仿宋_GB2312" w:hAnsi="仿宋_GB2312" w:eastAsia="仿宋_GB2312" w:cs="仿宋_GB2312"/>
          <w:color w:val="auto"/>
          <w:sz w:val="32"/>
          <w:szCs w:val="32"/>
          <w:u w:val="none"/>
          <w:shd w:val="clear" w:color="auto" w:fill="FFFFFF"/>
          <w:lang w:eastAsia="zh-CN"/>
        </w:rPr>
        <w:t>规定时间内</w:t>
      </w:r>
      <w:r>
        <w:rPr>
          <w:rFonts w:hint="eastAsia" w:ascii="仿宋_GB2312" w:hAnsi="仿宋_GB2312" w:eastAsia="仿宋_GB2312" w:cs="仿宋_GB2312"/>
          <w:color w:val="auto"/>
          <w:sz w:val="32"/>
          <w:szCs w:val="32"/>
          <w:u w:val="none"/>
          <w:shd w:val="clear" w:color="auto" w:fill="FFFFFF"/>
        </w:rPr>
        <w:t>到达考点，验证入场。逾期到场，耽误考试时间的，责任自负。</w:t>
      </w:r>
    </w:p>
    <w:p>
      <w:pPr>
        <w:ind w:firstLine="640" w:firstLineChars="200"/>
        <w:rPr>
          <w:rFonts w:hint="eastAsia" w:ascii="仿宋_GB2312" w:hAnsi="仿宋_GB2312" w:eastAsia="仿宋_GB2312" w:cs="仿宋_GB2312"/>
          <w:color w:val="auto"/>
          <w:sz w:val="32"/>
          <w:szCs w:val="32"/>
          <w:u w:val="none"/>
          <w:shd w:val="clear" w:color="auto" w:fill="FFFFFF"/>
        </w:rPr>
      </w:pPr>
      <w:r>
        <w:rPr>
          <w:rFonts w:hint="eastAsia" w:ascii="仿宋_GB2312" w:hAnsi="仿宋_GB2312" w:eastAsia="仿宋_GB2312" w:cs="仿宋_GB2312"/>
          <w:color w:val="auto"/>
          <w:sz w:val="32"/>
          <w:szCs w:val="32"/>
          <w:u w:val="none"/>
          <w:shd w:val="clear" w:color="auto" w:fill="FFFFFF"/>
        </w:rPr>
        <w:t>（</w:t>
      </w:r>
      <w:r>
        <w:rPr>
          <w:rFonts w:hint="eastAsia" w:ascii="仿宋_GB2312" w:hAnsi="仿宋_GB2312" w:eastAsia="仿宋_GB2312" w:cs="仿宋_GB2312"/>
          <w:color w:val="auto"/>
          <w:sz w:val="32"/>
          <w:szCs w:val="32"/>
          <w:u w:val="none"/>
          <w:shd w:val="clear" w:color="auto" w:fill="FFFFFF"/>
          <w:lang w:val="en-US" w:eastAsia="zh-CN"/>
        </w:rPr>
        <w:t>2</w:t>
      </w:r>
      <w:r>
        <w:rPr>
          <w:rFonts w:hint="eastAsia" w:ascii="仿宋_GB2312" w:hAnsi="仿宋_GB2312" w:eastAsia="仿宋_GB2312" w:cs="仿宋_GB2312"/>
          <w:color w:val="auto"/>
          <w:sz w:val="32"/>
          <w:szCs w:val="32"/>
          <w:u w:val="none"/>
          <w:shd w:val="clear" w:color="auto" w:fill="FFFFFF"/>
        </w:rPr>
        <w:t>）在考点校门口入场时，提前准备好身份证件、准考证</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rPr>
        <w:t>相关证明，并出示健康码和行程卡，考前48小时内核酸检测阴性证明纸质版</w:t>
      </w:r>
      <w:r>
        <w:rPr>
          <w:rFonts w:hint="eastAsia" w:ascii="仿宋_GB2312" w:hAnsi="仿宋_GB2312" w:eastAsia="仿宋_GB2312" w:cs="仿宋_GB2312"/>
          <w:color w:val="auto"/>
          <w:sz w:val="32"/>
          <w:szCs w:val="32"/>
          <w:u w:val="none"/>
          <w:shd w:val="clear" w:color="auto" w:fill="FFFFFF"/>
          <w:lang w:eastAsia="zh-CN"/>
        </w:rPr>
        <w:t>或电子版</w:t>
      </w:r>
      <w:r>
        <w:rPr>
          <w:rFonts w:hint="eastAsia" w:ascii="仿宋_GB2312" w:hAnsi="仿宋_GB2312" w:eastAsia="仿宋_GB2312" w:cs="仿宋_GB2312"/>
          <w:color w:val="auto"/>
          <w:sz w:val="32"/>
          <w:szCs w:val="32"/>
          <w:u w:val="none"/>
          <w:shd w:val="clear" w:color="auto" w:fill="FFFFFF"/>
        </w:rPr>
        <w:t>备查。</w:t>
      </w:r>
    </w:p>
    <w:p>
      <w:pPr>
        <w:ind w:firstLine="480" w:firstLineChars="150"/>
        <w:rPr>
          <w:rFonts w:hint="eastAsia" w:ascii="仿宋_GB2312" w:hAnsi="仿宋_GB2312" w:eastAsia="仿宋_GB2312" w:cs="仿宋_GB2312"/>
          <w:color w:val="auto"/>
          <w:sz w:val="32"/>
          <w:szCs w:val="32"/>
          <w:u w:val="none"/>
          <w:shd w:val="clear" w:color="auto" w:fill="FFFFFF"/>
        </w:rPr>
      </w:pPr>
      <w:r>
        <w:rPr>
          <w:rFonts w:hint="eastAsia" w:ascii="仿宋_GB2312" w:hAnsi="仿宋_GB2312" w:eastAsia="仿宋_GB2312" w:cs="仿宋_GB2312"/>
          <w:color w:val="auto"/>
          <w:sz w:val="32"/>
          <w:szCs w:val="32"/>
          <w:u w:val="none"/>
          <w:shd w:val="clear" w:color="auto" w:fill="FFFFFF"/>
        </w:rPr>
        <w:t>（</w:t>
      </w:r>
      <w:r>
        <w:rPr>
          <w:rFonts w:hint="eastAsia" w:ascii="仿宋_GB2312" w:hAnsi="仿宋_GB2312" w:eastAsia="仿宋_GB2312" w:cs="仿宋_GB2312"/>
          <w:color w:val="auto"/>
          <w:sz w:val="32"/>
          <w:szCs w:val="32"/>
          <w:u w:val="none"/>
          <w:shd w:val="clear" w:color="auto" w:fill="FFFFFF"/>
          <w:lang w:eastAsia="zh-CN"/>
        </w:rPr>
        <w:t>五</w:t>
      </w:r>
      <w:r>
        <w:rPr>
          <w:rFonts w:hint="eastAsia" w:ascii="仿宋_GB2312" w:hAnsi="仿宋_GB2312" w:eastAsia="仿宋_GB2312" w:cs="仿宋_GB2312"/>
          <w:color w:val="auto"/>
          <w:sz w:val="32"/>
          <w:szCs w:val="32"/>
          <w:u w:val="none"/>
          <w:shd w:val="clear" w:color="auto" w:fill="FFFFFF"/>
        </w:rPr>
        <w:t>）考生</w:t>
      </w:r>
      <w:r>
        <w:rPr>
          <w:rFonts w:hint="eastAsia" w:ascii="仿宋_GB2312" w:hAnsi="仿宋_GB2312" w:eastAsia="仿宋_GB2312" w:cs="仿宋_GB2312"/>
          <w:color w:val="auto"/>
          <w:sz w:val="32"/>
          <w:szCs w:val="32"/>
          <w:u w:val="none"/>
          <w:shd w:val="clear" w:color="auto" w:fill="FFFFFF"/>
          <w:lang w:eastAsia="zh-CN"/>
        </w:rPr>
        <w:t>资格复审及专业测试</w:t>
      </w:r>
      <w:r>
        <w:rPr>
          <w:rFonts w:hint="eastAsia" w:ascii="仿宋_GB2312" w:hAnsi="仿宋_GB2312" w:eastAsia="仿宋_GB2312" w:cs="仿宋_GB2312"/>
          <w:color w:val="auto"/>
          <w:sz w:val="32"/>
          <w:szCs w:val="32"/>
          <w:u w:val="none"/>
          <w:shd w:val="clear" w:color="auto" w:fill="FFFFFF"/>
        </w:rPr>
        <w:t>期间义务</w:t>
      </w:r>
    </w:p>
    <w:p>
      <w:pPr>
        <w:ind w:firstLine="640" w:firstLineChars="200"/>
        <w:rPr>
          <w:rFonts w:hint="eastAsia" w:ascii="仿宋_GB2312" w:hAnsi="仿宋_GB2312" w:eastAsia="仿宋_GB2312" w:cs="仿宋_GB2312"/>
          <w:color w:val="auto"/>
          <w:sz w:val="32"/>
          <w:szCs w:val="32"/>
          <w:u w:val="none"/>
          <w:shd w:val="clear" w:color="auto" w:fill="FFFFFF"/>
        </w:rPr>
      </w:pPr>
      <w:r>
        <w:rPr>
          <w:rFonts w:hint="eastAsia" w:ascii="仿宋_GB2312" w:hAnsi="仿宋_GB2312" w:eastAsia="仿宋_GB2312" w:cs="仿宋_GB2312"/>
          <w:color w:val="auto"/>
          <w:sz w:val="32"/>
          <w:szCs w:val="32"/>
          <w:u w:val="none"/>
          <w:shd w:val="clear" w:color="auto" w:fill="FFFFFF"/>
        </w:rPr>
        <w:t>1</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rPr>
        <w:t>配合和服从防疫管理</w:t>
      </w:r>
    </w:p>
    <w:p>
      <w:pPr>
        <w:ind w:firstLine="640" w:firstLineChars="200"/>
        <w:rPr>
          <w:rFonts w:hint="eastAsia" w:ascii="仿宋_GB2312" w:hAnsi="仿宋_GB2312" w:eastAsia="仿宋_GB2312" w:cs="仿宋_GB2312"/>
          <w:color w:val="auto"/>
          <w:sz w:val="32"/>
          <w:szCs w:val="32"/>
          <w:u w:val="none"/>
          <w:shd w:val="clear" w:color="auto" w:fill="FFFFFF"/>
        </w:rPr>
      </w:pPr>
      <w:r>
        <w:rPr>
          <w:rFonts w:hint="eastAsia" w:ascii="仿宋_GB2312" w:hAnsi="仿宋_GB2312" w:eastAsia="仿宋_GB2312" w:cs="仿宋_GB2312"/>
          <w:color w:val="auto"/>
          <w:sz w:val="32"/>
          <w:szCs w:val="32"/>
          <w:u w:val="none"/>
          <w:shd w:val="clear" w:color="auto" w:fill="FFFFFF"/>
        </w:rPr>
        <w:t>（1）所有考生在</w:t>
      </w:r>
      <w:r>
        <w:rPr>
          <w:rFonts w:hint="eastAsia" w:ascii="仿宋_GB2312" w:hAnsi="仿宋_GB2312" w:eastAsia="仿宋_GB2312" w:cs="仿宋_GB2312"/>
          <w:color w:val="auto"/>
          <w:sz w:val="32"/>
          <w:szCs w:val="32"/>
          <w:u w:val="none"/>
          <w:shd w:val="clear" w:color="auto" w:fill="FFFFFF"/>
          <w:lang w:eastAsia="zh-CN"/>
        </w:rPr>
        <w:t>资格复审现场及</w:t>
      </w:r>
      <w:r>
        <w:rPr>
          <w:rFonts w:hint="eastAsia" w:ascii="仿宋_GB2312" w:hAnsi="仿宋_GB2312" w:eastAsia="仿宋_GB2312" w:cs="仿宋_GB2312"/>
          <w:color w:val="auto"/>
          <w:sz w:val="32"/>
          <w:szCs w:val="32"/>
          <w:u w:val="none"/>
          <w:shd w:val="clear" w:color="auto" w:fill="FFFFFF"/>
        </w:rPr>
        <w:t>考点考场期间</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lang w:val="en-US" w:eastAsia="zh-CN"/>
        </w:rPr>
        <w:t>除</w:t>
      </w:r>
      <w:r>
        <w:rPr>
          <w:rFonts w:hint="eastAsia" w:ascii="仿宋_GB2312" w:hAnsi="仿宋_GB2312" w:eastAsia="仿宋_GB2312" w:cs="仿宋_GB2312"/>
          <w:color w:val="auto"/>
          <w:sz w:val="32"/>
          <w:szCs w:val="32"/>
          <w:u w:val="none"/>
          <w:shd w:val="clear" w:color="auto" w:fill="FFFFFF"/>
        </w:rPr>
        <w:t>进行身份核验时</w:t>
      </w:r>
      <w:r>
        <w:rPr>
          <w:rFonts w:hint="eastAsia" w:ascii="仿宋_GB2312" w:hAnsi="仿宋_GB2312" w:eastAsia="仿宋_GB2312" w:cs="仿宋_GB2312"/>
          <w:color w:val="auto"/>
          <w:sz w:val="32"/>
          <w:szCs w:val="32"/>
          <w:u w:val="none"/>
          <w:shd w:val="clear" w:color="auto" w:fill="FFFFFF"/>
          <w:lang w:val="en-US" w:eastAsia="zh-CN"/>
        </w:rPr>
        <w:t>可</w:t>
      </w:r>
      <w:r>
        <w:rPr>
          <w:rFonts w:hint="eastAsia" w:ascii="仿宋_GB2312" w:hAnsi="仿宋_GB2312" w:eastAsia="仿宋_GB2312" w:cs="仿宋_GB2312"/>
          <w:color w:val="auto"/>
          <w:sz w:val="32"/>
          <w:szCs w:val="32"/>
          <w:u w:val="none"/>
          <w:shd w:val="clear" w:color="auto" w:fill="FFFFFF"/>
        </w:rPr>
        <w:t>摘除口罩</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lang w:val="en-US" w:eastAsia="zh-CN"/>
        </w:rPr>
        <w:t>其余时间</w:t>
      </w:r>
      <w:r>
        <w:rPr>
          <w:rFonts w:hint="eastAsia" w:ascii="仿宋_GB2312" w:hAnsi="仿宋_GB2312" w:eastAsia="仿宋_GB2312" w:cs="仿宋_GB2312"/>
          <w:color w:val="auto"/>
          <w:sz w:val="32"/>
          <w:szCs w:val="32"/>
          <w:u w:val="none"/>
          <w:shd w:val="clear" w:color="auto" w:fill="FFFFFF"/>
        </w:rPr>
        <w:t>须全程</w:t>
      </w:r>
      <w:r>
        <w:rPr>
          <w:rFonts w:hint="eastAsia" w:ascii="仿宋_GB2312" w:hAnsi="仿宋_GB2312" w:eastAsia="仿宋_GB2312" w:cs="仿宋_GB2312"/>
          <w:color w:val="auto"/>
          <w:sz w:val="32"/>
          <w:szCs w:val="32"/>
          <w:u w:val="none"/>
          <w:shd w:val="clear" w:color="auto" w:fill="FFFFFF"/>
          <w:lang w:eastAsia="zh-CN"/>
        </w:rPr>
        <w:t>规范</w:t>
      </w:r>
      <w:r>
        <w:rPr>
          <w:rFonts w:hint="eastAsia" w:ascii="仿宋_GB2312" w:hAnsi="仿宋_GB2312" w:eastAsia="仿宋_GB2312" w:cs="仿宋_GB2312"/>
          <w:color w:val="auto"/>
          <w:sz w:val="32"/>
          <w:szCs w:val="32"/>
          <w:u w:val="none"/>
          <w:shd w:val="clear" w:color="auto" w:fill="FFFFFF"/>
        </w:rPr>
        <w:t>佩戴一次性医用外科口罩。</w:t>
      </w:r>
    </w:p>
    <w:p>
      <w:pPr>
        <w:ind w:firstLine="640" w:firstLineChars="200"/>
        <w:rPr>
          <w:rFonts w:hint="eastAsia" w:ascii="仿宋_GB2312" w:hAnsi="仿宋_GB2312" w:eastAsia="仿宋_GB2312" w:cs="仿宋_GB2312"/>
          <w:color w:val="auto"/>
          <w:sz w:val="32"/>
          <w:szCs w:val="32"/>
          <w:u w:val="none"/>
          <w:shd w:val="clear" w:color="auto" w:fill="FFFFFF"/>
        </w:rPr>
      </w:pPr>
      <w:r>
        <w:rPr>
          <w:rFonts w:hint="eastAsia" w:ascii="仿宋_GB2312" w:hAnsi="仿宋_GB2312" w:eastAsia="仿宋_GB2312" w:cs="仿宋_GB2312"/>
          <w:color w:val="auto"/>
          <w:sz w:val="32"/>
          <w:szCs w:val="32"/>
          <w:u w:val="none"/>
          <w:shd w:val="clear" w:color="auto" w:fill="FFFFFF"/>
        </w:rPr>
        <w:t>（2）自觉保持入场安全距离，不得“扎堆”聚集，配合完成检测流程后从规定通道进入</w:t>
      </w:r>
      <w:r>
        <w:rPr>
          <w:rFonts w:hint="eastAsia" w:ascii="仿宋_GB2312" w:hAnsi="仿宋_GB2312" w:eastAsia="仿宋_GB2312" w:cs="仿宋_GB2312"/>
          <w:color w:val="auto"/>
          <w:sz w:val="32"/>
          <w:szCs w:val="32"/>
          <w:u w:val="none"/>
          <w:shd w:val="clear" w:color="auto" w:fill="FFFFFF"/>
          <w:lang w:eastAsia="zh-CN"/>
        </w:rPr>
        <w:t>资格复审现场或专业测试</w:t>
      </w:r>
      <w:r>
        <w:rPr>
          <w:rFonts w:hint="eastAsia" w:ascii="仿宋_GB2312" w:hAnsi="仿宋_GB2312" w:eastAsia="仿宋_GB2312" w:cs="仿宋_GB2312"/>
          <w:color w:val="auto"/>
          <w:sz w:val="32"/>
          <w:szCs w:val="32"/>
          <w:u w:val="none"/>
          <w:shd w:val="clear" w:color="auto" w:fill="FFFFFF"/>
        </w:rPr>
        <w:t>考点</w:t>
      </w:r>
      <w:r>
        <w:rPr>
          <w:rFonts w:hint="eastAsia" w:ascii="仿宋_GB2312" w:hAnsi="仿宋_GB2312" w:eastAsia="仿宋_GB2312" w:cs="仿宋_GB2312"/>
          <w:color w:val="auto"/>
          <w:sz w:val="32"/>
          <w:szCs w:val="32"/>
          <w:u w:val="none"/>
          <w:shd w:val="clear" w:color="auto" w:fill="FFFFFF"/>
          <w:lang w:eastAsia="zh-CN"/>
        </w:rPr>
        <w:t>，并</w:t>
      </w:r>
      <w:r>
        <w:rPr>
          <w:rFonts w:hint="eastAsia" w:ascii="仿宋_GB2312" w:hAnsi="仿宋_GB2312" w:eastAsia="仿宋_GB2312" w:cs="仿宋_GB2312"/>
          <w:color w:val="auto"/>
          <w:sz w:val="32"/>
          <w:szCs w:val="32"/>
          <w:u w:val="none"/>
          <w:shd w:val="clear" w:color="auto" w:fill="FFFFFF"/>
        </w:rPr>
        <w:t>在规定区域活动，</w:t>
      </w:r>
      <w:r>
        <w:rPr>
          <w:rFonts w:hint="eastAsia" w:ascii="仿宋_GB2312" w:hAnsi="仿宋_GB2312" w:eastAsia="仿宋_GB2312" w:cs="仿宋_GB2312"/>
          <w:color w:val="auto"/>
          <w:sz w:val="32"/>
          <w:szCs w:val="32"/>
          <w:u w:val="none"/>
          <w:shd w:val="clear" w:color="auto" w:fill="FFFFFF"/>
          <w:lang w:eastAsia="zh-CN"/>
        </w:rPr>
        <w:t>结束后按工作人员指令</w:t>
      </w:r>
      <w:r>
        <w:rPr>
          <w:rFonts w:hint="eastAsia" w:ascii="仿宋_GB2312" w:hAnsi="仿宋_GB2312" w:eastAsia="仿宋_GB2312" w:cs="仿宋_GB2312"/>
          <w:color w:val="auto"/>
          <w:sz w:val="32"/>
          <w:szCs w:val="32"/>
          <w:u w:val="none"/>
          <w:shd w:val="clear" w:color="auto" w:fill="FFFFFF"/>
        </w:rPr>
        <w:t>及时</w:t>
      </w:r>
      <w:r>
        <w:rPr>
          <w:rFonts w:hint="eastAsia" w:ascii="仿宋_GB2312" w:hAnsi="仿宋_GB2312" w:eastAsia="仿宋_GB2312" w:cs="仿宋_GB2312"/>
          <w:color w:val="auto"/>
          <w:sz w:val="32"/>
          <w:szCs w:val="32"/>
          <w:u w:val="none"/>
          <w:shd w:val="clear" w:color="auto" w:fill="FFFFFF"/>
          <w:lang w:eastAsia="zh-CN"/>
        </w:rPr>
        <w:t>有序</w:t>
      </w:r>
      <w:r>
        <w:rPr>
          <w:rFonts w:hint="eastAsia" w:ascii="仿宋_GB2312" w:hAnsi="仿宋_GB2312" w:eastAsia="仿宋_GB2312" w:cs="仿宋_GB2312"/>
          <w:color w:val="auto"/>
          <w:sz w:val="32"/>
          <w:szCs w:val="32"/>
          <w:u w:val="none"/>
          <w:shd w:val="clear" w:color="auto" w:fill="FFFFFF"/>
        </w:rPr>
        <w:t>离开</w:t>
      </w:r>
      <w:r>
        <w:rPr>
          <w:rFonts w:hint="eastAsia" w:ascii="仿宋_GB2312" w:hAnsi="仿宋_GB2312" w:eastAsia="仿宋_GB2312" w:cs="仿宋_GB2312"/>
          <w:color w:val="auto"/>
          <w:sz w:val="32"/>
          <w:szCs w:val="32"/>
          <w:u w:val="none"/>
          <w:shd w:val="clear" w:color="auto" w:fill="FFFFFF"/>
          <w:lang w:eastAsia="zh-CN"/>
        </w:rPr>
        <w:t>现场</w:t>
      </w:r>
      <w:r>
        <w:rPr>
          <w:rFonts w:hint="eastAsia" w:ascii="仿宋_GB2312" w:hAnsi="仿宋_GB2312" w:eastAsia="仿宋_GB2312" w:cs="仿宋_GB2312"/>
          <w:color w:val="auto"/>
          <w:sz w:val="32"/>
          <w:szCs w:val="32"/>
          <w:u w:val="none"/>
          <w:shd w:val="clear" w:color="auto" w:fill="FFFFFF"/>
        </w:rPr>
        <w:t>。</w:t>
      </w:r>
    </w:p>
    <w:p>
      <w:pPr>
        <w:ind w:firstLine="640" w:firstLineChars="200"/>
        <w:rPr>
          <w:rFonts w:hint="eastAsia" w:ascii="仿宋_GB2312" w:hAnsi="仿宋_GB2312" w:eastAsia="仿宋_GB2312" w:cs="仿宋_GB2312"/>
          <w:color w:val="auto"/>
          <w:sz w:val="32"/>
          <w:szCs w:val="32"/>
          <w:u w:val="none"/>
          <w:shd w:val="clear" w:color="auto" w:fill="FFFFFF"/>
        </w:rPr>
      </w:pPr>
      <w:r>
        <w:rPr>
          <w:rFonts w:hint="eastAsia" w:ascii="仿宋_GB2312" w:hAnsi="仿宋_GB2312" w:eastAsia="仿宋_GB2312" w:cs="仿宋_GB2312"/>
          <w:color w:val="auto"/>
          <w:sz w:val="32"/>
          <w:szCs w:val="32"/>
          <w:u w:val="none"/>
          <w:shd w:val="clear" w:color="auto" w:fill="FFFFFF"/>
        </w:rPr>
        <w:t>（</w:t>
      </w:r>
      <w:r>
        <w:rPr>
          <w:rFonts w:hint="eastAsia" w:ascii="仿宋_GB2312" w:hAnsi="仿宋_GB2312" w:eastAsia="仿宋_GB2312" w:cs="仿宋_GB2312"/>
          <w:color w:val="auto"/>
          <w:sz w:val="32"/>
          <w:szCs w:val="32"/>
          <w:u w:val="none"/>
          <w:shd w:val="clear" w:color="auto" w:fill="FFFFFF"/>
          <w:lang w:val="en-US" w:eastAsia="zh-CN"/>
        </w:rPr>
        <w:t>3</w:t>
      </w:r>
      <w:r>
        <w:rPr>
          <w:rFonts w:hint="eastAsia" w:ascii="仿宋_GB2312" w:hAnsi="仿宋_GB2312" w:eastAsia="仿宋_GB2312" w:cs="仿宋_GB2312"/>
          <w:color w:val="auto"/>
          <w:sz w:val="32"/>
          <w:szCs w:val="32"/>
          <w:u w:val="none"/>
          <w:shd w:val="clear" w:color="auto" w:fill="FFFFFF"/>
        </w:rPr>
        <w:t>）如有相应症状或经检测发现有异常情况的，要按规定服从</w:t>
      </w:r>
      <w:r>
        <w:rPr>
          <w:rFonts w:hint="eastAsia" w:ascii="仿宋_GB2312" w:hAnsi="仿宋_GB2312" w:eastAsia="仿宋_GB2312" w:cs="仿宋_GB2312"/>
          <w:color w:val="auto"/>
          <w:sz w:val="32"/>
          <w:szCs w:val="32"/>
          <w:u w:val="none"/>
          <w:shd w:val="clear" w:color="auto" w:fill="FFFFFF"/>
          <w:lang w:eastAsia="zh-CN"/>
        </w:rPr>
        <w:t>“不得参加</w:t>
      </w:r>
      <w:bookmarkStart w:id="0" w:name="_GoBack"/>
      <w:bookmarkEnd w:id="0"/>
      <w:r>
        <w:rPr>
          <w:rFonts w:hint="eastAsia" w:ascii="仿宋_GB2312" w:hAnsi="仿宋_GB2312" w:eastAsia="仿宋_GB2312" w:cs="仿宋_GB2312"/>
          <w:color w:val="auto"/>
          <w:sz w:val="32"/>
          <w:szCs w:val="32"/>
          <w:u w:val="none"/>
          <w:shd w:val="clear" w:color="auto" w:fill="FFFFFF"/>
          <w:lang w:eastAsia="zh-CN"/>
        </w:rPr>
        <w:t>考试”等</w:t>
      </w:r>
      <w:r>
        <w:rPr>
          <w:rFonts w:hint="eastAsia" w:ascii="仿宋_GB2312" w:hAnsi="仿宋_GB2312" w:eastAsia="仿宋_GB2312" w:cs="仿宋_GB2312"/>
          <w:color w:val="auto"/>
          <w:sz w:val="32"/>
          <w:szCs w:val="32"/>
          <w:u w:val="none"/>
          <w:shd w:val="clear" w:color="auto" w:fill="FFFFFF"/>
        </w:rPr>
        <w:t>相关处置。</w:t>
      </w:r>
    </w:p>
    <w:p>
      <w:pPr>
        <w:ind w:firstLine="640" w:firstLineChars="200"/>
        <w:rPr>
          <w:rFonts w:hint="eastAsia" w:ascii="仿宋_GB2312" w:hAnsi="仿宋_GB2312" w:eastAsia="仿宋_GB2312" w:cs="仿宋_GB2312"/>
          <w:color w:val="auto"/>
          <w:sz w:val="32"/>
          <w:szCs w:val="32"/>
          <w:u w:val="none"/>
          <w:shd w:val="clear" w:color="auto" w:fill="FFFFFF"/>
        </w:rPr>
      </w:pPr>
      <w:r>
        <w:rPr>
          <w:rFonts w:hint="eastAsia" w:ascii="仿宋_GB2312" w:hAnsi="仿宋_GB2312" w:eastAsia="仿宋_GB2312" w:cs="仿宋_GB2312"/>
          <w:color w:val="auto"/>
          <w:sz w:val="32"/>
          <w:szCs w:val="32"/>
          <w:u w:val="none"/>
          <w:shd w:val="clear" w:color="auto" w:fill="FFFFFF"/>
        </w:rPr>
        <w:t>2</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rPr>
        <w:t>关注身体状况</w:t>
      </w:r>
    </w:p>
    <w:p>
      <w:pPr>
        <w:ind w:firstLine="640" w:firstLineChars="200"/>
        <w:rPr>
          <w:rFonts w:hint="eastAsia" w:ascii="仿宋_GB2312" w:hAnsi="仿宋_GB2312" w:eastAsia="仿宋_GB2312" w:cs="仿宋_GB2312"/>
          <w:color w:val="auto"/>
          <w:sz w:val="32"/>
          <w:szCs w:val="32"/>
          <w:u w:val="none"/>
          <w:shd w:val="clear" w:color="auto" w:fill="FFFFFF"/>
        </w:rPr>
      </w:pPr>
      <w:r>
        <w:rPr>
          <w:rFonts w:hint="eastAsia" w:ascii="仿宋_GB2312" w:hAnsi="仿宋_GB2312" w:eastAsia="仿宋_GB2312" w:cs="仿宋_GB2312"/>
          <w:color w:val="auto"/>
          <w:sz w:val="32"/>
          <w:szCs w:val="32"/>
          <w:u w:val="none"/>
          <w:shd w:val="clear" w:color="auto" w:fill="FFFFFF"/>
        </w:rPr>
        <w:t>考试期间考生出现发热（体温≥37.3℃）、咳嗽、乏力等不适症状，应及时报告并自觉服从考试现场工作人员管理。经研判不具备继续参加考试条件的，由驻点医疗防疫人员按规定妥善处置。</w:t>
      </w:r>
    </w:p>
    <w:p>
      <w:pPr>
        <w:spacing w:line="52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二、其他</w:t>
      </w:r>
    </w:p>
    <w:p>
      <w:pPr>
        <w:ind w:firstLine="640" w:firstLineChars="200"/>
        <w:rPr>
          <w:rFonts w:hint="eastAsia" w:ascii="仿宋_GB2312" w:hAnsi="仿宋_GB2312" w:eastAsia="仿宋_GB2312" w:cs="仿宋_GB2312"/>
          <w:color w:val="auto"/>
          <w:sz w:val="32"/>
          <w:szCs w:val="32"/>
          <w:u w:val="none"/>
          <w:shd w:val="clear" w:color="auto" w:fill="FFFFFF"/>
        </w:rPr>
      </w:pPr>
      <w:r>
        <w:rPr>
          <w:rFonts w:hint="eastAsia" w:ascii="仿宋_GB2312" w:hAnsi="仿宋_GB2312" w:eastAsia="仿宋_GB2312" w:cs="仿宋_GB2312"/>
          <w:color w:val="auto"/>
          <w:sz w:val="32"/>
          <w:szCs w:val="32"/>
          <w:u w:val="none"/>
          <w:shd w:val="clear" w:color="auto" w:fill="FFFFFF"/>
        </w:rPr>
        <w:t>考生不配合考试防疫工作</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rPr>
        <w:t>不如实报告健康状况，隐瞒或谎报旅居史、接触史、健康状况等疫情防控信息，提供虚假防疫证明材料(信息)的，取消考试资格。造成不良后果的，依法追究其法律责任。</w:t>
      </w:r>
    </w:p>
    <w:p>
      <w:pPr>
        <w:spacing w:line="520" w:lineRule="exact"/>
        <w:ind w:firstLine="640" w:firstLineChars="200"/>
        <w:rPr>
          <w:rFonts w:hint="eastAsia" w:ascii="仿宋_GB2312" w:hAnsi="仿宋_GB2312" w:eastAsia="仿宋_GB2312" w:cs="仿宋_GB2312"/>
          <w:color w:val="auto"/>
          <w:sz w:val="32"/>
          <w:szCs w:val="32"/>
          <w:u w:val="none"/>
          <w:shd w:val="clear" w:color="auto" w:fill="FFFFFF"/>
        </w:rPr>
      </w:pPr>
    </w:p>
    <w:p>
      <w:pPr>
        <w:spacing w:line="520" w:lineRule="exact"/>
        <w:ind w:firstLine="640" w:firstLineChars="200"/>
        <w:rPr>
          <w:rFonts w:hint="eastAsia" w:ascii="仿宋_GB2312" w:hAnsi="仿宋_GB2312" w:eastAsia="仿宋_GB2312" w:cs="仿宋_GB2312"/>
          <w:color w:val="auto"/>
          <w:sz w:val="32"/>
          <w:szCs w:val="32"/>
          <w:u w:val="none"/>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ind w:firstLine="2880" w:firstLineChars="9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u w:val="none"/>
        </w:rPr>
        <w:t xml:space="preserve">   </w:t>
      </w:r>
      <w:r>
        <w:rPr>
          <w:rFonts w:hint="eastAsia" w:ascii="仿宋_GB2312" w:hAnsi="仿宋_GB2312" w:eastAsia="仿宋_GB2312" w:cs="仿宋_GB2312"/>
          <w:sz w:val="32"/>
          <w:szCs w:val="32"/>
          <w:lang w:eastAsia="zh-CN"/>
        </w:rPr>
        <w:t>满洲里市</w:t>
      </w:r>
      <w:r>
        <w:rPr>
          <w:rFonts w:hint="eastAsia" w:ascii="仿宋_GB2312" w:hAnsi="仿宋_GB2312" w:eastAsia="仿宋_GB2312" w:cs="仿宋_GB2312"/>
          <w:sz w:val="32"/>
          <w:szCs w:val="32"/>
        </w:rPr>
        <w:t>公开招聘</w:t>
      </w:r>
      <w:r>
        <w:rPr>
          <w:rFonts w:hint="eastAsia" w:ascii="仿宋_GB2312" w:hAnsi="仿宋_GB2312" w:eastAsia="仿宋_GB2312" w:cs="仿宋_GB2312"/>
          <w:sz w:val="32"/>
          <w:szCs w:val="32"/>
          <w:lang w:eastAsia="zh-CN"/>
        </w:rPr>
        <w:t>中小学教师</w:t>
      </w:r>
      <w:r>
        <w:rPr>
          <w:rFonts w:hint="eastAsia" w:ascii="仿宋_GB2312" w:hAnsi="仿宋_GB2312" w:eastAsia="仿宋_GB2312" w:cs="仿宋_GB2312"/>
          <w:sz w:val="32"/>
          <w:szCs w:val="32"/>
        </w:rPr>
        <w:t>工作</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领导小组办公室</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2022年6月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w:t>
      </w:r>
      <w:r>
        <w:rPr>
          <w:rFonts w:hint="eastAsia" w:ascii="仿宋" w:hAnsi="仿宋" w:eastAsia="仿宋" w:cs="仿宋"/>
          <w:sz w:val="32"/>
          <w:szCs w:val="32"/>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3NjAyMGNiN2Y3ZWZhZTY1MjNiYmJlZGE4MDU5OTgifQ=="/>
  </w:docVars>
  <w:rsids>
    <w:rsidRoot w:val="DFAF970B"/>
    <w:rsid w:val="03E07FE1"/>
    <w:rsid w:val="055D330C"/>
    <w:rsid w:val="06452247"/>
    <w:rsid w:val="06A06DC7"/>
    <w:rsid w:val="091B505B"/>
    <w:rsid w:val="0CDC26F6"/>
    <w:rsid w:val="0DE25D7F"/>
    <w:rsid w:val="131C29E9"/>
    <w:rsid w:val="135A725A"/>
    <w:rsid w:val="13E36DF3"/>
    <w:rsid w:val="151D0A99"/>
    <w:rsid w:val="160B1522"/>
    <w:rsid w:val="18867675"/>
    <w:rsid w:val="18E23ED6"/>
    <w:rsid w:val="1A7796FE"/>
    <w:rsid w:val="1B965141"/>
    <w:rsid w:val="1BCD6688"/>
    <w:rsid w:val="1BF41E67"/>
    <w:rsid w:val="1D6D1ED1"/>
    <w:rsid w:val="1E901B90"/>
    <w:rsid w:val="211A5EA3"/>
    <w:rsid w:val="212052BA"/>
    <w:rsid w:val="21BC3506"/>
    <w:rsid w:val="243A7A24"/>
    <w:rsid w:val="26797B39"/>
    <w:rsid w:val="294A1318"/>
    <w:rsid w:val="2FEFCE8E"/>
    <w:rsid w:val="30AB6B41"/>
    <w:rsid w:val="311222AC"/>
    <w:rsid w:val="348576A9"/>
    <w:rsid w:val="35FD01EF"/>
    <w:rsid w:val="367E343F"/>
    <w:rsid w:val="36842149"/>
    <w:rsid w:val="36AA33F6"/>
    <w:rsid w:val="38FD4322"/>
    <w:rsid w:val="390B0AC4"/>
    <w:rsid w:val="394D4B24"/>
    <w:rsid w:val="398D7E2B"/>
    <w:rsid w:val="3D893B05"/>
    <w:rsid w:val="40BC29C2"/>
    <w:rsid w:val="430E2D36"/>
    <w:rsid w:val="47D62F29"/>
    <w:rsid w:val="4D5973E6"/>
    <w:rsid w:val="4DFF3BCF"/>
    <w:rsid w:val="4FCA62BD"/>
    <w:rsid w:val="51162C68"/>
    <w:rsid w:val="52444B56"/>
    <w:rsid w:val="544E58B1"/>
    <w:rsid w:val="553FEE8E"/>
    <w:rsid w:val="576A0C54"/>
    <w:rsid w:val="5C5A7362"/>
    <w:rsid w:val="5EF667E3"/>
    <w:rsid w:val="6085405E"/>
    <w:rsid w:val="62FB03E8"/>
    <w:rsid w:val="63FF29DE"/>
    <w:rsid w:val="665352F9"/>
    <w:rsid w:val="66983372"/>
    <w:rsid w:val="69EA352F"/>
    <w:rsid w:val="6C700183"/>
    <w:rsid w:val="70992388"/>
    <w:rsid w:val="717C6E02"/>
    <w:rsid w:val="718C76C4"/>
    <w:rsid w:val="7A500920"/>
    <w:rsid w:val="7BB708D3"/>
    <w:rsid w:val="7C7A7ECB"/>
    <w:rsid w:val="7D717909"/>
    <w:rsid w:val="7EAA11E6"/>
    <w:rsid w:val="7F9B2D36"/>
    <w:rsid w:val="7FF64E88"/>
    <w:rsid w:val="BEA33A25"/>
    <w:rsid w:val="DFAF970B"/>
    <w:rsid w:val="DFDFABBB"/>
    <w:rsid w:val="EABFE27A"/>
    <w:rsid w:val="ED9E0C81"/>
    <w:rsid w:val="FDBDA419"/>
    <w:rsid w:val="FFF7B7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1571</Words>
  <Characters>1616</Characters>
  <Lines>0</Lines>
  <Paragraphs>0</Paragraphs>
  <TotalTime>4</TotalTime>
  <ScaleCrop>false</ScaleCrop>
  <LinksUpToDate>false</LinksUpToDate>
  <CharactersWithSpaces>1708</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2022-06-08T09:54:00Z</dcterms:created>
  <dc:creator>wjw</dc:creator>
  <cp:lastModifiedBy>fjjkjkj</cp:lastModifiedBy>
  <cp:lastPrinted>2022-06-23T01:45:00Z</cp:lastPrinted>
  <dcterms:modified xsi:type="dcterms:W3CDTF">2022-06-23T03:35:27Z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C2243A0AD115461EB1EC8B2FF8AE91A6</vt:lpwstr>
  </property>
</Properties>
</file>