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0" w:rsidRDefault="00BF68D6">
      <w:pPr>
        <w:rPr>
          <w:rFonts w:ascii="仿宋_GB2312" w:eastAsia="仿宋_GB2312" w:hAnsi="仿宋_GB2312" w:cs="仿宋_GB2312"/>
          <w:sz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附件</w:t>
      </w:r>
    </w:p>
    <w:p w:rsidR="002946B0" w:rsidRDefault="00584FA0">
      <w:pPr>
        <w:widowControl/>
        <w:shd w:val="clear" w:color="auto" w:fill="FFFFFF"/>
        <w:spacing w:line="720" w:lineRule="exact"/>
        <w:jc w:val="center"/>
        <w:rPr>
          <w:rFonts w:ascii="微软雅黑" w:eastAsia="微软雅黑" w:hAnsi="微软雅黑" w:cs="微软雅黑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bidi="ar"/>
        </w:rPr>
        <w:t>沾化区</w:t>
      </w:r>
      <w:r w:rsidR="00BF68D6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bidi="ar"/>
        </w:rPr>
        <w:t>2022</w:t>
      </w:r>
      <w:r w:rsidR="00BF68D6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bidi="ar"/>
        </w:rPr>
        <w:t>年公开招聘教师笔试考生健康承诺书</w:t>
      </w:r>
    </w:p>
    <w:tbl>
      <w:tblPr>
        <w:tblW w:w="9375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892"/>
        <w:gridCol w:w="1440"/>
        <w:gridCol w:w="696"/>
        <w:gridCol w:w="788"/>
        <w:gridCol w:w="1875"/>
        <w:gridCol w:w="1376"/>
      </w:tblGrid>
      <w:tr w:rsidR="002946B0">
        <w:trPr>
          <w:trHeight w:val="484"/>
          <w:jc w:val="center"/>
        </w:trPr>
        <w:tc>
          <w:tcPr>
            <w:tcW w:w="28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pStyle w:val="a3"/>
              <w:widowControl/>
              <w:spacing w:before="0" w:beforeAutospacing="0" w:after="0" w:afterAutospacing="0" w:line="384" w:lineRule="atLeast"/>
              <w:textAlignment w:val="center"/>
            </w:pPr>
            <w:r>
              <w:rPr>
                <w:rFonts w:ascii="楷体" w:eastAsia="楷体" w:hAnsi="楷体" w:cs="楷体"/>
                <w:color w:val="4E4E4E"/>
                <w:sz w:val="22"/>
                <w:szCs w:val="22"/>
              </w:rPr>
              <w:t>考点名称：</w:t>
            </w:r>
          </w:p>
        </w:tc>
        <w:tc>
          <w:tcPr>
            <w:tcW w:w="2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pStyle w:val="a3"/>
              <w:widowControl/>
              <w:spacing w:before="0" w:beforeAutospacing="0" w:after="0" w:afterAutospacing="0" w:line="384" w:lineRule="atLeast"/>
              <w:textAlignment w:val="center"/>
            </w:pPr>
            <w:r>
              <w:rPr>
                <w:rFonts w:ascii="楷体" w:eastAsia="楷体" w:hAnsi="楷体" w:cs="楷体" w:hint="eastAsia"/>
                <w:color w:val="4E4E4E"/>
                <w:sz w:val="22"/>
                <w:szCs w:val="22"/>
              </w:rPr>
              <w:t>考场号：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pStyle w:val="a3"/>
              <w:widowControl/>
              <w:spacing w:before="0" w:beforeAutospacing="0" w:after="120" w:afterAutospacing="0" w:line="384" w:lineRule="atLeast"/>
              <w:jc w:val="center"/>
              <w:rPr>
                <w:rFonts w:ascii="黑体" w:eastAsia="黑体" w:hAnsi="宋体" w:cs="黑体"/>
                <w:color w:val="4E4E4E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4E4E4E"/>
                <w:sz w:val="22"/>
                <w:szCs w:val="22"/>
              </w:rPr>
              <w:t>健康</w:t>
            </w:r>
          </w:p>
          <w:p w:rsidR="002946B0" w:rsidRDefault="00BF68D6">
            <w:pPr>
              <w:pStyle w:val="a3"/>
              <w:widowControl/>
              <w:spacing w:before="0" w:beforeAutospacing="0" w:after="120" w:afterAutospacing="0" w:line="384" w:lineRule="atLeast"/>
              <w:jc w:val="center"/>
            </w:pPr>
            <w:r>
              <w:rPr>
                <w:rFonts w:ascii="黑体" w:eastAsia="黑体" w:hAnsi="宋体" w:cs="黑体"/>
                <w:color w:val="4E4E4E"/>
                <w:sz w:val="22"/>
                <w:szCs w:val="22"/>
              </w:rPr>
              <w:t>申明</w:t>
            </w:r>
          </w:p>
        </w:tc>
        <w:tc>
          <w:tcPr>
            <w:tcW w:w="430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  <w:p w:rsidR="002946B0" w:rsidRDefault="00BF68D6"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天内是否发生疫情？</w:t>
            </w:r>
          </w:p>
          <w:p w:rsidR="002946B0" w:rsidRDefault="00BF68D6"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  <w:p w:rsidR="002946B0" w:rsidRDefault="00BF68D6"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30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pStyle w:val="a3"/>
              <w:widowControl/>
              <w:spacing w:before="0" w:beforeAutospacing="0" w:after="0" w:afterAutospacing="0" w:line="240" w:lineRule="exact"/>
            </w:pPr>
            <w:r>
              <w:rPr>
                <w:rFonts w:eastAsia="微软雅黑" w:cs="Calibri"/>
                <w:color w:val="4E4E4E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color w:val="4E4E4E"/>
                <w:sz w:val="16"/>
                <w:szCs w:val="16"/>
              </w:rPr>
              <w:t>是否考前</w:t>
            </w:r>
            <w:r>
              <w:rPr>
                <w:rFonts w:eastAsia="微软雅黑" w:cs="Calibri"/>
                <w:color w:val="4E4E4E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4E4E4E"/>
                <w:sz w:val="16"/>
                <w:szCs w:val="16"/>
              </w:rPr>
              <w:t>天内从省外发生本土疫情省份</w:t>
            </w:r>
            <w:proofErr w:type="gramStart"/>
            <w:r>
              <w:rPr>
                <w:rFonts w:ascii="宋体" w:hAnsi="宋体" w:cs="宋体" w:hint="eastAsia"/>
                <w:color w:val="4E4E4E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color w:val="4E4E4E"/>
                <w:sz w:val="16"/>
                <w:szCs w:val="16"/>
              </w:rPr>
              <w:t>？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30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 w:rsidR="002946B0" w:rsidRDefault="00BF68D6"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</w:p>
          <w:p w:rsidR="002946B0" w:rsidRDefault="00BF68D6"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  <w:p w:rsidR="002946B0" w:rsidRDefault="00BF68D6"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ascii="宋体" w:hAnsi="宋体" w:cs="宋体" w:hint="eastAsia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2946B0">
        <w:trPr>
          <w:trHeight w:val="564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4E4E4E"/>
                <w:kern w:val="0"/>
                <w:sz w:val="22"/>
                <w:szCs w:val="22"/>
                <w:lang w:bidi="ar"/>
              </w:rPr>
              <w:t>考生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430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80" w:lineRule="atLeast"/>
              <w:jc w:val="left"/>
            </w:pPr>
            <w:r>
              <w:rPr>
                <w:rFonts w:ascii="宋体" w:hAnsi="宋体" w:cs="宋体" w:hint="eastAsia"/>
                <w:b/>
                <w:bCs/>
                <w:color w:val="4E4E4E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40" w:lineRule="exac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40" w:lineRule="exact"/>
              <w:jc w:val="center"/>
            </w:pPr>
            <w:r>
              <w:rPr>
                <w:rFonts w:ascii="黑体" w:eastAsia="黑体" w:hAnsi="宋体" w:cs="黑体" w:hint="eastAsia"/>
                <w:color w:val="4E4E4E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2946B0">
        <w:trPr>
          <w:trHeight w:val="28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 w:rsidR="002946B0">
        <w:trPr>
          <w:trHeight w:val="90"/>
          <w:jc w:val="center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2946B0">
            <w:pPr>
              <w:rPr>
                <w:rFonts w:ascii="微软雅黑" w:eastAsia="微软雅黑" w:hAnsi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946B0" w:rsidRDefault="00BF68D6"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46B0" w:rsidRDefault="00BF68D6">
            <w:pPr>
              <w:pStyle w:val="a3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</w:tbl>
    <w:p w:rsidR="002946B0" w:rsidRDefault="00BF68D6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注：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健康申明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中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1-4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项为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是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的，考生须向</w:t>
      </w:r>
      <w:r w:rsidR="00584FA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沾化区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公开招聘教师领导小组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申报，并携带规定的健康证明，在隔离考场考试；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健康申明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中第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项为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是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的，考生须向</w:t>
      </w:r>
      <w:r w:rsidR="00584FA0"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沾化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区公开招聘教师领导小组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申报，并携带规定的健康证明，在相对独立的考场考试；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健康申明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中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6-9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项为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是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>的，不得参加考试。</w:t>
      </w:r>
    </w:p>
    <w:p w:rsidR="002946B0" w:rsidRDefault="002946B0"/>
    <w:sectPr w:rsidR="002946B0">
      <w:pgSz w:w="11906" w:h="16838"/>
      <w:pgMar w:top="1701" w:right="1474" w:bottom="164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D6" w:rsidRDefault="00BF68D6" w:rsidP="006B12AE">
      <w:r>
        <w:separator/>
      </w:r>
    </w:p>
  </w:endnote>
  <w:endnote w:type="continuationSeparator" w:id="0">
    <w:p w:rsidR="00BF68D6" w:rsidRDefault="00BF68D6" w:rsidP="006B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D6" w:rsidRDefault="00BF68D6" w:rsidP="006B12AE">
      <w:r>
        <w:separator/>
      </w:r>
    </w:p>
  </w:footnote>
  <w:footnote w:type="continuationSeparator" w:id="0">
    <w:p w:rsidR="00BF68D6" w:rsidRDefault="00BF68D6" w:rsidP="006B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jODZkMzQwZjZjODE0MWVjOGY2MzM5YThjYTcwMGIifQ=="/>
  </w:docVars>
  <w:rsids>
    <w:rsidRoot w:val="002946B0"/>
    <w:rsid w:val="002946B0"/>
    <w:rsid w:val="00584FA0"/>
    <w:rsid w:val="006B12AE"/>
    <w:rsid w:val="00BF4CC9"/>
    <w:rsid w:val="00BF68D6"/>
    <w:rsid w:val="3F6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D3A07D-5494-48D2-9716-00AEF80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6B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12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B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12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微软用户</cp:lastModifiedBy>
  <cp:revision>2</cp:revision>
  <dcterms:created xsi:type="dcterms:W3CDTF">2022-06-18T11:06:00Z</dcterms:created>
  <dcterms:modified xsi:type="dcterms:W3CDTF">2022-06-18T11:06:00Z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BC7EF82CC9CD4E9CA15BE07AFAAEB4A5</vt:lpwstr>
  </property>
</Properties>
</file>