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件3：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wordWrap/>
        <w:adjustRightInd/>
        <w:snapToGrid/>
        <w:spacing w:after="0" w:line="600" w:lineRule="exact"/>
        <w:ind w:firstLine="1600" w:firstLine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行程卡、健康码、核酸检测记录</w:t>
      </w:r>
    </w:p>
    <w:p>
      <w:pPr>
        <w:widowControl w:val="0"/>
        <w:numPr>
          <w:numId w:val="0"/>
        </w:numPr>
        <w:wordWrap/>
        <w:adjustRightInd/>
        <w:snapToGrid/>
        <w:spacing w:after="0" w:line="600" w:lineRule="exact"/>
        <w:ind w:firstLine="3200" w:firstLineChars="8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打印格式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要求</w:t>
      </w:r>
    </w:p>
    <w:p>
      <w:pPr>
        <w:widowControl w:val="0"/>
        <w:numPr>
          <w:numId w:val="0"/>
        </w:numPr>
        <w:wordWrap/>
        <w:adjustRightInd/>
        <w:snapToGrid/>
        <w:spacing w:after="0"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after="0" w:line="700" w:lineRule="exact"/>
        <w:ind w:firstLine="640" w:firstLineChars="200"/>
        <w:jc w:val="left"/>
        <w:textAlignment w:val="auto"/>
        <w:rPr>
          <w:rFonts w:hint="eastAsia" w:ascii="Calibri" w:hAnsi="Calibri" w:eastAsia="仿宋_GB2312" w:cs="Calibri"/>
          <w:bCs/>
          <w:sz w:val="32"/>
          <w:szCs w:val="32"/>
          <w:lang w:eastAsia="zh-CN"/>
        </w:rPr>
      </w:pPr>
      <w:r>
        <w:rPr>
          <w:rFonts w:hint="eastAsia" w:ascii="Calibri" w:hAnsi="Calibri" w:eastAsia="仿宋_GB2312" w:cs="Calibri"/>
          <w:bCs/>
          <w:sz w:val="32"/>
          <w:szCs w:val="32"/>
          <w:lang w:val="en-US" w:eastAsia="zh-CN"/>
        </w:rPr>
        <w:t>1.</w:t>
      </w:r>
      <w:r>
        <w:rPr>
          <w:rFonts w:hint="default" w:ascii="Calibri" w:hAnsi="Calibri" w:eastAsia="仿宋_GB2312" w:cs="Calibri"/>
          <w:bCs/>
          <w:sz w:val="32"/>
          <w:szCs w:val="32"/>
        </w:rPr>
        <w:t>行程</w:t>
      </w:r>
      <w:r>
        <w:rPr>
          <w:rFonts w:hint="eastAsia" w:ascii="Calibri" w:hAnsi="Calibri" w:eastAsia="仿宋_GB2312" w:cs="Calibri"/>
          <w:bCs/>
          <w:sz w:val="32"/>
          <w:szCs w:val="32"/>
          <w:lang w:eastAsia="zh-CN"/>
        </w:rPr>
        <w:t>卡</w:t>
      </w:r>
      <w:r>
        <w:rPr>
          <w:rFonts w:hint="default" w:ascii="Calibri" w:hAnsi="Calibri" w:eastAsia="仿宋_GB2312" w:cs="Calibri"/>
          <w:bCs/>
          <w:sz w:val="32"/>
          <w:szCs w:val="32"/>
        </w:rPr>
        <w:t>（微信小程序或支付宝，截图打印）</w:t>
      </w:r>
      <w:r>
        <w:rPr>
          <w:rFonts w:hint="eastAsia" w:ascii="Calibri" w:hAnsi="Calibri" w:eastAsia="仿宋_GB2312" w:cs="Calibri"/>
          <w:bCs/>
          <w:sz w:val="32"/>
          <w:szCs w:val="32"/>
          <w:lang w:eastAsia="zh-CN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after="0" w:line="700" w:lineRule="exact"/>
        <w:ind w:firstLine="640" w:firstLineChars="200"/>
        <w:jc w:val="left"/>
        <w:textAlignment w:val="auto"/>
        <w:rPr>
          <w:rFonts w:hint="eastAsia" w:ascii="Calibri" w:hAnsi="Calibri" w:eastAsia="仿宋_GB2312" w:cs="Calibri"/>
          <w:bCs/>
          <w:sz w:val="32"/>
          <w:szCs w:val="32"/>
          <w:lang w:eastAsia="zh-CN"/>
        </w:rPr>
      </w:pPr>
      <w:r>
        <w:rPr>
          <w:rFonts w:hint="eastAsia" w:ascii="Calibri" w:hAnsi="Calibri" w:eastAsia="仿宋_GB2312" w:cs="Calibri"/>
          <w:bCs/>
          <w:sz w:val="32"/>
          <w:szCs w:val="32"/>
          <w:lang w:val="en-US" w:eastAsia="zh-CN"/>
        </w:rPr>
        <w:t>2.</w:t>
      </w:r>
      <w:r>
        <w:rPr>
          <w:rFonts w:hint="default" w:ascii="Calibri" w:hAnsi="Calibri" w:eastAsia="仿宋_GB2312" w:cs="Calibri"/>
          <w:bCs/>
          <w:sz w:val="32"/>
          <w:szCs w:val="32"/>
        </w:rPr>
        <w:t>健康码（支付宝截图打印，姓名、身份证不能带*隐藏，须全部显示）</w:t>
      </w:r>
      <w:r>
        <w:rPr>
          <w:rFonts w:hint="eastAsia" w:ascii="Calibri" w:hAnsi="Calibri" w:eastAsia="仿宋_GB2312" w:cs="Calibri"/>
          <w:bCs/>
          <w:sz w:val="32"/>
          <w:szCs w:val="32"/>
          <w:lang w:eastAsia="zh-CN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after="0" w:line="700" w:lineRule="exact"/>
        <w:ind w:firstLine="640" w:firstLineChars="200"/>
        <w:jc w:val="left"/>
        <w:textAlignment w:val="auto"/>
        <w:rPr>
          <w:rFonts w:hint="eastAsia" w:ascii="Calibri" w:hAnsi="Calibri" w:eastAsia="仿宋_GB2312" w:cs="Calibri"/>
          <w:bCs/>
          <w:sz w:val="32"/>
          <w:szCs w:val="32"/>
          <w:lang w:eastAsia="zh-CN"/>
        </w:rPr>
      </w:pPr>
      <w:r>
        <w:rPr>
          <w:rFonts w:hint="eastAsia" w:ascii="Calibri" w:hAnsi="Calibri" w:eastAsia="仿宋_GB2312" w:cs="Calibri"/>
          <w:bCs/>
          <w:sz w:val="32"/>
          <w:szCs w:val="32"/>
          <w:lang w:val="en-US" w:eastAsia="zh-CN"/>
        </w:rPr>
        <w:t>3.</w:t>
      </w:r>
      <w:r>
        <w:rPr>
          <w:rFonts w:hint="default" w:ascii="Calibri" w:hAnsi="Calibri" w:eastAsia="仿宋_GB2312" w:cs="Calibri"/>
          <w:bCs/>
          <w:sz w:val="32"/>
          <w:szCs w:val="32"/>
        </w:rPr>
        <w:t>核酸检测</w:t>
      </w:r>
      <w:r>
        <w:rPr>
          <w:rFonts w:hint="eastAsia" w:ascii="Calibri" w:hAnsi="Calibri" w:eastAsia="仿宋_GB2312" w:cs="Calibri"/>
          <w:bCs/>
          <w:sz w:val="32"/>
          <w:szCs w:val="32"/>
          <w:lang w:eastAsia="zh-CN"/>
        </w:rPr>
        <w:t>记录（支付宝健康码页面近</w:t>
      </w:r>
      <w:r>
        <w:rPr>
          <w:rFonts w:hint="eastAsia" w:ascii="Calibri" w:hAnsi="Calibri" w:eastAsia="仿宋_GB2312" w:cs="Calibri"/>
          <w:bCs/>
          <w:sz w:val="32"/>
          <w:szCs w:val="32"/>
          <w:lang w:val="en-US" w:eastAsia="zh-CN"/>
        </w:rPr>
        <w:t>14天内核酸检测记录</w:t>
      </w:r>
      <w:r>
        <w:rPr>
          <w:rFonts w:hint="eastAsia" w:eastAsia="仿宋_GB2312" w:cs="Calibri"/>
          <w:bCs/>
          <w:sz w:val="32"/>
          <w:szCs w:val="32"/>
          <w:lang w:val="en-US" w:eastAsia="zh-CN"/>
        </w:rPr>
        <w:t>及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sz w:val="32"/>
          <w:szCs w:val="32"/>
          <w:lang w:val="en-US" w:eastAsia="zh-CN"/>
        </w:rPr>
        <w:t>含48小时内核酸检测阴性证明，截图打印</w:t>
      </w:r>
      <w:r>
        <w:rPr>
          <w:rFonts w:hint="eastAsia" w:ascii="Calibri" w:hAnsi="Calibri" w:eastAsia="仿宋_GB2312" w:cs="Calibri"/>
          <w:bCs/>
          <w:sz w:val="32"/>
          <w:szCs w:val="32"/>
          <w:lang w:eastAsia="zh-CN"/>
        </w:rPr>
        <w:t>）；</w:t>
      </w:r>
    </w:p>
    <w:p>
      <w:pPr>
        <w:widowControl w:val="0"/>
        <w:numPr>
          <w:numId w:val="0"/>
        </w:numPr>
        <w:wordWrap/>
        <w:adjustRightInd/>
        <w:snapToGrid/>
        <w:spacing w:after="0" w:line="700" w:lineRule="exact"/>
        <w:ind w:firstLine="640" w:firstLineChars="200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Calibri" w:hAnsi="Calibri" w:eastAsia="仿宋_GB2312" w:cs="Calibri"/>
          <w:bCs/>
          <w:sz w:val="32"/>
          <w:szCs w:val="32"/>
          <w:lang w:val="en-US" w:eastAsia="zh-CN"/>
        </w:rPr>
        <w:t>4.</w:t>
      </w:r>
      <w:r>
        <w:rPr>
          <w:rFonts w:hint="eastAsia" w:ascii="Calibri" w:hAnsi="Calibri" w:eastAsia="仿宋_GB2312" w:cs="Calibri"/>
          <w:bCs/>
          <w:sz w:val="32"/>
          <w:szCs w:val="32"/>
        </w:rPr>
        <w:t>打印式样要求：行程</w:t>
      </w:r>
      <w:r>
        <w:rPr>
          <w:rFonts w:hint="eastAsia" w:ascii="Calibri" w:hAnsi="Calibri" w:eastAsia="仿宋_GB2312" w:cs="Calibri"/>
          <w:bCs/>
          <w:sz w:val="32"/>
          <w:szCs w:val="32"/>
          <w:lang w:eastAsia="zh-CN"/>
        </w:rPr>
        <w:t>卡</w:t>
      </w:r>
      <w:r>
        <w:rPr>
          <w:rFonts w:hint="eastAsia" w:ascii="Calibri" w:hAnsi="Calibri" w:eastAsia="仿宋_GB2312" w:cs="Calibri"/>
          <w:bCs/>
          <w:sz w:val="32"/>
          <w:szCs w:val="32"/>
        </w:rPr>
        <w:t>、健康码、核酸检测</w:t>
      </w:r>
      <w:r>
        <w:rPr>
          <w:rFonts w:hint="eastAsia" w:ascii="Calibri" w:hAnsi="Calibri" w:eastAsia="仿宋_GB2312" w:cs="Calibri"/>
          <w:bCs/>
          <w:sz w:val="32"/>
          <w:szCs w:val="32"/>
          <w:lang w:eastAsia="zh-CN"/>
        </w:rPr>
        <w:t>记录</w:t>
      </w:r>
      <w:r>
        <w:rPr>
          <w:rFonts w:hint="eastAsia" w:ascii="Calibri" w:hAnsi="Calibri" w:eastAsia="仿宋_GB2312" w:cs="Calibri"/>
          <w:bCs/>
          <w:sz w:val="32"/>
          <w:szCs w:val="32"/>
        </w:rPr>
        <w:t>，三个截图一起打印在同一张A4纸上。（word纸张方向设置为横向，分三栏，可一起打印）</w:t>
      </w:r>
      <w:r>
        <w:rPr>
          <w:rFonts w:hint="eastAsia" w:ascii="Calibri" w:hAnsi="Calibri" w:eastAsia="仿宋_GB2312" w:cs="Calibri"/>
          <w:bCs/>
          <w:sz w:val="32"/>
          <w:szCs w:val="32"/>
          <w:lang w:eastAsia="zh-CN"/>
        </w:rPr>
        <w:t>。式样如下：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5" o:spid="_x0000_s1026" type="#_x0000_t75" style="height:251.7pt;width:367.6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200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fff</cp:lastModifiedBy>
  <cp:lastPrinted>2022-06-08T01:12:00Z</cp:lastPrinted>
  <dcterms:modified xsi:type="dcterms:W3CDTF">2022-06-08T10:26:39Z</dcterms:modified>
  <dc:title>附件3：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347FAC4266584DC98F3B2DAF94FE27A6</vt:lpwstr>
  </property>
</Properties>
</file>