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tbl>
      <w:tblPr>
        <w:tblStyle w:val="3"/>
        <w:tblW w:w="94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495"/>
        <w:gridCol w:w="956"/>
        <w:gridCol w:w="648"/>
        <w:gridCol w:w="880"/>
        <w:gridCol w:w="879"/>
        <w:gridCol w:w="1226"/>
        <w:gridCol w:w="996"/>
        <w:gridCol w:w="1258"/>
        <w:gridCol w:w="1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黑体"/>
                <w:color w:val="000000"/>
                <w:sz w:val="36"/>
                <w:szCs w:val="36"/>
              </w:rPr>
            </w:pPr>
            <w:r>
              <w:rPr>
                <w:rFonts w:ascii="方正小标宋简体" w:hAnsi="宋体" w:eastAsia="方正小标宋简体" w:cs="黑体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36"/>
                <w:szCs w:val="36"/>
              </w:rPr>
              <w:t>年引进高层次人才报名表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报考学校及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←务必填写两部</w:t>
            </w:r>
            <w:r>
              <w:rPr>
                <w:rFonts w:ascii="仿宋_GB2312" w:hAnsi="宋体" w:eastAsia="仿宋_GB2312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是否国家“双一流”建设院校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是否其他机关事业单位在编人员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教师资格证层次及学科</w:t>
            </w:r>
          </w:p>
        </w:tc>
        <w:tc>
          <w:tcPr>
            <w:tcW w:w="4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职称资格及取得时间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个人简历（从高中开始的学习、工作经历）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荣誉及业绩成果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94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textAlignment w:val="top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Style w:val="6"/>
                <w:rFonts w:hint="eastAsia" w:ascii="仿宋_GB2312" w:hAnsi="黑体" w:eastAsia="仿宋_GB2312" w:cs="黑体"/>
                <w:sz w:val="20"/>
                <w:szCs w:val="20"/>
              </w:rPr>
              <w:t>本人声明：上述填写内容真实完整，提供的报考资料原件和复印件齐全真实。如有不实，本人承担一切责任，并放弃聘用资格。</w:t>
            </w:r>
            <w:r>
              <w:rPr>
                <w:rStyle w:val="7"/>
                <w:rFonts w:ascii="仿宋_GB2312" w:hAnsi="黑体" w:eastAsia="仿宋_GB2312" w:cs="黑体"/>
                <w:sz w:val="20"/>
                <w:szCs w:val="20"/>
              </w:rPr>
              <w:br w:type="textWrapping"/>
            </w:r>
            <w:r>
              <w:rPr>
                <w:rStyle w:val="7"/>
                <w:rFonts w:ascii="仿宋_GB2312" w:eastAsia="仿宋_GB2312"/>
                <w:sz w:val="20"/>
                <w:szCs w:val="20"/>
              </w:rPr>
              <w:t xml:space="preserve">                                                </w:t>
            </w:r>
            <w:r>
              <w:rPr>
                <w:rStyle w:val="7"/>
                <w:rFonts w:hint="eastAsia" w:ascii="仿宋_GB2312" w:eastAsia="仿宋_GB2312"/>
                <w:sz w:val="20"/>
                <w:szCs w:val="20"/>
              </w:rPr>
              <w:t>报考人（签字）：</w:t>
            </w:r>
            <w:r>
              <w:rPr>
                <w:rStyle w:val="7"/>
                <w:rFonts w:ascii="仿宋_GB2312" w:eastAsia="仿宋_GB2312"/>
                <w:sz w:val="20"/>
                <w:szCs w:val="20"/>
              </w:rPr>
              <w:br w:type="textWrapping"/>
            </w:r>
            <w:r>
              <w:rPr>
                <w:rStyle w:val="7"/>
                <w:rFonts w:ascii="仿宋_GB2312" w:eastAsia="仿宋_GB2312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Style w:val="7"/>
                <w:rFonts w:hint="eastAsia" w:ascii="仿宋_GB2312" w:eastAsia="仿宋_GB2312"/>
                <w:sz w:val="20"/>
                <w:szCs w:val="20"/>
              </w:rPr>
              <w:t>年</w:t>
            </w:r>
            <w:r>
              <w:rPr>
                <w:rStyle w:val="7"/>
                <w:rFonts w:ascii="仿宋_GB2312" w:eastAsia="仿宋_GB2312"/>
                <w:sz w:val="20"/>
                <w:szCs w:val="20"/>
              </w:rPr>
              <w:t xml:space="preserve">     </w:t>
            </w:r>
            <w:r>
              <w:rPr>
                <w:rStyle w:val="7"/>
                <w:rFonts w:hint="eastAsia" w:ascii="仿宋_GB2312" w:eastAsia="仿宋_GB2312"/>
                <w:sz w:val="20"/>
                <w:szCs w:val="20"/>
              </w:rPr>
              <w:t>月</w:t>
            </w:r>
            <w:r>
              <w:rPr>
                <w:rStyle w:val="7"/>
                <w:rFonts w:ascii="仿宋_GB2312" w:eastAsia="仿宋_GB2312"/>
                <w:sz w:val="20"/>
                <w:szCs w:val="20"/>
              </w:rPr>
              <w:t xml:space="preserve">     </w:t>
            </w:r>
            <w:r>
              <w:rPr>
                <w:rStyle w:val="7"/>
                <w:rFonts w:hint="eastAsia" w:ascii="仿宋_GB2312" w:eastAsia="仿宋_GB2312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选聘单位意见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31680" w:hanging="3200" w:hangingChars="1600"/>
              <w:jc w:val="left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审核人签字：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946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:1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、电子照片要求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近期、正面、免冠头像、彩色小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寸，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jpg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格式，上传到《报名表》照片粘贴处</w:t>
            </w:r>
          </w:p>
          <w:p>
            <w:pPr>
              <w:widowControl/>
              <w:ind w:firstLine="800" w:firstLineChars="400"/>
              <w:textAlignment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、此表请提交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Word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版</w:t>
            </w:r>
          </w:p>
        </w:tc>
      </w:tr>
    </w:tbl>
    <w:p>
      <w:pPr>
        <w:widowControl/>
        <w:spacing w:line="520" w:lineRule="exact"/>
        <w:jc w:val="left"/>
        <w:rPr>
          <w:rFonts w:ascii="仿宋_GB2312" w:hAnsi="仿宋" w:eastAsia="仿宋_GB2312" w:cs="宋体"/>
          <w:color w:val="FF0000"/>
          <w:kern w:val="0"/>
          <w:sz w:val="32"/>
          <w:szCs w:val="32"/>
        </w:rPr>
        <w:sectPr>
          <w:pgSz w:w="11906" w:h="16838"/>
          <w:pgMar w:top="1440" w:right="896" w:bottom="1440" w:left="1406" w:header="851" w:footer="992" w:gutter="0"/>
          <w:cols w:space="425" w:num="1"/>
          <w:docGrid w:type="linesAndChars" w:linePitch="312" w:charSpace="0"/>
        </w:sectPr>
      </w:pPr>
    </w:p>
    <w:tbl>
      <w:tblPr>
        <w:tblStyle w:val="3"/>
        <w:tblW w:w="1584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85"/>
        <w:gridCol w:w="335"/>
        <w:gridCol w:w="245"/>
        <w:gridCol w:w="475"/>
        <w:gridCol w:w="105"/>
        <w:gridCol w:w="580"/>
        <w:gridCol w:w="734"/>
        <w:gridCol w:w="741"/>
        <w:gridCol w:w="540"/>
        <w:gridCol w:w="540"/>
        <w:gridCol w:w="540"/>
        <w:gridCol w:w="540"/>
        <w:gridCol w:w="540"/>
        <w:gridCol w:w="46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895"/>
        <w:gridCol w:w="540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84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年引进高层次人才情况一览表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最高学位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硕士研究生毕业院校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硕士研究生所学专业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博士研究生毕业院校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博士研究生所学专业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研究方向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是否国家双一流建设院校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教师资格证层次及学科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普通话等级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职称及取得时间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是否其他机关事业单位在编人员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注：此表请提交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Excel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版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FF0000"/>
          <w:kern w:val="0"/>
          <w:sz w:val="32"/>
          <w:szCs w:val="32"/>
        </w:rPr>
      </w:pPr>
    </w:p>
    <w:tbl>
      <w:tblPr>
        <w:tblStyle w:val="3"/>
        <w:tblW w:w="149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45"/>
        <w:gridCol w:w="620"/>
        <w:gridCol w:w="820"/>
        <w:gridCol w:w="740"/>
        <w:gridCol w:w="1695"/>
        <w:gridCol w:w="649"/>
        <w:gridCol w:w="971"/>
        <w:gridCol w:w="3780"/>
        <w:gridCol w:w="16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Tahoma" w:eastAsia="黑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Tahoma" w:eastAsia="黑体" w:cs="Tahoma"/>
                <w:color w:val="000000"/>
                <w:kern w:val="0"/>
                <w:sz w:val="32"/>
                <w:szCs w:val="32"/>
              </w:rPr>
              <w:t>附件３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Tahoma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hAnsi="宋体" w:eastAsia="方正小标宋简体" w:cs="Tahoma"/>
                <w:bCs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简体" w:hAnsi="宋体" w:eastAsia="方正小标宋简体" w:cs="Tahoma"/>
                <w:bCs/>
                <w:kern w:val="0"/>
                <w:sz w:val="36"/>
                <w:szCs w:val="36"/>
              </w:rPr>
              <w:t>年保定市事业单位引进高层次人才岗位信息表（含专业）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4"/>
                <w:szCs w:val="24"/>
              </w:rPr>
              <w:t>性质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4"/>
                <w:szCs w:val="24"/>
              </w:rPr>
              <w:t>岗位名称</w:t>
            </w:r>
            <w:r>
              <w:rPr>
                <w:rFonts w:ascii="仿宋_GB2312" w:hAnsi="宋体" w:eastAsia="仿宋_GB2312" w:cs="Tahoma"/>
                <w:b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4"/>
                <w:szCs w:val="24"/>
              </w:rPr>
              <w:t>计划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kern w:val="0"/>
                <w:sz w:val="2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保定市教育局</w:t>
            </w:r>
          </w:p>
        </w:tc>
        <w:tc>
          <w:tcPr>
            <w:tcW w:w="1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保定市第一中学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全额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　　　　　　　　　　　　　　　　　　　　　　　　　　　　本科及以上学历；学士及以上学位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语言学及应用语言学、汉语言文学、汉语言、汉语国际教育、中国语言文学、应用语言学、古典文献学、中国语言文化、中国学、中国古代文学、中国现当代文学、比较文学与世界文学、对外汉语、学科教学（语文）、汉语言文字学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　　　　　　　　　　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本次选聘对教师资格证不做要求，但须入职一年内取得与应聘岗位相一致的高中教师资格证。因个人原因未取得的不予聘用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。　　　　　２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应聘语文教师岗位还须具有普通话二级甲等及以上证书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专业审核以毕业证为准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3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数学与应用数学、应用数学、基础数学、数学教育、数学、信息与计算科学、数理基础科学、学科教学（数学）、计算数学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英语</w:t>
            </w:r>
            <w:r>
              <w:rPr>
                <w:rFonts w:hint="eastAsia" w:ascii="仿宋_GB2312" w:hAnsi="宋体" w:eastAsia="仿宋_GB2312" w:cs="Tahoma"/>
                <w:b w:val="0"/>
                <w:bCs w:val="0"/>
                <w:color w:val="auto"/>
                <w:kern w:val="0"/>
                <w:sz w:val="16"/>
                <w:szCs w:val="16"/>
              </w:rPr>
              <w:t>、商务英语、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英语语言文学、国际经济与贸易英语、翻译（英语笔译、英语口译）、英语教育、学科教学（英语）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4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物理学、应用物理学、声学、核物理、理论物理、光学、原子与分子物理、凝聚态物理、无线电物理、学科教学（物理）、物理教育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工程热物理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化学教育、应用化学、化学、无机化学、分析化学、有机化学、物理化学、高分子化学与物理、化学生物学、分子科学与工程、学科教学（化学）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生物科学、生物技术、生物教育、动物学，植物学、遗传学、细胞生物学、发育生物学、生物化学与分子生物学、生物物理学、生态学、神经生物学、微生物学、学科教学（生物）动物遗传育种与繁殖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生物医学工程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历史地理学、历史文献学、中国古代史、中国近现代史、历史学、世界史、中国史、史学理论与史学史、世界历史、学科教学（历史）、历史教育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中国少数民族史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color w:val="auto"/>
                <w:kern w:val="0"/>
                <w:sz w:val="16"/>
                <w:szCs w:val="16"/>
              </w:rPr>
              <w:t>政治学、政治学与行政学、思想政治教育、哲学、经济学与哲学、国际政治、科学社会主义、中国共产党党史、学科教学（政治）、</w:t>
            </w:r>
            <w:r>
              <w:rPr>
                <w:rFonts w:ascii="仿宋_GB2312" w:hAnsi="宋体" w:eastAsia="仿宋_GB2312" w:cs="Tahoma"/>
                <w:b w:val="0"/>
                <w:bCs w:val="0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b w:val="0"/>
                <w:bCs w:val="0"/>
                <w:color w:val="auto"/>
                <w:kern w:val="0"/>
                <w:sz w:val="16"/>
                <w:szCs w:val="16"/>
              </w:rPr>
              <w:t>马克思主义理论、国外马克思主义研究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高中音乐教师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color w:val="auto"/>
                <w:kern w:val="0"/>
                <w:sz w:val="16"/>
                <w:szCs w:val="16"/>
              </w:rPr>
              <w:t>音乐学（声乐）、舞蹈学、舞蹈表演、音乐表演（声乐）、作曲与作曲技术理论、舞蹈教育、音乐教育、学科教学（音乐）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保定市教育局</w:t>
            </w:r>
          </w:p>
        </w:tc>
        <w:tc>
          <w:tcPr>
            <w:tcW w:w="1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保定市第二中学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color w:val="auto"/>
                <w:kern w:val="0"/>
                <w:sz w:val="16"/>
                <w:szCs w:val="16"/>
              </w:rPr>
              <w:t>语言学及应用语言学、汉语言文学、汉语言、汉语国际教育、中国语言文学、应用语言学、古典文献学、中国语言文化、中国学、中国古代文学、中国现当代文学、比较文学与世界文学、对外汉语、学科教学（语文）、汉语言文字学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color w:val="auto"/>
                <w:kern w:val="0"/>
                <w:sz w:val="16"/>
                <w:szCs w:val="16"/>
              </w:rPr>
              <w:t>英语、商务英语、英语语言文学、国际经济与贸易英语、翻译（英语笔译、英语口译）、英语教育、学科教学（英语）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物理学、应用物理学、声学、核物理、理论物理、光学、原子与分子物理、凝聚态物理、无线电物理、学科教学（物理）、物理教育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工程热物理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历史地理学、历史文献学、中国古代史、中国近现代史、历史学、世界史、中国史、史学理论与史学史、世界历史、学科教学（历史）、历史教育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中国少数民族史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自然地理学、地理科学、地理信息系统、地理教育、自然地理与资源环境、人文地理与城乡规划、地理信息科学、学科教学（地理）、人文地理学、地理、地理学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地质工程、地图学与地理信息系统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政治学、政治学与行政学、思想政治教育、哲学、经济学与哲学、国际政治、科学社会主义、中国共产党党史、学科教学（政治）、马克思主义理论、国外马克思主义研究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保定市教育局</w:t>
            </w:r>
          </w:p>
        </w:tc>
        <w:tc>
          <w:tcPr>
            <w:tcW w:w="1345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河北保定外国语学校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301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语言学及应用语言学、汉语言文学、汉语言、汉语国际教育、中国语言文学、应用语言学、古典文献学、中国语言文化、中国学、中国古代文学、中国现当代文学、比较文学与世界文学、对外汉语、学科教学（语文）、汉语言文字学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302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数学与应用数学、应用数学、基础数学、数学教育、数学、信息与计算科学、数理基础科学、学科教学（数学）、计算数学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303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物理学、应用物理学、声学、核物理、理论物理、光学、原子与分子物理、凝聚态物理、无线电物理、学科教学（物理）、物理教育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工程热物理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304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历史地理学、历史文献学、中国古代史、中国近现代史、历史学、世界史、中国史、史学理论与史学史、世界历史、学科教学（历史）、历史教育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中国少数民族史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305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自然地理学、地理科学、地理信息系统、地理教育、自然地理与资源环境、人文地理与城乡规划、地理信息科学、学科教学（地理）、人文地理学、地理、地理学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地质工程、地图学与地理信息系统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306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生物科学、生物技术、生物教育、动物学，植物学、遗传学、细胞生物学、发育生物学、生物化学与分子生物学、生物物理学、生态学、神经生物学、微生物学、学科教学（生物）动物遗传育种与繁殖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16"/>
                <w:szCs w:val="16"/>
              </w:rPr>
              <w:t>生物医学工程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line="520" w:lineRule="exact"/>
        <w:ind w:firstLine="420" w:firstLineChars="200"/>
        <w:jc w:val="left"/>
        <w:rPr>
          <w:kern w:val="0"/>
        </w:rPr>
      </w:pPr>
    </w:p>
    <w:sectPr>
      <w:pgSz w:w="16838" w:h="11906" w:orient="landscape"/>
      <w:pgMar w:top="1406" w:right="1191" w:bottom="896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08B268-611F-4041-84DF-002DA4B68C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4E6C172-5750-42E3-9898-69B315154746}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3B121D5-CA1E-4579-ABF0-4779EAE2B20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F05AFEF-265C-4791-918D-4BFA3DC47E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AC62592-C8A4-47FC-8CD1-1DA5450AF749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6" w:fontKey="{B3CE43AD-0E5E-4F03-9435-954FDE93667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DlhOTJkYmNiMzQ0ODJlNTJkYzAzNzU2ZmM2ZjAifQ=="/>
  </w:docVars>
  <w:rsids>
    <w:rsidRoot w:val="080E4799"/>
    <w:rsid w:val="080E4799"/>
    <w:rsid w:val="6F3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nt61"/>
    <w:qFormat/>
    <w:uiPriority w:val="99"/>
    <w:rPr>
      <w:rFonts w:ascii="??_GB2312" w:eastAsia="Times New Roman"/>
      <w:color w:val="000000"/>
      <w:sz w:val="26"/>
      <w:u w:val="none"/>
    </w:rPr>
  </w:style>
  <w:style w:type="character" w:customStyle="1" w:styleId="7">
    <w:name w:val="font41"/>
    <w:qFormat/>
    <w:uiPriority w:val="99"/>
    <w:rPr>
      <w:rFonts w:ascii="宋体" w:hAnsi="宋体" w:eastAsia="宋体"/>
      <w:color w:val="000000"/>
      <w:sz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2432</Words>
  <Characters>2495</Characters>
  <Lines>0</Lines>
  <Paragraphs>0</Paragraphs>
  <TotalTime>8</TotalTime>
  <ScaleCrop>false</ScaleCrop>
  <LinksUpToDate>false</LinksUpToDate>
  <CharactersWithSpaces>2924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2022-05-25T03:27:00Z</dcterms:created>
  <dc:creator>Administrator</dc:creator>
  <cp:lastModifiedBy>Administrator</cp:lastModifiedBy>
  <cp:lastPrinted>2022-05-25T03:28:12Z</cp:lastPrinted>
  <dcterms:modified xsi:type="dcterms:W3CDTF">2022-05-25T03:35:51Z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8F203DEA95D94B1CBBF09DBE2DB63FBB</vt:lpwstr>
  </property>
</Properties>
</file>