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附件7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right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1302385" cy="1040130"/>
            <wp:effectExtent l="0" t="0" r="12065" b="7620"/>
            <wp:docPr id="2" name="图片 2" descr="校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校徽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02385" cy="104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880" w:firstLineChars="20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eastAsia="zh-CN"/>
        </w:rPr>
        <w:t>孟连县红塔中学简介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孟连县红塔中学</w:t>
      </w:r>
      <w:r>
        <w:rPr>
          <w:rFonts w:hint="eastAsia" w:ascii="仿宋_GB2312" w:hAnsi="仿宋_GB2312" w:eastAsia="仿宋_GB2312" w:cs="仿宋_GB2312"/>
          <w:sz w:val="32"/>
          <w:szCs w:val="32"/>
        </w:rPr>
        <w:t>始建于19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73</w:t>
      </w:r>
      <w:r>
        <w:rPr>
          <w:rFonts w:hint="eastAsia" w:ascii="仿宋_GB2312" w:hAnsi="仿宋_GB2312" w:eastAsia="仿宋_GB2312" w:cs="仿宋_GB2312"/>
          <w:sz w:val="32"/>
          <w:szCs w:val="32"/>
        </w:rPr>
        <w:t>年，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办学至今已有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49年历史，1995年得到云南玉溪红塔烟草有限责任公司的巨额资助，重新修建教学楼，1997年，更名为孟连县红塔中学，是一所农村寄宿制初级中学，校园古朴曲雅，文化底蕴深厚，有巍巍白塔、菩提神树和南疆古榕，学校总面积107亩。我校以“善”为文化主题，倡导“善学、善思、善说、善为”，突显了我校的办学特色，将孟连县红塔中学培育成一所充满活力、充满和谐的书香校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576445" cy="2751455"/>
            <wp:effectExtent l="0" t="0" r="14605" b="10795"/>
            <wp:docPr id="1" name="图片 1" descr="c60131ed9625adc40d0ad71b44d97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60131ed9625adc40d0ad71b44d97de"/>
                    <pic:cNvPicPr>
                      <a:picLocks noChangeAspect="1"/>
                    </pic:cNvPicPr>
                  </pic:nvPicPr>
                  <pic:blipFill>
                    <a:blip r:embed="rId5"/>
                    <a:srcRect t="11893" b="17028"/>
                    <a:stretch>
                      <a:fillRect/>
                    </a:stretch>
                  </pic:blipFill>
                  <pic:spPr>
                    <a:xfrm>
                      <a:off x="0" y="0"/>
                      <a:ext cx="4576445" cy="275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20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17</w:t>
      </w:r>
      <w:r>
        <w:rPr>
          <w:rFonts w:hint="eastAsia" w:ascii="仿宋_GB2312" w:hAnsi="仿宋_GB2312" w:eastAsia="仿宋_GB2312" w:cs="仿宋_GB2312"/>
          <w:sz w:val="32"/>
          <w:szCs w:val="32"/>
        </w:rPr>
        <w:t>年，随着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县</w:t>
      </w:r>
      <w:r>
        <w:rPr>
          <w:rFonts w:hint="eastAsia" w:ascii="仿宋_GB2312" w:hAnsi="仿宋_GB2312" w:eastAsia="仿宋_GB2312" w:cs="仿宋_GB2312"/>
          <w:sz w:val="32"/>
          <w:szCs w:val="32"/>
        </w:rPr>
        <w:t>政府大力实施均衡发展的契机，我校先后配备了音乐舞蹈室、美术室、实验室、图书阅览室、体育器材室、心理咨询室、计算机教室等功能室。每个功能室都配置了先进的器材。功能室的建设大大改善了我校的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办学条件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，并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为我校各班配备了班班通设备，实现了多媒体教学全覆盖。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2019年10月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，投资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330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余万的塑胶环形跑道也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投入使用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了。此工程包括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300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米塑胶跑道，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个标准篮球场。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使得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我校的硬件设施又上一个台阶。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2615565" cy="2312035"/>
            <wp:effectExtent l="0" t="0" r="13335" b="12065"/>
            <wp:docPr id="7" name="图片 7" descr="de4a2376d52f68459d2e536094d9a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e4a2376d52f68459d2e536094d9a14"/>
                    <pic:cNvPicPr>
                      <a:picLocks noChangeAspect="1"/>
                    </pic:cNvPicPr>
                  </pic:nvPicPr>
                  <pic:blipFill>
                    <a:blip r:embed="rId6"/>
                    <a:srcRect l="3918" t="4075" r="3774" b="4075"/>
                    <a:stretch>
                      <a:fillRect/>
                    </a:stretch>
                  </pic:blipFill>
                  <pic:spPr>
                    <a:xfrm>
                      <a:off x="0" y="0"/>
                      <a:ext cx="2615565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drawing>
          <wp:inline distT="0" distB="0" distL="114300" distR="114300">
            <wp:extent cx="2373630" cy="2269490"/>
            <wp:effectExtent l="0" t="0" r="7620" b="16510"/>
            <wp:docPr id="3" name="图片 3" descr="faef7c0a9f6f157f68a721ff89eac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aef7c0a9f6f157f68a721ff89eacca"/>
                    <pic:cNvPicPr>
                      <a:picLocks noChangeAspect="1"/>
                    </pic:cNvPicPr>
                  </pic:nvPicPr>
                  <pic:blipFill>
                    <a:blip r:embed="rId7"/>
                    <a:srcRect l="7645" t="7339" r="2446" b="6728"/>
                    <a:stretch>
                      <a:fillRect/>
                    </a:stretch>
                  </pic:blipFill>
                  <pic:spPr>
                    <a:xfrm>
                      <a:off x="0" y="0"/>
                      <a:ext cx="2373630" cy="226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drawing>
          <wp:inline distT="0" distB="0" distL="114300" distR="114300">
            <wp:extent cx="2528570" cy="3001645"/>
            <wp:effectExtent l="0" t="0" r="5080" b="8255"/>
            <wp:docPr id="5" name="图片 5" descr="8b8ef5edb78d1ddd80243093c26de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b8ef5edb78d1ddd80243093c26de54"/>
                    <pic:cNvPicPr>
                      <a:picLocks noChangeAspect="1"/>
                    </pic:cNvPicPr>
                  </pic:nvPicPr>
                  <pic:blipFill>
                    <a:blip r:embed="rId8"/>
                    <a:srcRect l="8338" t="8297" r="8701" b="9062"/>
                    <a:stretch>
                      <a:fillRect/>
                    </a:stretch>
                  </pic:blipFill>
                  <pic:spPr>
                    <a:xfrm>
                      <a:off x="0" y="0"/>
                      <a:ext cx="2528570" cy="300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drawing>
          <wp:inline distT="0" distB="0" distL="114300" distR="114300">
            <wp:extent cx="2374265" cy="3020060"/>
            <wp:effectExtent l="0" t="0" r="6985" b="8890"/>
            <wp:docPr id="8" name="图片 8" descr="f1e3b227217846e4551e423e2dd53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1e3b227217846e4551e423e2dd53d2"/>
                    <pic:cNvPicPr>
                      <a:picLocks noChangeAspect="1"/>
                    </pic:cNvPicPr>
                  </pic:nvPicPr>
                  <pic:blipFill>
                    <a:blip r:embed="rId9"/>
                    <a:srcRect l="5254" t="5064" r="3753" b="4883"/>
                    <a:stretch>
                      <a:fillRect/>
                    </a:stretch>
                  </pic:blipFill>
                  <pic:spPr>
                    <a:xfrm>
                      <a:off x="0" y="0"/>
                      <a:ext cx="2374265" cy="302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现有24个教学班，学生1176人，拥有图书51668册，教职工83人，专任教师80人，后勤3人，现任校长为谢荣明。人</w:t>
      </w:r>
      <w:r>
        <w:rPr>
          <w:rFonts w:hint="eastAsia" w:ascii="仿宋_GB2312" w:hAnsi="仿宋_GB2312" w:eastAsia="仿宋_GB2312" w:cs="仿宋_GB2312"/>
          <w:sz w:val="32"/>
          <w:szCs w:val="32"/>
        </w:rPr>
        <w:t>人脚踏实地，携手同心，开拓进取，学校坚持以“让每个孩子快乐成长，家长满意，教师幸福，力争成为我县的标杆学校”为办学目标；以“行为规范，热爱学习，诚信友善，阳光少年”为育人目标；以“上善若水，求真务实”为校训；以“和善同心，阳光同行”为校风；以“仁爱敬业，为人师表”为教风；以“勤奋好学，力争上游”为学风。科学管理，开放办学，努力创建“校风浓、教风实、校风正”的育人环境。全力营造书香校园、平安校园、和谐校园，朝着“创特色、上台阶、树品牌、争一流”的目标阔步前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3848100" cy="2513965"/>
            <wp:effectExtent l="0" t="0" r="0" b="635"/>
            <wp:docPr id="6" name="图片 6" descr="d571a835686fd795a1e7cd406a6d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571a835686fd795a1e7cd406a6d5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红塔中学的各项工作突飞猛进，中考成绩始终保持在全县前列。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近三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年总平均分均为全县第三。2019年英语、历史和生物全县单科第二；2020年历史全县单科第一，化学全县单科第二；2021年地理、物理和政治单科全县第一和第二，且地理考出了100的好分数。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2880" cy="2650490"/>
            <wp:effectExtent l="0" t="0" r="13970" b="16510"/>
            <wp:docPr id="4" name="图片 4" descr="d02ca76ca716f5e46c8fc8870a886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02ca76ca716f5e46c8fc8870a8864a"/>
                    <pic:cNvPicPr>
                      <a:picLocks noChangeAspect="1"/>
                    </pic:cNvPicPr>
                  </pic:nvPicPr>
                  <pic:blipFill>
                    <a:blip r:embed="rId11"/>
                    <a:srcRect t="3279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5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828675</wp:posOffset>
                </wp:positionH>
                <wp:positionV relativeFrom="paragraph">
                  <wp:posOffset>11430</wp:posOffset>
                </wp:positionV>
                <wp:extent cx="1828800" cy="572135"/>
                <wp:effectExtent l="0" t="0" r="0" b="0"/>
                <wp:wrapSquare wrapText="bothSides"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72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方正小标宋简体" w:hAnsi="方正小标宋简体" w:eastAsia="方正小标宋简体" w:cs="方正小标宋简体"/>
                                <w:color w:val="FFFFFF"/>
                                <w:sz w:val="56"/>
                                <w:szCs w:val="56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6350" w14:stA="53000" w14:stPos="0" w14:endA="300" w14:endPos="35500" w14:dist="0" w14:dir="5400000" w14:fadeDir="5400000" w14:sx="100000" w14:sy="-90000" w14:kx="0" w14:algn="bl"/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/>
                                  </w14:gra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方正小标宋简体" w:hAnsi="方正小标宋简体" w:eastAsia="方正小标宋简体" w:cs="方正小标宋简体"/>
                                <w:color w:val="FFFFFF"/>
                                <w:sz w:val="56"/>
                                <w:szCs w:val="56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6350" w14:stA="53000" w14:stPos="0" w14:endA="300" w14:endPos="35500" w14:dist="0" w14:dir="5400000" w14:fadeDir="5400000" w14:sx="100000" w14:sy="-90000" w14:kx="0" w14:algn="bl"/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/>
                                  </w14:gradFill>
                                </w14:textFill>
                                <w14:props3d w14:extrusionH="0" w14:contourW="0" w14:prstMaterial="clear"/>
                              </w:rPr>
                              <w:t>孟连县第一小学简介</w:t>
                            </w:r>
                          </w:p>
                          <w:p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color w:val="F8CBAD" w:themeColor="accent2" w:themeTint="66"/>
                                <w:sz w:val="72"/>
                                <w:szCs w:val="72"/>
                                <w:lang w:eastAsia="zh-CN"/>
                                <w14:textOutline w14:w="22225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5.25pt;margin-top:0.9pt;height:45.05pt;width:144pt;mso-wrap-distance-bottom:0pt;mso-wrap-distance-left:9pt;mso-wrap-distance-right:9pt;mso-wrap-distance-top:0pt;mso-wrap-style:none;z-index:251659264;mso-width-relative:page;mso-height-relative:page;" filled="f" stroked="f" coordsize="21600,21600" o:gfxdata="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DGb70r2QAAAAgBAAAPAAAAAAAAAAEAIAAAACIAAABkcnMvZG93&#10;bnJldi54bWxQSwECFAAUAAAACACHTuJAZKv8jzgCAABkBAAADgAAAAAAAAABACAAAAAoAQAAZHJz&#10;L2Uyb0RvYy54bWxQSwUGAAAAAAYABgBZAQAA0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方正小标宋简体" w:hAnsi="方正小标宋简体" w:eastAsia="方正小标宋简体" w:cs="方正小标宋简体"/>
                          <w:color w:val="FFFFFF"/>
                          <w:sz w:val="56"/>
                          <w:szCs w:val="56"/>
                          <w:lang w:val="en-US"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6350" w14:stA="53000" w14:stPos="0" w14:endA="300" w14:endPos="35500" w14:dist="0" w14:dir="5400000" w14:fadeDir="5400000" w14:sx="100000" w14:sy="-90000" w14:kx="0" w14:algn="bl"/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/>
                            </w14:gra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方正小标宋简体" w:hAnsi="方正小标宋简体" w:eastAsia="方正小标宋简体" w:cs="方正小标宋简体"/>
                          <w:color w:val="FFFFFF"/>
                          <w:sz w:val="56"/>
                          <w:szCs w:val="56"/>
                          <w:lang w:val="en-US"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6350" w14:stA="53000" w14:stPos="0" w14:endA="300" w14:endPos="35500" w14:dist="0" w14:dir="5400000" w14:fadeDir="5400000" w14:sx="100000" w14:sy="-90000" w14:kx="0" w14:algn="bl"/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/>
                            </w14:gradFill>
                          </w14:textFill>
                          <w14:props3d w14:extrusionH="0" w14:contourW="0" w14:prstMaterial="clear"/>
                        </w:rPr>
                        <w:t>孟连县第一小学简介</w:t>
                      </w:r>
                    </w:p>
                    <w:p>
                      <w:pPr>
                        <w:rPr>
                          <w:rFonts w:hint="eastAsia" w:eastAsiaTheme="minorEastAsia"/>
                          <w:b/>
                          <w:bCs/>
                          <w:color w:val="F8CBAD" w:themeColor="accent2" w:themeTint="66"/>
                          <w:sz w:val="72"/>
                          <w:szCs w:val="72"/>
                          <w:lang w:eastAsia="zh-CN"/>
                          <w14:textOutline w14:w="22225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jc w:val="both"/>
        <w:rPr>
          <w:rFonts w:hint="eastAsia" w:ascii="仿宋_GB2312" w:hAnsi="仿宋_GB2312" w:eastAsia="仿宋_GB2312" w:cs="仿宋_GB2312"/>
          <w:color w:val="70AD47"/>
          <w:sz w:val="32"/>
          <w:szCs w:val="32"/>
          <w:lang w:val="en-US" w:eastAsia="zh-CN"/>
          <w14:glow w14:rad="0">
            <w14:srgbClr w14:val="000000"/>
          </w14:glow>
          <w14:reflection w14:blurRad="6350" w14:stA="53000" w14:stPos="0" w14:endA="300" w14:endPos="35500" w14:dist="0" w14:dir="5400000" w14:fadeDir="5400000" w14:sx="100000" w14:sy="-90000" w14:kx="0" w14:algn="bl"/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/>
            </w14:gradFill>
          </w14:textFill>
          <w14:props3d w14:extrusionH="0" w14:contourW="0" w14:prstMaterial="cle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outlineLvl w:val="9"/>
        <w:rPr>
          <w:rFonts w:hint="eastAsia" w:ascii="仿宋_GB2312" w:hAnsi="仿宋_GB2312" w:eastAsia="仿宋_GB2312" w:cs="仿宋_GB2312"/>
          <w:color w:val="70AD47"/>
          <w:sz w:val="32"/>
          <w:szCs w:val="32"/>
          <w:lang w:val="en-US" w:eastAsia="zh-CN"/>
          <w14:glow w14:rad="0">
            <w14:srgbClr w14:val="000000"/>
          </w14:glow>
          <w14:reflection w14:blurRad="6350" w14:stA="53000" w14:stPos="0" w14:endA="300" w14:endPos="35500" w14:dist="0" w14:dir="5400000" w14:fadeDir="5400000" w14:sx="100000" w14:sy="-90000" w14:kx="0" w14:algn="bl"/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/>
            </w14:gradFill>
          </w14:textFill>
          <w14:props3d w14:extrusionH="0" w14:contourW="0" w14:prstMaterial="clear"/>
        </w:rPr>
      </w:pPr>
      <w:r>
        <w:rPr>
          <w:rFonts w:hint="eastAsia" w:ascii="仿宋_GB2312" w:hAnsi="仿宋_GB2312" w:eastAsia="仿宋_GB2312" w:cs="仿宋_GB2312"/>
          <w:color w:val="70AD47"/>
          <w:sz w:val="32"/>
          <w:szCs w:val="32"/>
          <w:lang w:val="en-US" w:eastAsia="zh-CN"/>
          <w14:glow w14:rad="0">
            <w14:srgbClr w14:val="000000"/>
          </w14:glow>
          <w14:reflection w14:blurRad="6350" w14:stA="53000" w14:stPos="0" w14:endA="300" w14:endPos="35500" w14:dist="0" w14:dir="5400000" w14:fadeDir="5400000" w14:sx="100000" w14:sy="-90000" w14:kx="0" w14:algn="bl"/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/>
            </w14:gradFill>
          </w14:textFill>
          <w14:props3d w14:extrusionH="0" w14:contourW="0" w14:prstMaterial="clear"/>
        </w:rPr>
        <w:drawing>
          <wp:inline distT="0" distB="0" distL="114300" distR="114300">
            <wp:extent cx="5239385" cy="2626360"/>
            <wp:effectExtent l="0" t="0" r="18415" b="2540"/>
            <wp:docPr id="38" name="图片 3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color w:val="70AD47"/>
          <w:sz w:val="32"/>
          <w:szCs w:val="32"/>
          <w:lang w:val="en-US" w:eastAsia="zh-CN"/>
          <w14:glow w14:rad="0">
            <w14:srgbClr w14:val="000000"/>
          </w14:glow>
          <w14:reflection w14:blurRad="6350" w14:stA="53000" w14:stPos="0" w14:endA="300" w14:endPos="35500" w14:dist="0" w14:dir="5400000" w14:fadeDir="5400000" w14:sx="100000" w14:sy="-90000" w14:kx="0" w14:algn="bl"/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/>
            </w14:gradFill>
          </w14:textFill>
          <w14:props3d w14:extrusionH="0" w14:contourW="0" w14:prstMaterial="clear"/>
        </w:rPr>
      </w:pPr>
      <w:r>
        <w:rPr>
          <w:rFonts w:hint="eastAsia" w:ascii="仿宋_GB2312" w:hAnsi="仿宋_GB2312" w:eastAsia="仿宋_GB2312" w:cs="仿宋_GB2312"/>
          <w:color w:val="70AD47"/>
          <w:sz w:val="32"/>
          <w:szCs w:val="32"/>
          <w:lang w:val="en-US" w:eastAsia="zh-CN"/>
          <w14:glow w14:rad="0">
            <w14:srgbClr w14:val="000000"/>
          </w14:glow>
          <w14:reflection w14:blurRad="6350" w14:stA="53000" w14:stPos="0" w14:endA="300" w14:endPos="35500" w14:dist="0" w14:dir="5400000" w14:fadeDir="5400000" w14:sx="100000" w14:sy="-90000" w14:kx="0" w14:algn="bl"/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/>
            </w14:gradFill>
          </w14:textFill>
          <w14:props3d w14:extrusionH="0" w14:contourW="0" w14:prstMaterial="clear"/>
        </w:rPr>
        <w:t>孟连县第一小学位于孟连县城西路84号，于1949年6月创建，始名“实验小学”，1952年9月在实验小学的基础上创办“省立澜沧第三小学”,1954年6月孟连自治区（县级）成立学校随即更名为“孟连县小”,2004年9月学校再次更名为“孟连县第一小学”。2011年秋季学期学校实现整体搬迁后占地41388平方米,建筑面积10050平方米，绿化面积21526平方米。现有41个教学班，有学生2113人,少数民族学生1469人,占在校生总人数的69.52%。在职教职工98人，本科学历教师32人，具有中高级职称教师87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outlineLvl w:val="9"/>
        <w:rPr>
          <w:rFonts w:hint="eastAsia" w:ascii="仿宋_GB2312" w:hAnsi="仿宋_GB2312" w:eastAsia="仿宋_GB2312" w:cs="仿宋_GB2312"/>
          <w:color w:val="70AD47"/>
          <w:sz w:val="32"/>
          <w:szCs w:val="32"/>
          <w:lang w:val="en-US" w:eastAsia="zh-CN"/>
          <w14:glow w14:rad="0">
            <w14:srgbClr w14:val="000000"/>
          </w14:glow>
          <w14:reflection w14:blurRad="6350" w14:stA="53000" w14:stPos="0" w14:endA="300" w14:endPos="35500" w14:dist="0" w14:dir="5400000" w14:fadeDir="5400000" w14:sx="100000" w14:sy="-90000" w14:kx="0" w14:algn="bl"/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/>
            </w14:gradFill>
          </w14:textFill>
          <w14:props3d w14:extrusionH="0" w14:contourW="0" w14:prstMaterial="clear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3572510</wp:posOffset>
            </wp:positionH>
            <wp:positionV relativeFrom="paragraph">
              <wp:posOffset>75565</wp:posOffset>
            </wp:positionV>
            <wp:extent cx="1614805" cy="1995805"/>
            <wp:effectExtent l="0" t="0" r="4445" b="4445"/>
            <wp:wrapSquare wrapText="bothSides"/>
            <wp:docPr id="45" name="图片 45" descr="QQ图片20181201115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QQ图片201812011154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14805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3451225" cy="2016760"/>
            <wp:effectExtent l="0" t="0" r="15875" b="2540"/>
            <wp:docPr id="46" name="图片 46" descr="QQ图片20181201115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QQ图片2018120111540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51225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color w:val="70AD47"/>
          <w:sz w:val="32"/>
          <w:szCs w:val="32"/>
          <w:lang w:val="en-US" w:eastAsia="zh-CN"/>
          <w14:glow w14:rad="0">
            <w14:srgbClr w14:val="000000"/>
          </w14:glow>
          <w14:reflection w14:blurRad="6350" w14:stA="53000" w14:stPos="0" w14:endA="300" w14:endPos="35500" w14:dist="0" w14:dir="5400000" w14:fadeDir="5400000" w14:sx="100000" w14:sy="-90000" w14:kx="0" w14:algn="bl"/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/>
            </w14:gradFill>
          </w14:textFill>
          <w14:props3d w14:extrusionH="0" w14:contourW="0" w14:prstMaterial="clear"/>
        </w:rPr>
      </w:pPr>
      <w:r>
        <w:rPr>
          <w:rFonts w:hint="eastAsia" w:ascii="仿宋_GB2312" w:hAnsi="仿宋_GB2312" w:eastAsia="仿宋_GB2312" w:cs="仿宋_GB2312"/>
          <w:color w:val="70AD47"/>
          <w:sz w:val="32"/>
          <w:szCs w:val="32"/>
          <w:lang w:val="en-US" w:eastAsia="zh-CN"/>
          <w14:glow w14:rad="0">
            <w14:srgbClr w14:val="000000"/>
          </w14:glow>
          <w14:reflection w14:blurRad="6350" w14:stA="53000" w14:stPos="0" w14:endA="300" w14:endPos="35500" w14:dist="0" w14:dir="5400000" w14:fadeDir="5400000" w14:sx="100000" w14:sy="-90000" w14:kx="0" w14:algn="bl"/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/>
            </w14:gradFill>
          </w14:textFill>
          <w14:props3d w14:extrusionH="0" w14:contourW="0" w14:prstMaterial="clear"/>
        </w:rPr>
        <w:t>学校以“明理诚信、善学体健”的校训为依托，以“质量保证、艺体见长”为办学特色，创建了校园“阅悦电视台”和“小太阳”红领巾广播站，各年级开展了以美术、音乐、体育、科学、棋艺、茶艺、宣抚司礼仪乐舞、傣族手工剪纸为主的兴趣小组活动，促进了学生综合素质的发展。学校创设了丰富多彩的校园活动,如：大课间活动、民族传统舞蹈、禁毒防艾拍手操、阳光体育运动、每月德育主题活动、第二课堂等，各项活动精彩纷呈，逐渐形成了“立德树人，承载希望，构筑幸福，教好每一个学生，成就每一位教师，努力办好人民满意的教育”的办学理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outlineLvl w:val="9"/>
        <w:rPr>
          <w:rFonts w:hint="eastAsia" w:ascii="仿宋_GB2312" w:hAnsi="仿宋_GB2312" w:eastAsia="仿宋_GB2312" w:cs="仿宋_GB2312"/>
          <w:color w:val="70AD47"/>
          <w:sz w:val="32"/>
          <w:szCs w:val="32"/>
          <w:lang w:val="en-US" w:eastAsia="zh-CN"/>
          <w14:glow w14:rad="0">
            <w14:srgbClr w14:val="000000"/>
          </w14:glow>
          <w14:reflection w14:blurRad="6350" w14:stA="53000" w14:stPos="0" w14:endA="300" w14:endPos="35500" w14:dist="0" w14:dir="5400000" w14:fadeDir="5400000" w14:sx="100000" w14:sy="-90000" w14:kx="0" w14:algn="bl"/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/>
            </w14:gradFill>
          </w14:textFill>
          <w14:props3d w14:extrusionH="0" w14:contourW="0" w14:prstMaterial="clear"/>
        </w:rPr>
      </w:pPr>
      <w:r>
        <w:rPr>
          <w:rFonts w:hint="eastAsia" w:ascii="仿宋_GB2312" w:hAnsi="仿宋_GB2312" w:eastAsia="仿宋_GB2312" w:cs="仿宋_GB2312"/>
          <w:color w:val="70AD47"/>
          <w:sz w:val="32"/>
          <w:szCs w:val="32"/>
          <w:lang w:val="en-US" w:eastAsia="zh-CN"/>
          <w14:glow w14:rad="0">
            <w14:srgbClr w14:val="000000"/>
          </w14:glow>
          <w14:reflection w14:blurRad="6350" w14:stA="53000" w14:stPos="0" w14:endA="300" w14:endPos="35500" w14:dist="0" w14:dir="5400000" w14:fadeDir="5400000" w14:sx="100000" w14:sy="-90000" w14:kx="0" w14:algn="bl"/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/>
            </w14:gradFill>
          </w14:textFill>
          <w14:props3d w14:extrusionH="0" w14:contourW="0" w14:prstMaterial="clear"/>
        </w:rPr>
        <w:drawing>
          <wp:inline distT="0" distB="0" distL="114300" distR="114300">
            <wp:extent cx="5227955" cy="4685030"/>
            <wp:effectExtent l="0" t="0" r="10795" b="1270"/>
            <wp:docPr id="39" name="图片 3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27955" cy="468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70AD47"/>
          <w:sz w:val="32"/>
          <w:szCs w:val="32"/>
          <w:lang w:val="en-US" w:eastAsia="zh-CN"/>
          <w14:glow w14:rad="0">
            <w14:srgbClr w14:val="000000"/>
          </w14:glow>
          <w14:reflection w14:blurRad="6350" w14:stA="53000" w14:stPos="0" w14:endA="300" w14:endPos="35500" w14:dist="0" w14:dir="5400000" w14:fadeDir="5400000" w14:sx="100000" w14:sy="-90000" w14:kx="0" w14:algn="bl"/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/>
            </w14:gradFill>
          </w14:textFill>
          <w14:props3d w14:extrusionH="0" w14:contourW="0" w14:prstMaterial="clear"/>
        </w:rPr>
        <w:t>学校自开办以来先后被上级部门授予为 “云南省一级三等示范小学”、“ 云南省现代技术教育示范学校 ”、“ 云南省民族团结教育示范学校”、“云南省平安校园”、“普洱市绿色学校”、“普洱市文明校园”、“教育先进集体”、“文明学校”、“法制宣传教育先进单位”、“先进职工之家”、“先进基层工会”、“先进党支部”、教育部颁发的“云南省新时代好少年‘美好生活 劳动创造’主题教育读书活动示范学校及先进集体”、“2020年云南省小学语文‘统编教材我来读’活动最美朗读校园”、“孟连县第四轮禁毒人民战争先进集体”等荣誉称号。</w:t>
      </w: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6055" cy="4686935"/>
            <wp:effectExtent l="0" t="0" r="10795" b="18415"/>
            <wp:docPr id="10" name="图片 1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468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3159125</wp:posOffset>
                </wp:positionH>
                <wp:positionV relativeFrom="paragraph">
                  <wp:posOffset>102870</wp:posOffset>
                </wp:positionV>
                <wp:extent cx="2628900" cy="542925"/>
                <wp:effectExtent l="0" t="0" r="0" b="0"/>
                <wp:wrapNone/>
                <wp:docPr id="44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197350" y="3785235"/>
                          <a:ext cx="26289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方正字迹-豪放行书简体" w:hAnsi="方正字迹-豪放行书简体" w:eastAsia="方正字迹-豪放行书简体" w:cs="方正字迹-豪放行书简体"/>
                                <w:color w:val="auto"/>
                                <w:sz w:val="40"/>
                                <w:szCs w:val="40"/>
                              </w:rPr>
                            </w:pP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8.75pt;margin-top:8.1pt;height:42.75pt;width:207pt;z-index:251660288;mso-width-relative:page;mso-height-relative:page;" filled="f" stroked="f" coordsize="21600,21600" o:gfxdata="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GeXvFPZAAAACgEAAA8AAAAAAAAA&#10;AQAgAAAAIgAAAGRycy9kb3ducmV2LnhtbFBLAQIUABQAAAAIAIdO4kBVo9HhSQIAAHQEAAAOAAAA&#10;AAAAAAEAIAAAACg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方正字迹-豪放行书简体" w:hAnsi="方正字迹-豪放行书简体" w:eastAsia="方正字迹-豪放行书简体" w:cs="方正字迹-豪放行书简体"/>
                          <w:color w:val="auto"/>
                          <w:sz w:val="40"/>
                          <w:szCs w:val="40"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737870</wp:posOffset>
                </wp:positionH>
                <wp:positionV relativeFrom="paragraph">
                  <wp:posOffset>7297420</wp:posOffset>
                </wp:positionV>
                <wp:extent cx="1095375" cy="1209675"/>
                <wp:effectExtent l="0" t="0" r="0" b="0"/>
                <wp:wrapNone/>
                <wp:docPr id="303" name="文本框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823720" y="9110980"/>
                          <a:ext cx="1095375" cy="1209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8.1pt;margin-top:574.6pt;height:95.25pt;width:86.25pt;z-index:251664384;mso-width-relative:page;mso-height-relative:page;" filled="f" stroked="f" coordsize="21600,21600" o:gfxdata="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Iq39urcAAAADQEAAA8AAAAA&#10;AAAAAQAgAAAAIgAAAGRycy9kb3ducmV2LnhtbFBLAQIUABQAAAAIAIdO4kB8ad83SQIAAHcEAAAO&#10;AAAAAAAAAAEAIAAAACs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-614680</wp:posOffset>
                </wp:positionH>
                <wp:positionV relativeFrom="paragraph">
                  <wp:posOffset>5918200</wp:posOffset>
                </wp:positionV>
                <wp:extent cx="1047750" cy="1085850"/>
                <wp:effectExtent l="0" t="0" r="0" b="0"/>
                <wp:wrapNone/>
                <wp:docPr id="297" name="文本框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28320" y="7560310"/>
                          <a:ext cx="1047750" cy="1085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8.4pt;margin-top:466pt;height:85.5pt;width:82.5pt;z-index:251663360;mso-width-relative:page;mso-height-relative:page;" filled="f" stroked="f" coordsize="21600,21600" o:gfxdata="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FkRY/jbAAAACwEAAA8AAAAAAAAA&#10;AQAgAAAAIgAAAGRycy9kb3ducmV2LnhtbFBLAQIUABQAAAAIAIdO4kD3nz/vRwIAAHYEAAAOAAAA&#10;AAAAAAEAIAAAACo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756920</wp:posOffset>
                </wp:positionH>
                <wp:positionV relativeFrom="paragraph">
                  <wp:posOffset>5289550</wp:posOffset>
                </wp:positionV>
                <wp:extent cx="1171575" cy="1266825"/>
                <wp:effectExtent l="0" t="0" r="0" b="0"/>
                <wp:wrapNone/>
                <wp:docPr id="290" name="椭圆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99920" y="6798310"/>
                          <a:ext cx="1171575" cy="126682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59.6pt;margin-top:416.5pt;height:99.75pt;width:92.25pt;z-index:251662336;v-text-anchor:middle;mso-width-relative:page;mso-height-relative:page;" filled="f" stroked="f" coordsize="21600,21600" o:gfxdata="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KurqsjYAAAADAEAAA8AAAAAAAAAAQAgAAAAIgAAAGRycy9kb3ducmV2LnhtbFBL&#10;AQIUABQAAAAIAIdO4kDHjXD0aAIAALYEAAAOAAAAAAAAAAEAIAAAACcBAABkcnMvZTJvRG9jLnht&#10;bFBLBQYAAAAABgAGAFkBAAABBgAAAAA=&#10;">
                <v:fill on="f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-881380</wp:posOffset>
                </wp:positionH>
                <wp:positionV relativeFrom="paragraph">
                  <wp:posOffset>5003800</wp:posOffset>
                </wp:positionV>
                <wp:extent cx="1447800" cy="1152525"/>
                <wp:effectExtent l="0" t="0" r="0" b="0"/>
                <wp:wrapNone/>
                <wp:docPr id="287" name="文本框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33095" y="6712585"/>
                          <a:ext cx="1447800" cy="1152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9.4pt;margin-top:394pt;height:90.75pt;width:114pt;z-index:251661312;mso-width-relative:page;mso-height-relative:page;" filled="f" stroked="f" coordsize="21600,21600" o:gfxdata="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KKxWkLaAAAACwEAAA8AAAAA&#10;AAAAAQAgAAAAIgAAAGRycy9kb3ducmV2LnhtbFBLAQIUABQAAAAIAIdO4kDrCWu1SwIAAHgEAAAO&#10;AAAAAAAAAAEAIAAAACk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firstLine="880" w:firstLineChars="200"/>
        <w:jc w:val="center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  <w:t>孟连县民族小学简介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孟连县民族小学位于孟连县城环城东路59号，创建于1999年1月，是在原孟连镇中心完小校址和原孟连县县委党校旧址上创建的。学校占地面积42亩，校舍建筑面积5633平方米,绿化面积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5178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平方米，运动场面积10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07平方米，学校现有图书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34899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册，计算机总数116台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；教师使用计算机总数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84台。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学校配备了音乐教室、美术教室、计算机教室、科学实验室等功能教室，班班通教室共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44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个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孟连县民族小学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有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教职工78人。其中编制数7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人，5名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其他乡镇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交流轮岗教师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，其中勐马镇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人，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公信乡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人，富岩镇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人。本科学历33人，专科学历43人，中专学历2人，教师学历合格率达到97.44%。专任教师76人，高级教师31人，一级教师38人，二级教师8人，未定职1人，少数民族46人，党员34人，少数民族党员17人。学生由本县的主体民族傣族、拉祜族、佤族及其它少数民族组成，有3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个班级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在校生1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598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人，少数民族学生1013人，寄宿生137人。巩固率100%。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right="0" w:rightChars="0"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学校自1999年建校以来，全面贯彻党和国家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instrText xml:space="preserve"> HYPERLINK "http://www.7139.com/" \t "_blank" </w:instrTex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fldChar w:fldCharType="separate"/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教育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方针，不断强化内部管理，坚持以德育为首，安全为重，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instrText xml:space="preserve"> HYPERLINK "http://www.7139.com/" \t "_blank" </w:instrTex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fldChar w:fldCharType="separate"/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教育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教学为核心的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instrText xml:space="preserve"> HYPERLINK "http://shiti.7139.com/3034/" \t "_blank" </w:instrTex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fldChar w:fldCharType="separate"/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科学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管理态度，严谨治学，取得令人瞩目的成绩。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 xml:space="preserve"> 2011年6月被中共孟连县委评为“孟连县‘红色歌曲大家唱’组织奖”；“2012年全县首届学科备课组评比活动‘优秀备课组’”荣誉称号；2012年3月被孟连县总工会女职工工委会授予“2011年度‘先进女职工组织’”荣誉称号；2012年荣获孟连县2013年12月被云南省教育厅评为“云南省语言文字规范化示范校”；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2012年8月被中共孟连县委评为“创先争优先进基层党组织”；2012年12月被共青团普洱市委  普洱市教育局  普洱市少工委被评为“先进集体”；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2013年11月被普洱市教育局授予“平安校园”荣誉称号；2015年9月7日被孟连县县委 孟连县人民政府授予“孟连县2014－2015学年度‘教学质量进步学校’”荣誉；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2016年3月被普洱市总工会授予“先进职工之家”荣誉称号；2016年9月9日被孟连县委  孟连县人民政府授予“孟连县民族小学荣获2015－2016学年度‘先进学校’”荣誉称号；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2016年8月被教育部关心下一代工作委员会评为“第十九届全国青少年五好小公民‘老师您好 我的好老师’主题教育活动”；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2017年9月10日被孟连县委  孟连县人民政府授予“孟连县民族小学荣获2016－2017学年度‘先进学校’”荣誉称号；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2019年3月28日，被普洱市教育体育局评为“2018年度《普洱少年》报采编示范学校”。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2019年8月被教育部关心下一代工作委员会授予“新时代好少年”主题教育读书活动“我为祖国点赞”示范学校；2020年12月孟连县民族小学荣获2020年普洱市青省年科技创新大赛“优秀组织单位”；2021年4月孟连县民族小学被中共普洱市委 普洱市人民政府授于“文明校园”（2021－2023）。</w:t>
      </w:r>
    </w:p>
    <w:p>
      <w:pPr>
        <w:pStyle w:val="2"/>
        <w:ind w:firstLine="960" w:firstLineChars="300"/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-657225</wp:posOffset>
            </wp:positionH>
            <wp:positionV relativeFrom="paragraph">
              <wp:posOffset>8255</wp:posOffset>
            </wp:positionV>
            <wp:extent cx="6641465" cy="3955415"/>
            <wp:effectExtent l="0" t="0" r="6985" b="6985"/>
            <wp:wrapTopAndBottom/>
            <wp:docPr id="11" name="图片 11" descr="微信图片_20220518090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205180902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学校大门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-659130</wp:posOffset>
            </wp:positionH>
            <wp:positionV relativeFrom="paragraph">
              <wp:posOffset>132080</wp:posOffset>
            </wp:positionV>
            <wp:extent cx="6632575" cy="3867785"/>
            <wp:effectExtent l="0" t="0" r="15875" b="18415"/>
            <wp:wrapTopAndBottom/>
            <wp:docPr id="12" name="图片 12" descr="微信图片_202205180902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20518090212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32575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600" w:lineRule="exact"/>
        <w:ind w:firstLine="3520" w:firstLineChars="1100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-718820</wp:posOffset>
            </wp:positionH>
            <wp:positionV relativeFrom="paragraph">
              <wp:posOffset>4257040</wp:posOffset>
            </wp:positionV>
            <wp:extent cx="6703695" cy="3869055"/>
            <wp:effectExtent l="0" t="0" r="1905" b="17145"/>
            <wp:wrapTopAndBottom/>
            <wp:docPr id="13" name="图片 13" descr="微信图片_20220518090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205180902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03695" cy="386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-727075</wp:posOffset>
            </wp:positionH>
            <wp:positionV relativeFrom="paragraph">
              <wp:posOffset>55245</wp:posOffset>
            </wp:positionV>
            <wp:extent cx="6723380" cy="4218940"/>
            <wp:effectExtent l="0" t="0" r="1270" b="10160"/>
            <wp:wrapTopAndBottom/>
            <wp:docPr id="14" name="图片 14" descr="微信图片_20220518090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2051809033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23380" cy="4218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综合楼与教学楼</w:t>
      </w:r>
    </w:p>
    <w:p>
      <w:pPr>
        <w:pStyle w:val="2"/>
        <w:ind w:firstLine="3840" w:firstLineChars="1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-684530</wp:posOffset>
            </wp:positionH>
            <wp:positionV relativeFrom="paragraph">
              <wp:posOffset>4723130</wp:posOffset>
            </wp:positionV>
            <wp:extent cx="6590665" cy="3870960"/>
            <wp:effectExtent l="0" t="0" r="635" b="15240"/>
            <wp:wrapTopAndBottom/>
            <wp:docPr id="15" name="图片 15" descr="微信图片_20220518090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2051809032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90665" cy="387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-703580</wp:posOffset>
            </wp:positionH>
            <wp:positionV relativeFrom="paragraph">
              <wp:posOffset>0</wp:posOffset>
            </wp:positionV>
            <wp:extent cx="6720205" cy="3955415"/>
            <wp:effectExtent l="0" t="0" r="4445" b="6985"/>
            <wp:wrapTopAndBottom/>
            <wp:docPr id="16" name="图片 16" descr="320a2cc2dc7a754c43abe0ad17640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320a2cc2dc7a754c43abe0ad176401a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72020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运动场</w:t>
      </w:r>
    </w:p>
    <w:p>
      <w:pPr>
        <w:ind w:firstLine="2880" w:firstLineChars="900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-605155</wp:posOffset>
            </wp:positionH>
            <wp:positionV relativeFrom="paragraph">
              <wp:posOffset>4091940</wp:posOffset>
            </wp:positionV>
            <wp:extent cx="6571615" cy="3904615"/>
            <wp:effectExtent l="0" t="0" r="635" b="635"/>
            <wp:wrapTopAndBottom/>
            <wp:docPr id="17" name="图片 17" descr="9e00e8f8acb39b79090cd1a235fe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9e00e8f8acb39b79090cd1a235fe2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71615" cy="3904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-605790</wp:posOffset>
            </wp:positionH>
            <wp:positionV relativeFrom="paragraph">
              <wp:posOffset>0</wp:posOffset>
            </wp:positionV>
            <wp:extent cx="6572250" cy="4084955"/>
            <wp:effectExtent l="0" t="0" r="0" b="10795"/>
            <wp:wrapTopAndBottom/>
            <wp:docPr id="18" name="图片 18" descr="微信图片_202205180902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2051809021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4084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美丽的校园风景</w:t>
      </w:r>
    </w:p>
    <w:p>
      <w:pPr>
        <w:pStyle w:val="2"/>
        <w:ind w:firstLine="2880" w:firstLineChars="9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2770505</wp:posOffset>
            </wp:positionH>
            <wp:positionV relativeFrom="paragraph">
              <wp:posOffset>3290570</wp:posOffset>
            </wp:positionV>
            <wp:extent cx="3484245" cy="3360420"/>
            <wp:effectExtent l="0" t="0" r="1905" b="11430"/>
            <wp:wrapTopAndBottom/>
            <wp:docPr id="19" name="图片 19" descr="IMG_20170601_091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170601_09160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84245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-1038860</wp:posOffset>
            </wp:positionH>
            <wp:positionV relativeFrom="paragraph">
              <wp:posOffset>3296920</wp:posOffset>
            </wp:positionV>
            <wp:extent cx="3820795" cy="3345180"/>
            <wp:effectExtent l="0" t="0" r="8255" b="7620"/>
            <wp:wrapTopAndBottom/>
            <wp:docPr id="20" name="图片 20" descr="IMG_20170601_092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170601_09274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20795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2771140</wp:posOffset>
            </wp:positionH>
            <wp:positionV relativeFrom="paragraph">
              <wp:posOffset>-635</wp:posOffset>
            </wp:positionV>
            <wp:extent cx="3458210" cy="3288665"/>
            <wp:effectExtent l="0" t="0" r="8890" b="6985"/>
            <wp:wrapTopAndBottom/>
            <wp:docPr id="21" name="图片 21" descr="2021年泼水节我们这样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021年泼水节我们这样过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58210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-1047750</wp:posOffset>
            </wp:positionH>
            <wp:positionV relativeFrom="paragraph">
              <wp:posOffset>0</wp:posOffset>
            </wp:positionV>
            <wp:extent cx="3808095" cy="3303905"/>
            <wp:effectExtent l="0" t="0" r="1905" b="10795"/>
            <wp:wrapTopAndBottom/>
            <wp:docPr id="22" name="图片 22" descr="2021年泼水节我们这样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021年泼水节我们这样过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08095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丰富多彩的校园活动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字迹-豪放行书简体">
    <w:altName w:val="宋体"/>
    <w:panose1 w:val="02010600010101010101"/>
    <w:charset w:val="86"/>
    <w:family w:val="auto"/>
    <w:pitch w:val="default"/>
    <w:sig w:usb0="00000000" w:usb1="00000000" w:usb2="00000016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I5ZjA5NzQxZWYzNjNjMzQ0OTI5MjdkZTViNGM5MzIifQ=="/>
  </w:docVars>
  <w:rsids>
    <w:rsidRoot w:val="231B74C0"/>
    <w:rsid w:val="00F45CAF"/>
    <w:rsid w:val="07DC1869"/>
    <w:rsid w:val="0AD031BA"/>
    <w:rsid w:val="231B74C0"/>
    <w:rsid w:val="263F21F3"/>
    <w:rsid w:val="442312A1"/>
    <w:rsid w:val="46D727DE"/>
    <w:rsid w:val="4C65624E"/>
    <w:rsid w:val="559030DD"/>
    <w:rsid w:val="59CE280C"/>
    <w:rsid w:val="67350DFB"/>
    <w:rsid w:val="774358FC"/>
    <w:rsid w:val="7A9058E2"/>
    <w:rsid w:val="7F434E8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outlineLvl w:val="0"/>
    </w:pPr>
    <w:rPr>
      <w:rFonts w:hint="eastAsia" w:ascii="方正小标宋简体" w:hAnsi="方正小标宋简体" w:eastAsia="方正小标宋简体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2570</Words>
  <Characters>2805</Characters>
  <Lines>0</Lines>
  <Paragraphs>0</Paragraphs>
  <TotalTime>4</TotalTime>
  <ScaleCrop>false</ScaleCrop>
  <LinksUpToDate>false</LinksUpToDate>
  <CharactersWithSpaces>2828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2022-05-17T07:07:00Z</dcterms:created>
  <dc:creator>????????</dc:creator>
  <cp:lastModifiedBy>村头杠把子</cp:lastModifiedBy>
  <dcterms:modified xsi:type="dcterms:W3CDTF">2022-05-18T01:58:01Z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E5527B7148BC4DAA8336DE32ECF0B9CB</vt:lpwstr>
  </property>
</Properties>
</file>