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淮阳区2022年公开招聘教师诚信承诺书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0" w:leftChars="0" w:firstLine="832" w:firstLineChars="26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我已仔细阅读《淮阳区2022年公开招聘教师公告》和《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阳区2022年公开招聘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教师网上资格审查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补充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公告》，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清楚并理解其内容。在此我郑重承诺：</w:t>
      </w:r>
    </w:p>
    <w:p>
      <w:pPr>
        <w:pStyle w:val="2"/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本人所提供的个人信息、证明材料、证件等真实、准确，并自觉遵守招聘的各项规定，诚实守信，认真履行报考人员的义务，对因提供有关信息证件不实或违反有关纪律规定所造成的后果，本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人愿意承担相应的责任。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自觉遵守公开招聘教师《考场规则》及有关规定。遵守考场纪律，服从考试安排，不舞弊或者协助他人舞弊，不无理取闹。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整个招聘考试期间，本人保证通讯畅通，因通讯不畅造成的后果自愿承担相应责任。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四、本人会及时查看淮阳区人民政府网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（网址：http://www.hyzww.gov.cn/）上有关此次招聘的相关公告，由于本人未及时查看公告的相关信息而造成的不良后果，责任自负。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480" w:firstLineChars="1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承诺人：（签字）</w:t>
      </w:r>
    </w:p>
    <w:p>
      <w:pPr>
        <w:pStyle w:val="2"/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承诺人身份证号：</w:t>
      </w:r>
    </w:p>
    <w:p>
      <w:pPr>
        <w:ind w:firstLine="5760" w:firstLineChars="18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25A436"/>
    <w:multiLevelType w:val="singleLevel"/>
    <w:tmpl w:val="AC25A4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NTU4NTJmOTA0NDE4Y2Y5YWQ1YmQ5Y2IwZWViMjYifQ=="/>
  </w:docVars>
  <w:rsids>
    <w:rsidRoot w:val="5AD0512B"/>
    <w:rsid w:val="20C8480C"/>
    <w:rsid w:val="49DE656F"/>
    <w:rsid w:val="5AD0512B"/>
    <w:rsid w:val="619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386</Characters>
  <Lines>0</Lines>
  <Paragraphs>0</Paragraphs>
  <TotalTime>52</TotalTime>
  <ScaleCrop>false</ScaleCrop>
  <LinksUpToDate>false</LinksUpToDate>
  <CharactersWithSpaces>391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2022-04-29T00:17:00Z</dcterms:created>
  <dc:creator>木偶</dc:creator>
  <cp:lastModifiedBy>木偶</cp:lastModifiedBy>
  <cp:lastPrinted>2022-05-05T07:22:07Z</cp:lastPrinted>
  <dcterms:modified xsi:type="dcterms:W3CDTF">2022-05-05T07:52:02Z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AFC1258C964B4780932C2F6E2F224C02</vt:lpwstr>
  </property>
</Properties>
</file>