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广东省阳江市阳西县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2022年公开招聘教师笔试考生疫情防控承诺书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一、本人已认真阅读《关于广东省阳江市阳西县2022年公开招聘教师的补充公告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》，知悉告知的所有事项和防疫要求。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二、本人充分理解并遵守考试各项防疫要求，不存在任何不得参加考试的情形。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如违反上述承诺，自愿取消考试资格，承担相应后果及法律责任。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 诺 人：           </w:t>
      </w: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承诺时间：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756C"/>
    <w:rsid w:val="1C09169B"/>
    <w:rsid w:val="4DFA756C"/>
    <w:rsid w:val="66E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ind w:left="0" w:right="0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279</Characters>
  <Lines>0</Lines>
  <Paragraphs>0</Paragraphs>
  <TotalTime>1</TotalTime>
  <ScaleCrop>false</ScaleCrop>
  <LinksUpToDate>false</LinksUpToDate>
  <CharactersWithSpaces>281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2022-03-05T11:15:00Z</dcterms:created>
  <dc:creator>东成村熊猫意</dc:creator>
  <cp:lastModifiedBy>东成村熊猫意</cp:lastModifiedBy>
  <cp:lastPrinted>2022-03-06T08:39:00Z</cp:lastPrinted>
  <dcterms:modified xsi:type="dcterms:W3CDTF">2022-03-30T11:05:42Z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3C89F01B60304CB2BEA292553661B060</vt:lpwstr>
  </property>
</Properties>
</file>