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pPr>
      <w:r>
        <w:rPr>
          <w:rFonts w:ascii="黑体" w:hAnsi="宋体" w:eastAsia="黑体" w:cs="黑体"/>
          <w:i w:val="0"/>
          <w:iCs w:val="0"/>
          <w:caps w:val="0"/>
          <w:color w:val="000000"/>
          <w:spacing w:val="0"/>
          <w:sz w:val="32"/>
          <w:szCs w:val="32"/>
          <w:bdr w:val="none" w:color="auto" w:sz="0" w:space="0"/>
          <w:shd w:val="clear" w:fill="FFFFFF"/>
        </w:rPr>
        <w:t>附件</w:t>
      </w:r>
      <w:r>
        <w:rPr>
          <w:rFonts w:hint="eastAsia" w:ascii="黑体" w:hAnsi="宋体" w:eastAsia="黑体" w:cs="黑体"/>
          <w:i w:val="0"/>
          <w:iCs w:val="0"/>
          <w:caps w:val="0"/>
          <w:color w:val="000000"/>
          <w:spacing w:val="0"/>
          <w:sz w:val="32"/>
          <w:szCs w:val="32"/>
          <w:bdr w:val="none" w:color="auto" w:sz="0" w:space="0"/>
          <w:shd w:val="clear" w:fill="FFFFFF"/>
        </w:rPr>
        <w:t> </w:t>
      </w:r>
      <w:r>
        <w:rPr>
          <w:rFonts w:ascii="仿宋_GB2312" w:hAnsi="微软雅黑" w:eastAsia="仿宋_GB2312" w:cs="仿宋_GB2312"/>
          <w:i w:val="0"/>
          <w:iCs w:val="0"/>
          <w:caps w:val="0"/>
          <w:color w:val="000000"/>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ascii="方正小标宋_GBK" w:hAnsi="方正小标宋_GBK" w:eastAsia="方正小标宋_GBK" w:cs="方正小标宋_GBK"/>
          <w:i w:val="0"/>
          <w:iCs w:val="0"/>
          <w:caps w:val="0"/>
          <w:color w:val="000000"/>
          <w:spacing w:val="0"/>
          <w:sz w:val="44"/>
          <w:szCs w:val="44"/>
          <w:bdr w:val="none" w:color="auto" w:sz="0" w:space="0"/>
          <w:shd w:val="clear" w:fill="FFFFFF"/>
        </w:rPr>
        <w:t>2022年南平市延平区中小学幼儿园教师招聘职位简章</w:t>
      </w:r>
    </w:p>
    <w:tbl>
      <w:tblPr>
        <w:tblW w:w="1365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833"/>
        <w:gridCol w:w="738"/>
        <w:gridCol w:w="708"/>
        <w:gridCol w:w="902"/>
        <w:gridCol w:w="769"/>
        <w:gridCol w:w="875"/>
        <w:gridCol w:w="766"/>
        <w:gridCol w:w="1134"/>
        <w:gridCol w:w="2268"/>
        <w:gridCol w:w="26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10" w:hRule="atLeast"/>
          <w:jc w:val="center"/>
        </w:trPr>
        <w:tc>
          <w:tcPr>
            <w:tcW w:w="2833"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ascii="楷体_GB2312" w:eastAsia="楷体_GB2312" w:cs="楷体_GB2312"/>
                <w:b/>
                <w:bCs/>
                <w:sz w:val="21"/>
                <w:szCs w:val="21"/>
                <w:bdr w:val="none" w:color="auto" w:sz="0" w:space="0"/>
              </w:rPr>
              <w:t>招聘学校及人数</w:t>
            </w:r>
          </w:p>
        </w:tc>
        <w:tc>
          <w:tcPr>
            <w:tcW w:w="73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楷体_GB2312" w:eastAsia="楷体_GB2312" w:cs="楷体_GB2312"/>
                <w:b/>
                <w:bCs/>
                <w:sz w:val="21"/>
                <w:szCs w:val="21"/>
                <w:bdr w:val="none" w:color="auto" w:sz="0" w:space="0"/>
              </w:rPr>
              <w:t>招聘岗位</w:t>
            </w:r>
          </w:p>
        </w:tc>
        <w:tc>
          <w:tcPr>
            <w:tcW w:w="70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楷体_GB2312" w:eastAsia="楷体_GB2312" w:cs="楷体_GB2312"/>
                <w:b/>
                <w:bCs/>
                <w:sz w:val="21"/>
                <w:szCs w:val="21"/>
                <w:bdr w:val="none" w:color="auto" w:sz="0" w:space="0"/>
              </w:rPr>
              <w:t>招聘人数</w:t>
            </w:r>
          </w:p>
        </w:tc>
        <w:tc>
          <w:tcPr>
            <w:tcW w:w="90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楷体_GB2312" w:eastAsia="楷体_GB2312" w:cs="楷体_GB2312"/>
                <w:b/>
                <w:bCs/>
                <w:sz w:val="21"/>
                <w:szCs w:val="21"/>
                <w:bdr w:val="none" w:color="auto" w:sz="0" w:space="0"/>
              </w:rPr>
              <w:t>最高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楷体_GB2312" w:eastAsia="楷体_GB2312" w:cs="楷体_GB2312"/>
                <w:b/>
                <w:bCs/>
                <w:sz w:val="21"/>
                <w:szCs w:val="21"/>
                <w:bdr w:val="none" w:color="auto" w:sz="0" w:space="0"/>
              </w:rPr>
              <w:t>年龄</w:t>
            </w:r>
          </w:p>
        </w:tc>
        <w:tc>
          <w:tcPr>
            <w:tcW w:w="76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要求</w:t>
            </w:r>
          </w:p>
        </w:tc>
        <w:tc>
          <w:tcPr>
            <w:tcW w:w="87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类别</w:t>
            </w:r>
          </w:p>
        </w:tc>
        <w:tc>
          <w:tcPr>
            <w:tcW w:w="76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形式</w:t>
            </w:r>
          </w:p>
        </w:tc>
        <w:tc>
          <w:tcPr>
            <w:tcW w:w="113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b/>
                <w:bCs/>
                <w:sz w:val="21"/>
                <w:szCs w:val="21"/>
                <w:bdr w:val="none" w:color="auto" w:sz="0" w:space="0"/>
              </w:rPr>
              <w:t>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b/>
                <w:bCs/>
                <w:sz w:val="21"/>
                <w:szCs w:val="21"/>
                <w:bdr w:val="none" w:color="auto" w:sz="0" w:space="0"/>
              </w:rPr>
              <w:t>要求</w:t>
            </w:r>
          </w:p>
        </w:tc>
        <w:tc>
          <w:tcPr>
            <w:tcW w:w="226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资格要求</w:t>
            </w:r>
          </w:p>
        </w:tc>
        <w:tc>
          <w:tcPr>
            <w:tcW w:w="266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32"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职业学校：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南平机电职业学校1。</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工艺美术教师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1</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本科及以上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rFonts w:hint="default" w:ascii="仿宋_GB2312" w:eastAsia="仿宋_GB2312" w:cs="仿宋_GB2312"/>
                <w:sz w:val="21"/>
                <w:szCs w:val="21"/>
                <w:bdr w:val="none" w:color="auto" w:sz="0" w:space="0"/>
              </w:rPr>
              <w:t>需具备中职及以上工艺美术学科教师资格。</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1"/>
            </w:pPr>
            <w:r>
              <w:rPr>
                <w:rFonts w:hint="default" w:ascii="仿宋_GB2312" w:eastAsia="仿宋_GB2312" w:cs="仿宋_GB2312"/>
                <w:b/>
                <w:bCs/>
                <w:sz w:val="21"/>
                <w:szCs w:val="21"/>
                <w:bdr w:val="none" w:color="auto" w:sz="0" w:space="0"/>
              </w:rPr>
              <w:t>本岗位笔试只考《教育综合知识》。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32"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职业学校：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南平机电职业学校1。</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金融事务教师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1</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本科及以上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rFonts w:hint="default" w:ascii="仿宋_GB2312" w:eastAsia="仿宋_GB2312" w:cs="仿宋_GB2312"/>
                <w:sz w:val="21"/>
                <w:szCs w:val="21"/>
                <w:bdr w:val="none" w:color="auto" w:sz="0" w:space="0"/>
              </w:rPr>
              <w:t>需具备中职及以上金融事务学科教师资格。</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1"/>
            </w:pPr>
            <w:r>
              <w:rPr>
                <w:rFonts w:hint="default" w:ascii="仿宋_GB2312" w:eastAsia="仿宋_GB2312" w:cs="仿宋_GB2312"/>
                <w:b/>
                <w:bCs/>
                <w:sz w:val="21"/>
                <w:szCs w:val="21"/>
                <w:bdr w:val="none" w:color="auto" w:sz="0" w:space="0"/>
              </w:rPr>
              <w:t>本岗位笔试只考《教育综合知识》。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488"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职业学校：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南平机电职业学校1。</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计算机平面设计教师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1</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本科及以上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rFonts w:hint="default" w:ascii="仿宋_GB2312" w:eastAsia="仿宋_GB2312" w:cs="仿宋_GB2312"/>
                <w:sz w:val="21"/>
                <w:szCs w:val="21"/>
                <w:bdr w:val="none" w:color="auto" w:sz="0" w:space="0"/>
              </w:rPr>
              <w:t>需具备中职及以上计算机平面设计学科教师资格。</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1"/>
            </w:pPr>
            <w:r>
              <w:rPr>
                <w:rFonts w:hint="default" w:ascii="仿宋_GB2312" w:eastAsia="仿宋_GB2312" w:cs="仿宋_GB2312"/>
                <w:b/>
                <w:bCs/>
                <w:sz w:val="21"/>
                <w:szCs w:val="21"/>
                <w:bdr w:val="none" w:color="auto" w:sz="0" w:space="0"/>
              </w:rPr>
              <w:t>本岗位笔试只考《教育综合知识》。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32"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职业学校：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南平机电职业学校1。</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中职体育教师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1</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本科及以上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rFonts w:hint="default" w:ascii="仿宋_GB2312" w:eastAsia="仿宋_GB2312" w:cs="仿宋_GB2312"/>
                <w:sz w:val="21"/>
                <w:szCs w:val="21"/>
                <w:bdr w:val="none" w:color="auto" w:sz="0" w:space="0"/>
              </w:rPr>
              <w:t>需具备高中或中职及以上体育学科教师资格。</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sz w:val="18"/>
                <w:szCs w:val="18"/>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32"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乡镇中学：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南平市第九中学（高中部）2。</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高中语文教师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2</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本科及以上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rFonts w:hint="default" w:ascii="仿宋_GB2312" w:eastAsia="仿宋_GB2312" w:cs="仿宋_GB2312"/>
                <w:sz w:val="21"/>
                <w:szCs w:val="21"/>
                <w:bdr w:val="none" w:color="auto" w:sz="0" w:space="0"/>
              </w:rPr>
              <w:t>需具备高中及以上语文学科教师资格。</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sz w:val="18"/>
                <w:szCs w:val="18"/>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32"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招聘学校及人数</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楷体_GB2312" w:eastAsia="楷体_GB2312" w:cs="楷体_GB2312"/>
                <w:b/>
                <w:bCs/>
                <w:sz w:val="21"/>
                <w:szCs w:val="21"/>
                <w:bdr w:val="none" w:color="auto" w:sz="0" w:space="0"/>
              </w:rPr>
              <w:t>招聘岗位</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楷体_GB2312" w:eastAsia="楷体_GB2312" w:cs="楷体_GB2312"/>
                <w:b/>
                <w:bCs/>
                <w:sz w:val="21"/>
                <w:szCs w:val="21"/>
                <w:bdr w:val="none" w:color="auto" w:sz="0" w:space="0"/>
              </w:rPr>
              <w:t>招聘人数</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楷体_GB2312" w:eastAsia="楷体_GB2312" w:cs="楷体_GB2312"/>
                <w:b/>
                <w:bCs/>
                <w:sz w:val="21"/>
                <w:szCs w:val="21"/>
                <w:bdr w:val="none" w:color="auto" w:sz="0" w:space="0"/>
              </w:rPr>
              <w:t>最高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楷体_GB2312" w:eastAsia="楷体_GB2312" w:cs="楷体_GB2312"/>
                <w:b/>
                <w:bCs/>
                <w:sz w:val="21"/>
                <w:szCs w:val="21"/>
                <w:bdr w:val="none" w:color="auto" w:sz="0" w:space="0"/>
              </w:rPr>
              <w:t>年龄</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要求</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类别</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形式</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b/>
                <w:bCs/>
                <w:sz w:val="21"/>
                <w:szCs w:val="21"/>
                <w:bdr w:val="none" w:color="auto" w:sz="0" w:space="0"/>
              </w:rPr>
              <w:t>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b/>
                <w:bCs/>
                <w:sz w:val="21"/>
                <w:szCs w:val="21"/>
                <w:bdr w:val="none" w:color="auto" w:sz="0" w:space="0"/>
              </w:rPr>
              <w:t>要求</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资格要求</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414"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乡镇中学：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南平市第九中学（高中部）2。</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高中英语教师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2</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本科及以上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rFonts w:hint="default" w:ascii="仿宋_GB2312" w:eastAsia="仿宋_GB2312" w:cs="仿宋_GB2312"/>
                <w:sz w:val="21"/>
                <w:szCs w:val="21"/>
                <w:bdr w:val="none" w:color="auto" w:sz="0" w:space="0"/>
              </w:rPr>
              <w:t>需具备高中及以上英语学科教师资格。</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sz w:val="18"/>
                <w:szCs w:val="18"/>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606"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乡镇中学：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南平市第九中学（高中部）1。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高中日语教师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1</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本科及以上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rFonts w:hint="default" w:ascii="仿宋_GB2312" w:eastAsia="仿宋_GB2312" w:cs="仿宋_GB2312"/>
                <w:sz w:val="21"/>
                <w:szCs w:val="21"/>
                <w:bdr w:val="none" w:color="auto" w:sz="0" w:space="0"/>
              </w:rPr>
              <w:t>需具备高中及以上日语学科教师资格。</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1"/>
            </w:pPr>
            <w:r>
              <w:rPr>
                <w:rFonts w:hint="default" w:ascii="仿宋_GB2312" w:eastAsia="仿宋_GB2312" w:cs="仿宋_GB2312"/>
                <w:b/>
                <w:bCs/>
                <w:sz w:val="21"/>
                <w:szCs w:val="21"/>
                <w:bdr w:val="none" w:color="auto" w:sz="0" w:space="0"/>
              </w:rPr>
              <w:t>本岗位笔试只考《教育综合知识》。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32"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乡镇中学：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南平市第九中学（高中部）1。</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高中思想品德（道德与法治）教师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1</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本科及以上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rFonts w:hint="default" w:ascii="仿宋_GB2312" w:eastAsia="仿宋_GB2312" w:cs="仿宋_GB2312"/>
                <w:sz w:val="21"/>
                <w:szCs w:val="21"/>
                <w:bdr w:val="none" w:color="auto" w:sz="0" w:space="0"/>
              </w:rPr>
              <w:t>需具备高中及以上思想品德、思想政治、政治、道德与法治学科教师资格。</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sz w:val="18"/>
                <w:szCs w:val="18"/>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785"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
                <w:bCs/>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乡镇中学：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南平市第九中学（高中部）1。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高中音乐教师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1</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本科及以上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rFonts w:hint="default" w:ascii="仿宋_GB2312" w:eastAsia="仿宋_GB2312" w:cs="仿宋_GB2312"/>
                <w:sz w:val="21"/>
                <w:szCs w:val="21"/>
                <w:bdr w:val="none" w:color="auto" w:sz="0" w:space="0"/>
              </w:rPr>
              <w:t>需具备高中及以上音乐学科教师资格。</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sz w:val="18"/>
                <w:szCs w:val="18"/>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74"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招聘学校及人数</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楷体_GB2312" w:eastAsia="楷体_GB2312" w:cs="楷体_GB2312"/>
                <w:b/>
                <w:bCs/>
                <w:sz w:val="21"/>
                <w:szCs w:val="21"/>
                <w:bdr w:val="none" w:color="auto" w:sz="0" w:space="0"/>
              </w:rPr>
              <w:t>招聘岗位</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楷体_GB2312" w:eastAsia="楷体_GB2312" w:cs="楷体_GB2312"/>
                <w:b/>
                <w:bCs/>
                <w:sz w:val="21"/>
                <w:szCs w:val="21"/>
                <w:bdr w:val="none" w:color="auto" w:sz="0" w:space="0"/>
              </w:rPr>
              <w:t>招聘人数</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楷体_GB2312" w:eastAsia="楷体_GB2312" w:cs="楷体_GB2312"/>
                <w:b/>
                <w:bCs/>
                <w:sz w:val="21"/>
                <w:szCs w:val="21"/>
                <w:bdr w:val="none" w:color="auto" w:sz="0" w:space="0"/>
              </w:rPr>
              <w:t>最高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楷体_GB2312" w:eastAsia="楷体_GB2312" w:cs="楷体_GB2312"/>
                <w:b/>
                <w:bCs/>
                <w:sz w:val="21"/>
                <w:szCs w:val="21"/>
                <w:bdr w:val="none" w:color="auto" w:sz="0" w:space="0"/>
              </w:rPr>
              <w:t>年龄</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要求</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类别</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形式</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b/>
                <w:bCs/>
                <w:sz w:val="21"/>
                <w:szCs w:val="21"/>
                <w:bdr w:val="none" w:color="auto" w:sz="0" w:space="0"/>
              </w:rPr>
              <w:t>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b/>
                <w:bCs/>
                <w:sz w:val="21"/>
                <w:szCs w:val="21"/>
                <w:bdr w:val="none" w:color="auto" w:sz="0" w:space="0"/>
              </w:rPr>
              <w:t>要求</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资格要求</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78"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城区中学：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南平市第三中学1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南平市第三中学新城分校2；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南平市第七中学1；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南平市水东学校（初中部）3；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南平市建溪学校（初中部）4。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乡镇中学：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南平市第九中学（初中部）2；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南平市塔前中学1；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南平市洋后学校（初中部）1。</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初中语文教师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15</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本科及以上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rFonts w:hint="default" w:ascii="仿宋_GB2312" w:eastAsia="仿宋_GB2312" w:cs="仿宋_GB2312"/>
                <w:sz w:val="21"/>
                <w:szCs w:val="21"/>
                <w:bdr w:val="none" w:color="auto" w:sz="0" w:space="0"/>
              </w:rPr>
              <w:t>需具备初中及以上语文学科教师资格。</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2"/>
            </w:pPr>
            <w:r>
              <w:rPr>
                <w:rFonts w:hint="default" w:ascii="仿宋_GB2312" w:eastAsia="仿宋_GB2312" w:cs="仿宋_GB2312"/>
                <w:b/>
                <w:bCs/>
                <w:sz w:val="21"/>
                <w:szCs w:val="21"/>
                <w:bdr w:val="none" w:color="auto" w:sz="0" w:space="0"/>
              </w:rPr>
              <w:t>招聘到南平市第七中学的语文教师入职后前二年需到南平市太平中学支教。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731"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城区中学：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南平市第三中学2；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南平市第三中学新城分校1；南平市新光学校（初中部）1。</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初中数学教师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4</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本科及以上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rFonts w:hint="default" w:ascii="仿宋_GB2312" w:eastAsia="仿宋_GB2312" w:cs="仿宋_GB2312"/>
                <w:sz w:val="21"/>
                <w:szCs w:val="21"/>
                <w:bdr w:val="none" w:color="auto" w:sz="0" w:space="0"/>
              </w:rPr>
              <w:t>需具备初中及以上数学学科教师资格。</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sz w:val="18"/>
                <w:szCs w:val="18"/>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417"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城区中学：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南平市第三中学2；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南平市第七中学1；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南平市水东学校（初中部）1；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乡镇中学：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南平市第九中学（初中部）1；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南平市塔前中学1。</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初中英语教师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6</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本科及以上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sz w:val="18"/>
                <w:szCs w:val="18"/>
                <w:bdr w:val="none" w:color="auto" w:sz="0" w:space="0"/>
              </w:rPr>
              <w:t> </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rFonts w:hint="default" w:ascii="仿宋_GB2312" w:eastAsia="仿宋_GB2312" w:cs="仿宋_GB2312"/>
                <w:sz w:val="21"/>
                <w:szCs w:val="21"/>
                <w:bdr w:val="none" w:color="auto" w:sz="0" w:space="0"/>
              </w:rPr>
              <w:t>需具备初中及以上英语学科教师资格。</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sz w:val="18"/>
                <w:szCs w:val="18"/>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74"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招聘学校及人数</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招聘岗位</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招聘人数</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b/>
                <w:bCs/>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最高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年龄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b/>
                <w:bCs/>
                <w:sz w:val="18"/>
                <w:szCs w:val="18"/>
                <w:bdr w:val="none" w:color="auto" w:sz="0" w:space="0"/>
              </w:rPr>
              <w:t> </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要求</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类别</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形式</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要求</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资格要求</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446"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城区中学：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南平市第三中学新城分校2；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南平市第七中学1；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南平市水东学校（初中部）1。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
                <w:bCs/>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乡镇中学：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南平市第九中学（初中部）1；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南平市巨口中学1。</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中学思想品德（道德与法治）教师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6</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本科及以上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sz w:val="18"/>
                <w:szCs w:val="18"/>
                <w:bdr w:val="none" w:color="auto" w:sz="0" w:space="0"/>
              </w:rPr>
              <w:t> </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rFonts w:hint="default" w:ascii="仿宋_GB2312" w:eastAsia="仿宋_GB2312" w:cs="仿宋_GB2312"/>
                <w:sz w:val="21"/>
                <w:szCs w:val="21"/>
                <w:bdr w:val="none" w:color="auto" w:sz="0" w:space="0"/>
              </w:rPr>
              <w:t>需具备初中及以上思想品德、思想政治、政治、道德与法治学科教师资格。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sz w:val="18"/>
                <w:szCs w:val="18"/>
                <w:bdr w:val="none" w:color="auto" w:sz="0" w:space="0"/>
              </w:rPr>
              <w:t> </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sz w:val="18"/>
                <w:szCs w:val="18"/>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796"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
                <w:bCs/>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城区中学：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南平市第三中学1；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南平市第三中学新城分校1；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南平市第七中学1；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南平市水东学校（初中部）1；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南平市新光学校（初中部）1。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乡镇中学：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南平市第九中学（初中部）1；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南平市塔前中学1。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初中体育教师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7</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本科及以上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sz w:val="18"/>
                <w:szCs w:val="18"/>
                <w:bdr w:val="none" w:color="auto" w:sz="0" w:space="0"/>
              </w:rPr>
              <w:t> </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pPr>
            <w:r>
              <w:rPr>
                <w:rFonts w:hint="default" w:ascii="仿宋_GB2312" w:eastAsia="仿宋_GB2312" w:cs="仿宋_GB2312"/>
                <w:sz w:val="21"/>
                <w:szCs w:val="21"/>
                <w:bdr w:val="none" w:color="auto" w:sz="0" w:space="0"/>
              </w:rPr>
              <w:t>需具备初中及以上体育学科教师资格。</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2"/>
            </w:pPr>
            <w:r>
              <w:rPr>
                <w:rFonts w:hint="default" w:ascii="仿宋_GB2312" w:eastAsia="仿宋_GB2312" w:cs="仿宋_GB2312"/>
                <w:b/>
                <w:bCs/>
                <w:sz w:val="21"/>
                <w:szCs w:val="21"/>
                <w:bdr w:val="none" w:color="auto" w:sz="0" w:space="0"/>
              </w:rPr>
              <w:t>招聘到南平市水东学校初中体育教师，入职后前二年需到南平市樟湖中学支教。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2"/>
            </w:pPr>
            <w:r>
              <w:rPr>
                <w:rFonts w:hint="default" w:ascii="仿宋_GB2312" w:eastAsia="仿宋_GB2312" w:cs="仿宋_GB2312"/>
                <w:b/>
                <w:bCs/>
                <w:sz w:val="21"/>
                <w:szCs w:val="21"/>
                <w:bdr w:val="none" w:color="auto" w:sz="0" w:space="0"/>
              </w:rPr>
              <w:t>招聘到南平市新光学校初中体育教师，入职后前二年需南平市峡阳中学支教。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12"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城区学校：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南平市水东学校（初中部）1。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初中美术教师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1</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本科及以上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sz w:val="18"/>
                <w:szCs w:val="18"/>
                <w:bdr w:val="none" w:color="auto" w:sz="0" w:space="0"/>
              </w:rPr>
              <w:t> </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rFonts w:hint="default" w:ascii="仿宋_GB2312" w:eastAsia="仿宋_GB2312" w:cs="仿宋_GB2312"/>
                <w:sz w:val="21"/>
                <w:szCs w:val="21"/>
                <w:bdr w:val="none" w:color="auto" w:sz="0" w:space="0"/>
              </w:rPr>
              <w:t>需具备初中及以上美术学科教师资格。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sz w:val="18"/>
                <w:szCs w:val="18"/>
                <w:bdr w:val="none" w:color="auto" w:sz="0" w:space="0"/>
              </w:rPr>
              <w:t> </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b/>
                <w:bCs/>
                <w:sz w:val="18"/>
                <w:szCs w:val="18"/>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50"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招聘学校及人数</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招聘岗位</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招聘人数</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最高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年龄</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要求</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类别</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形式</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要求</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资格要求</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405"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城区中学：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南平市第三中学新城分校2；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南平市建溪学校（初中部）1。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乡镇中学：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南平市第九中学（初中部）1；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南平市炉下中学1。</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初中历史教师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5</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本科及以上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仿宋_GB2312" w:eastAsia="仿宋_GB2312" w:cs="仿宋_GB2312"/>
                <w:sz w:val="21"/>
                <w:szCs w:val="21"/>
                <w:bdr w:val="none" w:color="auto" w:sz="0" w:space="0"/>
              </w:rPr>
              <w:t>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210"/>
            </w:pPr>
            <w:r>
              <w:rPr>
                <w:rFonts w:hint="default" w:ascii="仿宋_GB2312" w:eastAsia="仿宋_GB2312" w:cs="仿宋_GB2312"/>
                <w:sz w:val="21"/>
                <w:szCs w:val="21"/>
                <w:bdr w:val="none" w:color="auto" w:sz="0" w:space="0"/>
              </w:rPr>
              <w:t>需具备初中及以上历史学科教师资格。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210"/>
            </w:pPr>
            <w:r>
              <w:rPr>
                <w:sz w:val="18"/>
                <w:szCs w:val="18"/>
                <w:bdr w:val="none" w:color="auto" w:sz="0" w:space="0"/>
              </w:rPr>
              <w:t> </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sz w:val="18"/>
                <w:szCs w:val="18"/>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754"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城区中学：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南平市第三中学1；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乡镇中学：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南平市第九中学（初中部）1；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南平市塔前中学1；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南平市巨口中学1；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南平市炉下中学1。</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初中地理教师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5</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本科及以上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sz w:val="18"/>
                <w:szCs w:val="18"/>
                <w:bdr w:val="none" w:color="auto" w:sz="0" w:space="0"/>
              </w:rPr>
              <w:t> </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仿宋_GB2312" w:eastAsia="仿宋_GB2312" w:cs="仿宋_GB2312"/>
                <w:sz w:val="21"/>
                <w:szCs w:val="21"/>
                <w:bdr w:val="none" w:color="auto" w:sz="0" w:space="0"/>
              </w:rPr>
              <w:t>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210"/>
            </w:pPr>
            <w:r>
              <w:rPr>
                <w:rFonts w:hint="default" w:ascii="仿宋_GB2312" w:eastAsia="仿宋_GB2312" w:cs="仿宋_GB2312"/>
                <w:sz w:val="21"/>
                <w:szCs w:val="21"/>
                <w:bdr w:val="none" w:color="auto" w:sz="0" w:space="0"/>
              </w:rPr>
              <w:t>需具备初中及以上地理学科教师资格。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210"/>
            </w:pPr>
            <w:r>
              <w:rPr>
                <w:sz w:val="18"/>
                <w:szCs w:val="18"/>
                <w:bdr w:val="none" w:color="auto" w:sz="0" w:space="0"/>
              </w:rPr>
              <w:t> </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sz w:val="18"/>
                <w:szCs w:val="18"/>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93"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
                <w:bCs/>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城区中学：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南平市第三中学1；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南平市第三中学新城分校1。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初中生物教师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2</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本科及以上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rFonts w:hint="default" w:ascii="仿宋_GB2312" w:eastAsia="仿宋_GB2312" w:cs="仿宋_GB2312"/>
                <w:sz w:val="21"/>
                <w:szCs w:val="21"/>
                <w:bdr w:val="none" w:color="auto" w:sz="0" w:space="0"/>
              </w:rPr>
              <w:t>需具备初中及以上生物学科教师资格。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sz w:val="18"/>
                <w:szCs w:val="18"/>
                <w:bdr w:val="none" w:color="auto" w:sz="0" w:space="0"/>
              </w:rPr>
              <w:t> </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sz w:val="18"/>
                <w:szCs w:val="18"/>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15"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招聘学校及人数</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招聘岗位</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招聘人数</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最高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年龄</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要求</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类别</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形式</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要求</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资格要求</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45"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
                <w:bCs/>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城区中学：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南平市第三中学1；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南平市第三中学新城分校2；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南平市第七中学2；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南平市建溪学校（初中部）1。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初中物理教师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6</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本科及以上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rFonts w:hint="default" w:ascii="仿宋_GB2312" w:eastAsia="仿宋_GB2312" w:cs="仿宋_GB2312"/>
                <w:sz w:val="21"/>
                <w:szCs w:val="21"/>
                <w:bdr w:val="none" w:color="auto" w:sz="0" w:space="0"/>
              </w:rPr>
              <w:t>需具备初中及以上物理学科教师资格。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21"/>
            </w:pPr>
            <w:r>
              <w:rPr>
                <w:b/>
                <w:bCs/>
                <w:sz w:val="18"/>
                <w:szCs w:val="18"/>
                <w:bdr w:val="none" w:color="auto" w:sz="0" w:space="0"/>
              </w:rPr>
              <w:t> </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2"/>
            </w:pPr>
            <w:r>
              <w:rPr>
                <w:rFonts w:hint="default" w:ascii="仿宋_GB2312" w:eastAsia="仿宋_GB2312" w:cs="仿宋_GB2312"/>
                <w:b/>
                <w:bCs/>
                <w:sz w:val="21"/>
                <w:szCs w:val="21"/>
                <w:bdr w:val="none" w:color="auto" w:sz="0" w:space="0"/>
              </w:rPr>
              <w:t>招聘到南平市第三中学物理教师，入职后前二年需到樟湖中学支教。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560"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城区中学：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南平市第三中学1；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南平市第三中学新城分校2；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南平市第七中学1。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乡镇中学：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南平市塔前中学1；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南平市第九中学（初中部）1。</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初中化学教师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6</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本科及以上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rFonts w:hint="default" w:ascii="仿宋_GB2312" w:eastAsia="仿宋_GB2312" w:cs="仿宋_GB2312"/>
                <w:sz w:val="21"/>
                <w:szCs w:val="21"/>
                <w:bdr w:val="none" w:color="auto" w:sz="0" w:space="0"/>
              </w:rPr>
              <w:t>需具备初中及以上化学学科教师资格。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21"/>
            </w:pPr>
            <w:r>
              <w:rPr>
                <w:b/>
                <w:bCs/>
                <w:sz w:val="18"/>
                <w:szCs w:val="18"/>
                <w:bdr w:val="none" w:color="auto" w:sz="0" w:space="0"/>
              </w:rPr>
              <w:t> </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sz w:val="18"/>
                <w:szCs w:val="18"/>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62"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城区中学：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南平市第三中学1。</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心理健康教师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1</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本科及以上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rFonts w:hint="default" w:ascii="仿宋_GB2312" w:eastAsia="仿宋_GB2312" w:cs="仿宋_GB2312"/>
                <w:sz w:val="21"/>
                <w:szCs w:val="21"/>
                <w:bdr w:val="none" w:color="auto" w:sz="0" w:space="0"/>
              </w:rPr>
              <w:t>需具备初中及以上心理健康学科教师资格。</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sz w:val="18"/>
                <w:szCs w:val="18"/>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42"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
                <w:bCs/>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城区学校：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南平市第三中学新城分校1；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南平市第七中学1。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初中信息技术教师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2</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本科及以上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sz w:val="18"/>
                <w:szCs w:val="18"/>
                <w:bdr w:val="none" w:color="auto" w:sz="0" w:space="0"/>
              </w:rPr>
              <w:t> </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rFonts w:hint="default" w:ascii="仿宋_GB2312" w:eastAsia="仿宋_GB2312" w:cs="仿宋_GB2312"/>
                <w:sz w:val="21"/>
                <w:szCs w:val="21"/>
                <w:bdr w:val="none" w:color="auto" w:sz="0" w:space="0"/>
              </w:rPr>
              <w:t>需具备初中及以上信息技术学科教师资格。</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b/>
                <w:bCs/>
                <w:sz w:val="18"/>
                <w:szCs w:val="18"/>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92"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招聘学校及人数</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招聘岗位</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招聘人数</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最高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年龄</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要求</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类别</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形式</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要求</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资格要求</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94"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b/>
                <w:bCs/>
                <w:sz w:val="21"/>
                <w:szCs w:val="21"/>
                <w:bdr w:val="none" w:color="auto" w:sz="0" w:space="0"/>
              </w:rPr>
              <w:t>Ａ组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b/>
                <w:bCs/>
                <w:sz w:val="21"/>
                <w:szCs w:val="21"/>
                <w:bdr w:val="none" w:color="auto" w:sz="0" w:space="0"/>
              </w:rPr>
              <w:t>城区小学：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sz w:val="21"/>
                <w:szCs w:val="21"/>
                <w:bdr w:val="none" w:color="auto" w:sz="0" w:space="0"/>
              </w:rPr>
              <w:t>南平市水东学校（小学部）2；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sz w:val="21"/>
                <w:szCs w:val="21"/>
                <w:bdr w:val="none" w:color="auto" w:sz="0" w:space="0"/>
              </w:rPr>
              <w:t>南平市新光学校（小学部）1；延平区实验小学新城分校1；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sz w:val="21"/>
                <w:szCs w:val="21"/>
                <w:bdr w:val="none" w:color="auto" w:sz="0" w:space="0"/>
              </w:rPr>
              <w:t>延平区实验小学迎宾分校2；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sz w:val="21"/>
                <w:szCs w:val="21"/>
                <w:bdr w:val="none" w:color="auto" w:sz="0" w:space="0"/>
              </w:rPr>
              <w:t>南平市延平区正荣小学2；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sz w:val="21"/>
                <w:szCs w:val="21"/>
                <w:bdr w:val="none" w:color="auto" w:sz="0" w:space="0"/>
              </w:rPr>
              <w:t>南平第二实验小学2。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b/>
                <w:bCs/>
                <w:sz w:val="21"/>
                <w:szCs w:val="21"/>
                <w:bdr w:val="none" w:color="auto" w:sz="0" w:space="0"/>
              </w:rPr>
              <w:t>乡镇小学：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sz w:val="21"/>
                <w:szCs w:val="21"/>
                <w:bdr w:val="none" w:color="auto" w:sz="0" w:space="0"/>
              </w:rPr>
              <w:t>南平市塔前中心小学1；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sz w:val="21"/>
                <w:szCs w:val="21"/>
                <w:bdr w:val="none" w:color="auto" w:sz="0" w:space="0"/>
              </w:rPr>
              <w:t>南平市峡阳中心小学1；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sz w:val="21"/>
                <w:szCs w:val="21"/>
                <w:bdr w:val="none" w:color="auto" w:sz="0" w:space="0"/>
              </w:rPr>
              <w:t>南平市洋后学校（小学部）1。</w:t>
            </w:r>
          </w:p>
        </w:tc>
        <w:tc>
          <w:tcPr>
            <w:tcW w:w="73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小学语文教师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13</w:t>
            </w:r>
          </w:p>
        </w:tc>
        <w:tc>
          <w:tcPr>
            <w:tcW w:w="90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大专及以上</w:t>
            </w:r>
          </w:p>
        </w:tc>
        <w:tc>
          <w:tcPr>
            <w:tcW w:w="87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面试</w:t>
            </w:r>
          </w:p>
        </w:tc>
        <w:tc>
          <w:tcPr>
            <w:tcW w:w="113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不限</w:t>
            </w:r>
          </w:p>
        </w:tc>
        <w:tc>
          <w:tcPr>
            <w:tcW w:w="226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rFonts w:hint="default" w:ascii="仿宋_GB2312" w:eastAsia="仿宋_GB2312" w:cs="仿宋_GB2312"/>
                <w:sz w:val="21"/>
                <w:szCs w:val="21"/>
                <w:bdr w:val="none" w:color="auto" w:sz="0" w:space="0"/>
              </w:rPr>
              <w:t>需具备小学及以上语文学科教师资格。</w:t>
            </w:r>
          </w:p>
        </w:tc>
        <w:tc>
          <w:tcPr>
            <w:tcW w:w="266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rFonts w:hint="default" w:ascii="仿宋_GB2312" w:eastAsia="仿宋_GB2312" w:cs="仿宋_GB2312"/>
                <w:b/>
                <w:bCs/>
                <w:sz w:val="21"/>
                <w:szCs w:val="21"/>
                <w:bdr w:val="none" w:color="auto" w:sz="0" w:space="0"/>
              </w:rPr>
              <w:t>报考者需在“应聘考生岗位备注栏”中选其中的一组报考，填写“Ａ组”或“Ｂ组”字样，不要填写具体学校。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94"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b/>
                <w:bCs/>
                <w:sz w:val="21"/>
                <w:szCs w:val="21"/>
                <w:bdr w:val="none" w:color="auto" w:sz="0" w:space="0"/>
              </w:rPr>
              <w:t>Ｂ组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b/>
                <w:bCs/>
                <w:sz w:val="21"/>
                <w:szCs w:val="21"/>
                <w:bdr w:val="none" w:color="auto" w:sz="0" w:space="0"/>
              </w:rPr>
              <w:t>城区小学：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sz w:val="21"/>
                <w:szCs w:val="21"/>
                <w:bdr w:val="none" w:color="auto" w:sz="0" w:space="0"/>
              </w:rPr>
              <w:t>南平市水东学校（小学部）2；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sz w:val="21"/>
                <w:szCs w:val="21"/>
                <w:bdr w:val="none" w:color="auto" w:sz="0" w:space="0"/>
              </w:rPr>
              <w:t>延平区实验小学新城分校2；延平区实验小学迎宾分校1；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sz w:val="21"/>
                <w:szCs w:val="21"/>
                <w:bdr w:val="none" w:color="auto" w:sz="0" w:space="0"/>
              </w:rPr>
              <w:t>南平市延平区正荣小学2；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sz w:val="21"/>
                <w:szCs w:val="21"/>
                <w:bdr w:val="none" w:color="auto" w:sz="0" w:space="0"/>
              </w:rPr>
              <w:t>南平第二实验小学1；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sz w:val="21"/>
                <w:szCs w:val="21"/>
                <w:bdr w:val="none" w:color="auto" w:sz="0" w:space="0"/>
              </w:rPr>
              <w:t>南平师范第二附属小学1。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b/>
                <w:bCs/>
                <w:sz w:val="21"/>
                <w:szCs w:val="21"/>
                <w:bdr w:val="none" w:color="auto" w:sz="0" w:space="0"/>
              </w:rPr>
              <w:t>乡镇小学：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sz w:val="21"/>
                <w:szCs w:val="21"/>
                <w:bdr w:val="none" w:color="auto" w:sz="0" w:space="0"/>
              </w:rPr>
              <w:t>南平市塔前中心小学1；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sz w:val="21"/>
                <w:szCs w:val="21"/>
                <w:bdr w:val="none" w:color="auto" w:sz="0" w:space="0"/>
              </w:rPr>
              <w:t>南平市樟湖中心小学1；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sz w:val="21"/>
                <w:szCs w:val="21"/>
                <w:bdr w:val="none" w:color="auto" w:sz="0" w:space="0"/>
              </w:rPr>
              <w:t>南平市赤门中心小学1。</w:t>
            </w:r>
          </w:p>
        </w:tc>
        <w:tc>
          <w:tcPr>
            <w:tcW w:w="7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12</w:t>
            </w:r>
          </w:p>
        </w:tc>
        <w:tc>
          <w:tcPr>
            <w:tcW w:w="90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76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87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76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113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226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266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07"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招聘学校及人数</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招聘岗位</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招聘人数</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最高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年龄</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要求</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类别</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形式</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要求</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资格要求</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885"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城区小学：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延平区实验小学新城分校1；南平市第二实验小学1；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南平市延平区正荣小学1；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南平市东坑中心小学1。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乡镇小学：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南平市塔前中心小学1；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sz w:val="21"/>
                <w:szCs w:val="21"/>
                <w:bdr w:val="none" w:color="auto" w:sz="0" w:space="0"/>
              </w:rPr>
              <w:t>南平市樟湖中心小学1；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sz w:val="21"/>
                <w:szCs w:val="21"/>
                <w:bdr w:val="none" w:color="auto" w:sz="0" w:space="0"/>
              </w:rPr>
              <w:t>南平市巨口中心小学1；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sz w:val="21"/>
                <w:szCs w:val="21"/>
                <w:bdr w:val="none" w:color="auto" w:sz="0" w:space="0"/>
              </w:rPr>
              <w:t>南平市洋后学校（小学部）1。</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小学数学教师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b/>
                <w:bCs/>
                <w:sz w:val="21"/>
                <w:szCs w:val="21"/>
                <w:bdr w:val="none" w:color="auto" w:sz="0" w:space="0"/>
              </w:rPr>
              <w:t>8</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大专及以上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sz w:val="18"/>
                <w:szCs w:val="18"/>
                <w:bdr w:val="none" w:color="auto" w:sz="0" w:space="0"/>
              </w:rPr>
              <w:t> </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sz w:val="18"/>
                <w:szCs w:val="18"/>
                <w:bdr w:val="none" w:color="auto" w:sz="0" w:space="0"/>
              </w:rPr>
              <w:t> </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rFonts w:hint="default" w:ascii="仿宋_GB2312" w:eastAsia="仿宋_GB2312" w:cs="仿宋_GB2312"/>
                <w:sz w:val="21"/>
                <w:szCs w:val="21"/>
                <w:bdr w:val="none" w:color="auto" w:sz="0" w:space="0"/>
              </w:rPr>
              <w:t>需具备小学及以上数学学科教师资格。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sz w:val="18"/>
                <w:szCs w:val="18"/>
                <w:bdr w:val="none" w:color="auto" w:sz="0" w:space="0"/>
              </w:rPr>
              <w:t> </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b/>
                <w:bCs/>
                <w:sz w:val="18"/>
                <w:szCs w:val="18"/>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86"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
                <w:bCs/>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城区小学：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延平区实验小学迎宾分校1；南平市第二实验小学1；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南平市延平区正荣小学1；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南平师范第二附属小学1；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南平市胜利小学2；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南平市黄墩小学1。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乡镇小学：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南平市塔前中心小学1；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南平市巨口中心小学1。</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小学英语教师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9</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大专及以上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rFonts w:hint="default" w:ascii="仿宋_GB2312" w:eastAsia="仿宋_GB2312" w:cs="仿宋_GB2312"/>
                <w:sz w:val="21"/>
                <w:szCs w:val="21"/>
                <w:bdr w:val="none" w:color="auto" w:sz="0" w:space="0"/>
              </w:rPr>
              <w:t>需具备小学及以上英语学科教师资格。</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b/>
                <w:bCs/>
                <w:sz w:val="18"/>
                <w:szCs w:val="18"/>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35"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招聘学校及人数</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招聘岗位</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招聘人数</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最高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年龄</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要求</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类别</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b/>
                <w:bCs/>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b/>
                <w:bCs/>
                <w:sz w:val="18"/>
                <w:szCs w:val="18"/>
                <w:bdr w:val="none" w:color="auto" w:sz="0" w:space="0"/>
              </w:rPr>
              <w:t> </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要求</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资格要求</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35"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城区小学：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延平区实验小学迎宾分校1；南平市扬真小学1。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小学科学教师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2</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大专及以上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210"/>
              <w:textAlignment w:val="center"/>
            </w:pPr>
            <w:r>
              <w:rPr>
                <w:rFonts w:hint="default" w:ascii="仿宋_GB2312" w:eastAsia="仿宋_GB2312" w:cs="仿宋_GB2312"/>
                <w:sz w:val="21"/>
                <w:szCs w:val="21"/>
                <w:bdr w:val="none" w:color="auto" w:sz="0" w:space="0"/>
              </w:rPr>
              <w:t>需具备小学及以上科学、物理、化学、生物学科教师资格。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210"/>
            </w:pPr>
            <w:r>
              <w:rPr>
                <w:sz w:val="18"/>
                <w:szCs w:val="18"/>
                <w:bdr w:val="none" w:color="auto" w:sz="0" w:space="0"/>
              </w:rPr>
              <w:t> </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b/>
                <w:bCs/>
                <w:sz w:val="18"/>
                <w:szCs w:val="18"/>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590"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城区小学：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南平市新光学校（小学部）1；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延平区实验小学新城分校1；延平区实验小学迎宾分校1；南平市延平区正荣小学1；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南平市第二实验小学2；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南平市扬真小学1。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小学体育教师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7</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大专及以上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pPr>
            <w:r>
              <w:rPr>
                <w:rFonts w:hint="default" w:ascii="仿宋_GB2312" w:eastAsia="仿宋_GB2312" w:cs="仿宋_GB2312"/>
                <w:sz w:val="21"/>
                <w:szCs w:val="21"/>
                <w:bdr w:val="none" w:color="auto" w:sz="0" w:space="0"/>
              </w:rPr>
              <w:t>需具备小学及以上体育学科教师资格。</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b/>
                <w:bCs/>
                <w:sz w:val="18"/>
                <w:szCs w:val="18"/>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262"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城区小学：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延平区实验小学新城分校1；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南平师范第二附属小学1；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南平市紫云小学1。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乡镇小学：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南平市峡阳中心小学1；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南平市赤门中心小学1。</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小学音乐教师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5</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大专及以上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pPr>
            <w:r>
              <w:rPr>
                <w:rFonts w:hint="default" w:ascii="仿宋_GB2312" w:eastAsia="仿宋_GB2312" w:cs="仿宋_GB2312"/>
                <w:sz w:val="21"/>
                <w:szCs w:val="21"/>
                <w:bdr w:val="none" w:color="auto" w:sz="0" w:space="0"/>
              </w:rPr>
              <w:t>需具备小学及以上音乐学科教师资格。</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sz w:val="18"/>
                <w:szCs w:val="18"/>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80"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乡镇小学：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南平市塔前中心小学1。</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小学美术教师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1</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大专及以上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pPr>
            <w:r>
              <w:rPr>
                <w:rFonts w:hint="default" w:ascii="仿宋_GB2312" w:eastAsia="仿宋_GB2312" w:cs="仿宋_GB2312"/>
                <w:sz w:val="21"/>
                <w:szCs w:val="21"/>
                <w:bdr w:val="none" w:color="auto" w:sz="0" w:space="0"/>
              </w:rPr>
              <w:t>需具备小学及以上美术学科教师资格。</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b/>
                <w:bCs/>
                <w:sz w:val="18"/>
                <w:szCs w:val="18"/>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346"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招聘学校及人数</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招聘岗位</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招聘人数</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最高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年龄</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要求</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类别</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b/>
                <w:bCs/>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b/>
                <w:bCs/>
                <w:sz w:val="18"/>
                <w:szCs w:val="18"/>
                <w:bdr w:val="none" w:color="auto" w:sz="0" w:space="0"/>
              </w:rPr>
              <w:t> </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要求</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资格要求</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916"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
                <w:bCs/>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城区小学：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延平区实验小学迎宾分校1；南平延平区正荣小学1；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南平市紫云小学1。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小学信息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技术教师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3</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大专及以上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仿宋_GB2312" w:eastAsia="仿宋_GB2312" w:cs="仿宋_GB2312"/>
                <w:sz w:val="21"/>
                <w:szCs w:val="21"/>
                <w:bdr w:val="none" w:color="auto" w:sz="0" w:space="0"/>
              </w:rPr>
              <w:t>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pPr>
            <w:r>
              <w:rPr>
                <w:rFonts w:hint="default" w:ascii="仿宋_GB2312" w:eastAsia="仿宋_GB2312" w:cs="仿宋_GB2312"/>
                <w:sz w:val="21"/>
                <w:szCs w:val="21"/>
                <w:bdr w:val="none" w:color="auto" w:sz="0" w:space="0"/>
              </w:rPr>
              <w:t>需具备小学及以上信息技术学科教师资格。</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b/>
                <w:bCs/>
                <w:sz w:val="18"/>
                <w:szCs w:val="18"/>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100"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
                <w:bCs/>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城区学校：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开智学校2。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特教教师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2</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35</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大专及以上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210"/>
            </w:pPr>
            <w:r>
              <w:rPr>
                <w:rFonts w:hint="default" w:ascii="仿宋_GB2312" w:eastAsia="仿宋_GB2312" w:cs="仿宋_GB2312"/>
                <w:sz w:val="21"/>
                <w:szCs w:val="21"/>
                <w:bdr w:val="none" w:color="auto" w:sz="0" w:space="0"/>
              </w:rPr>
              <w:t>需具备小学及以上教师资格。</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211"/>
            </w:pPr>
            <w:r>
              <w:rPr>
                <w:rFonts w:hint="default" w:ascii="仿宋_GB2312" w:eastAsia="仿宋_GB2312" w:cs="仿宋_GB2312"/>
                <w:b/>
                <w:bCs/>
                <w:sz w:val="21"/>
                <w:szCs w:val="21"/>
                <w:bdr w:val="none" w:color="auto" w:sz="0" w:space="0"/>
              </w:rPr>
              <w:t>大学所修专业课程中至少含有一门及以上特殊教育专业相关课程：特殊教育导论、特殊教育概论、特殊教育技术、弱智儿童心理与教育、盲童心理与教育、聋童心理与教育、特殊儿童病理学、特殊儿童康复等。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72"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
                <w:bCs/>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农村小学定向岗位：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南平市塔前镇虎山小学1。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小学语文教师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1</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40</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大专及以上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仿宋_GB2312" w:eastAsia="仿宋_GB2312" w:cs="仿宋_GB2312"/>
                <w:sz w:val="21"/>
                <w:szCs w:val="21"/>
                <w:bdr w:val="none" w:color="auto" w:sz="0" w:space="0"/>
              </w:rPr>
              <w:t>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center"/>
            </w:pPr>
            <w:r>
              <w:rPr>
                <w:rFonts w:hint="default" w:ascii="仿宋_GB2312" w:eastAsia="仿宋_GB2312" w:cs="仿宋_GB2312"/>
                <w:sz w:val="21"/>
                <w:szCs w:val="21"/>
                <w:bdr w:val="none" w:color="auto" w:sz="0" w:space="0"/>
              </w:rPr>
              <w:t>需具备小学语文及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仿宋_GB2312" w:eastAsia="仿宋_GB2312" w:cs="仿宋_GB2312"/>
                <w:sz w:val="21"/>
                <w:szCs w:val="21"/>
                <w:bdr w:val="none" w:color="auto" w:sz="0" w:space="0"/>
              </w:rPr>
              <w:t>以上教师资格。</w:t>
            </w:r>
          </w:p>
        </w:tc>
        <w:tc>
          <w:tcPr>
            <w:tcW w:w="266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211"/>
            </w:pPr>
            <w:r>
              <w:rPr>
                <w:rFonts w:hint="default" w:ascii="仿宋_GB2312" w:eastAsia="仿宋_GB2312" w:cs="仿宋_GB2312"/>
                <w:b/>
                <w:bCs/>
                <w:sz w:val="21"/>
                <w:szCs w:val="21"/>
                <w:bdr w:val="none" w:color="auto" w:sz="0" w:space="0"/>
              </w:rPr>
              <w:t>1.需在塔前镇虎山小学最低服务5年。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211"/>
            </w:pPr>
            <w:r>
              <w:rPr>
                <w:rFonts w:hint="default" w:ascii="仿宋_GB2312" w:eastAsia="仿宋_GB2312" w:cs="仿宋_GB2312"/>
                <w:b/>
                <w:bCs/>
                <w:sz w:val="21"/>
                <w:szCs w:val="21"/>
                <w:bdr w:val="none" w:color="auto" w:sz="0" w:space="0"/>
              </w:rPr>
              <w:t>2.具有延平区户籍，年龄在40周岁以下（1981年3月-2004年3月期间出生）。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211"/>
            </w:pPr>
            <w:r>
              <w:rPr>
                <w:rFonts w:hint="default" w:ascii="仿宋_GB2312" w:eastAsia="仿宋_GB2312" w:cs="仿宋_GB2312"/>
                <w:b/>
                <w:bCs/>
                <w:sz w:val="21"/>
                <w:szCs w:val="21"/>
                <w:bdr w:val="none" w:color="auto" w:sz="0" w:space="0"/>
              </w:rPr>
              <w:t>3.务必在“应聘考生岗位备注”栏中填写“定向岗位”字样。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39"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
                <w:bCs/>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农村小学定向岗位：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南平市塔前镇虎山小学2。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小学数学教师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2</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40</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大专及以上</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仿宋_GB2312" w:eastAsia="仿宋_GB2312" w:cs="仿宋_GB2312"/>
                <w:sz w:val="21"/>
                <w:szCs w:val="21"/>
                <w:bdr w:val="none" w:color="auto" w:sz="0" w:space="0"/>
              </w:rPr>
              <w:t>面试</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不限</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center"/>
            </w:pPr>
            <w:r>
              <w:rPr>
                <w:rFonts w:hint="default" w:ascii="仿宋_GB2312" w:eastAsia="仿宋_GB2312" w:cs="仿宋_GB2312"/>
                <w:sz w:val="21"/>
                <w:szCs w:val="21"/>
                <w:bdr w:val="none" w:color="auto" w:sz="0" w:space="0"/>
              </w:rPr>
              <w:t>需具备小学及以上数学学科教师资格。</w:t>
            </w:r>
          </w:p>
        </w:tc>
        <w:tc>
          <w:tcPr>
            <w:tcW w:w="266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453"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招聘学校及人数</w:t>
            </w:r>
          </w:p>
        </w:tc>
        <w:tc>
          <w:tcPr>
            <w:tcW w:w="7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招聘岗位</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招聘人数</w:t>
            </w:r>
          </w:p>
        </w:tc>
        <w:tc>
          <w:tcPr>
            <w:tcW w:w="9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最高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年龄</w:t>
            </w:r>
          </w:p>
        </w:tc>
        <w:tc>
          <w:tcPr>
            <w:tcW w:w="7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要求</w:t>
            </w:r>
          </w:p>
        </w:tc>
        <w:tc>
          <w:tcPr>
            <w:tcW w:w="8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类别</w:t>
            </w:r>
          </w:p>
        </w:tc>
        <w:tc>
          <w:tcPr>
            <w:tcW w:w="7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b/>
                <w:bCs/>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b/>
                <w:bCs/>
                <w:sz w:val="18"/>
                <w:szCs w:val="18"/>
                <w:bdr w:val="none" w:color="auto" w:sz="0" w:space="0"/>
              </w:rPr>
              <w:t> </w:t>
            </w:r>
          </w:p>
        </w:tc>
        <w:tc>
          <w:tcPr>
            <w:tcW w:w="11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要求</w:t>
            </w:r>
          </w:p>
        </w:tc>
        <w:tc>
          <w:tcPr>
            <w:tcW w:w="22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资格要求</w:t>
            </w:r>
          </w:p>
        </w:tc>
        <w:tc>
          <w:tcPr>
            <w:tcW w:w="26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楷体_GB2312" w:eastAsia="楷体_GB2312" w:cs="楷体_GB2312"/>
                <w:b/>
                <w:bCs/>
                <w:sz w:val="21"/>
                <w:szCs w:val="21"/>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723"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Ａ组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城区学校</w:t>
            </w:r>
            <w:r>
              <w:rPr>
                <w:rFonts w:hint="default" w:ascii="仿宋_GB2312" w:eastAsia="仿宋_GB2312" w:cs="仿宋_GB2312"/>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南平市水东学校附属园1；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黄墩小学附属园2。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乡镇学校：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茫荡中心小学附属园4；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赤门中心小学附属园1。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c>
          <w:tcPr>
            <w:tcW w:w="73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幼儿园教师</w:t>
            </w: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8</w:t>
            </w:r>
          </w:p>
        </w:tc>
        <w:tc>
          <w:tcPr>
            <w:tcW w:w="90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30</w:t>
            </w:r>
          </w:p>
        </w:tc>
        <w:tc>
          <w:tcPr>
            <w:tcW w:w="769"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大专及以上</w:t>
            </w:r>
          </w:p>
        </w:tc>
        <w:tc>
          <w:tcPr>
            <w:tcW w:w="87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jc w:val="center"/>
            </w:pPr>
            <w:r>
              <w:rPr>
                <w:rFonts w:hint="default" w:ascii="仿宋_GB2312" w:eastAsia="仿宋_GB2312" w:cs="仿宋_GB2312"/>
                <w:sz w:val="21"/>
                <w:szCs w:val="21"/>
                <w:bdr w:val="none" w:color="auto" w:sz="0" w:space="0"/>
              </w:rPr>
              <w:t>不限</w:t>
            </w:r>
          </w:p>
        </w:tc>
        <w:tc>
          <w:tcPr>
            <w:tcW w:w="76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面试</w:t>
            </w:r>
          </w:p>
        </w:tc>
        <w:tc>
          <w:tcPr>
            <w:tcW w:w="113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sz w:val="21"/>
                <w:szCs w:val="21"/>
                <w:bdr w:val="none" w:color="auto" w:sz="0" w:space="0"/>
              </w:rPr>
              <w:t>不限</w:t>
            </w:r>
          </w:p>
        </w:tc>
        <w:tc>
          <w:tcPr>
            <w:tcW w:w="226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210"/>
            </w:pPr>
            <w:r>
              <w:rPr>
                <w:rFonts w:hint="default" w:ascii="仿宋_GB2312" w:eastAsia="仿宋_GB2312" w:cs="仿宋_GB2312"/>
                <w:sz w:val="21"/>
                <w:szCs w:val="21"/>
                <w:bdr w:val="none" w:color="auto" w:sz="0" w:space="0"/>
              </w:rPr>
              <w:t>需具备幼儿园、学前教育、幼儿教育、幼儿全学科教师资格。</w:t>
            </w:r>
            <w:r>
              <w:rPr>
                <w:sz w:val="18"/>
                <w:szCs w:val="18"/>
                <w:bdr w:val="none" w:color="auto" w:sz="0" w:space="0"/>
              </w:rPr>
              <w:t> </w:t>
            </w:r>
            <w:r>
              <w:rPr>
                <w:rFonts w:hint="default" w:ascii="仿宋_GB2312" w:eastAsia="仿宋_GB2312" w:cs="仿宋_GB2312"/>
                <w:color w:val="FF0000"/>
                <w:sz w:val="21"/>
                <w:szCs w:val="21"/>
                <w:bdr w:val="none" w:color="auto" w:sz="0" w:space="0"/>
              </w:rPr>
              <w:t>　</w:t>
            </w:r>
          </w:p>
        </w:tc>
        <w:tc>
          <w:tcPr>
            <w:tcW w:w="266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1"/>
            </w:pPr>
            <w:r>
              <w:rPr>
                <w:rFonts w:hint="default" w:ascii="仿宋_GB2312" w:eastAsia="仿宋_GB2312" w:cs="仿宋_GB2312"/>
                <w:b/>
                <w:bCs/>
                <w:sz w:val="21"/>
                <w:szCs w:val="21"/>
                <w:bdr w:val="none" w:color="auto" w:sz="0" w:space="0"/>
              </w:rPr>
              <w:t>30周岁以下（1991年3月-2004年3月期间出生）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1"/>
            </w:pPr>
            <w:r>
              <w:rPr>
                <w:rFonts w:hint="default" w:ascii="仿宋_GB2312" w:eastAsia="仿宋_GB2312" w:cs="仿宋_GB2312"/>
                <w:b/>
                <w:bCs/>
                <w:sz w:val="21"/>
                <w:szCs w:val="21"/>
                <w:bdr w:val="none" w:color="auto" w:sz="0" w:space="0"/>
              </w:rPr>
              <w:t>报考者需在“应聘考生岗位备注栏”中选其中的一组报考，填写“Ａ组”或“Ｂ组”字样，不要填写具体学校。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226" w:hRule="atLeast"/>
          <w:jc w:val="center"/>
        </w:trPr>
        <w:tc>
          <w:tcPr>
            <w:tcW w:w="28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Ｂ组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城区学校：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黄墩小学附属园2。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b/>
                <w:bCs/>
                <w:sz w:val="21"/>
                <w:szCs w:val="21"/>
                <w:bdr w:val="none" w:color="auto" w:sz="0" w:space="0"/>
              </w:rPr>
              <w:t>乡镇学校：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bdr w:val="none" w:color="auto" w:sz="0" w:space="0"/>
              </w:rPr>
              <w:t>茫荡中心小学附属园5；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c>
          <w:tcPr>
            <w:tcW w:w="7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default" w:ascii="仿宋_GB2312" w:eastAsia="仿宋_GB2312" w:cs="仿宋_GB2312"/>
                <w:b/>
                <w:bCs/>
                <w:sz w:val="21"/>
                <w:szCs w:val="21"/>
                <w:bdr w:val="none" w:color="auto" w:sz="0" w:space="0"/>
              </w:rPr>
              <w:t>7</w:t>
            </w:r>
          </w:p>
        </w:tc>
        <w:tc>
          <w:tcPr>
            <w:tcW w:w="90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76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87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76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113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226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266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r>
    </w:tbl>
    <w:p>
      <w:pPr>
        <w:keepNext w:val="0"/>
        <w:keepLines w:val="0"/>
        <w:widowControl/>
        <w:suppressLineNumbers w:val="0"/>
        <w:jc w:val="left"/>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7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524" w:hRule="atLeast"/>
          <w:jc w:val="center"/>
        </w:trPr>
        <w:tc>
          <w:tcPr>
            <w:tcW w:w="8760" w:type="dxa"/>
            <w:tcBorders>
              <w:top w:val="single" w:color="auto" w:sz="8" w:space="0"/>
              <w:left w:val="nil"/>
              <w:bottom w:val="single" w:color="auto" w:sz="8" w:space="0"/>
              <w:right w:val="nil"/>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default" w:ascii="Times New Roman" w:hAnsi="Times New Roman" w:eastAsia="微软雅黑" w:cs="Times New Roman"/>
                <w:i w:val="0"/>
                <w:iCs w:val="0"/>
                <w:caps w:val="0"/>
                <w:color w:val="000000"/>
                <w:spacing w:val="0"/>
                <w:sz w:val="28"/>
                <w:szCs w:val="28"/>
                <w:bdr w:val="none" w:color="auto" w:sz="0" w:space="0"/>
              </w:rPr>
              <w:t> </w:t>
            </w:r>
            <w:r>
              <w:rPr>
                <w:rFonts w:hint="default" w:ascii="仿宋_GB2312" w:hAnsi="Times New Roman" w:eastAsia="仿宋_GB2312" w:cs="仿宋_GB2312"/>
                <w:i w:val="0"/>
                <w:iCs w:val="0"/>
                <w:caps w:val="0"/>
                <w:color w:val="000000"/>
                <w:spacing w:val="0"/>
                <w:sz w:val="28"/>
                <w:szCs w:val="28"/>
                <w:bdr w:val="none" w:color="auto" w:sz="0" w:space="0"/>
              </w:rPr>
              <w:t>南平市延平区教育局办公室</w:t>
            </w:r>
            <w:r>
              <w:rPr>
                <w:rFonts w:hint="default" w:ascii="Times New Roman" w:hAnsi="Times New Roman" w:eastAsia="微软雅黑" w:cs="Times New Roman"/>
                <w:i w:val="0"/>
                <w:iCs w:val="0"/>
                <w:caps w:val="0"/>
                <w:color w:val="000000"/>
                <w:spacing w:val="0"/>
                <w:sz w:val="28"/>
                <w:szCs w:val="28"/>
                <w:bdr w:val="none" w:color="auto" w:sz="0" w:space="0"/>
              </w:rPr>
              <w:t> 　　　　　　　 2022</w:t>
            </w:r>
            <w:r>
              <w:rPr>
                <w:rFonts w:hint="default" w:ascii="仿宋_GB2312" w:hAnsi="Times New Roman" w:eastAsia="仿宋_GB2312" w:cs="仿宋_GB2312"/>
                <w:i w:val="0"/>
                <w:iCs w:val="0"/>
                <w:caps w:val="0"/>
                <w:color w:val="000000"/>
                <w:spacing w:val="0"/>
                <w:sz w:val="28"/>
                <w:szCs w:val="28"/>
                <w:bdr w:val="none" w:color="auto" w:sz="0" w:space="0"/>
              </w:rPr>
              <w:t>年</w:t>
            </w:r>
            <w:r>
              <w:rPr>
                <w:rFonts w:hint="default" w:ascii="Times New Roman" w:hAnsi="Times New Roman" w:eastAsia="微软雅黑" w:cs="Times New Roman"/>
                <w:i w:val="0"/>
                <w:iCs w:val="0"/>
                <w:caps w:val="0"/>
                <w:color w:val="000000"/>
                <w:spacing w:val="0"/>
                <w:sz w:val="28"/>
                <w:szCs w:val="28"/>
                <w:bdr w:val="none" w:color="auto" w:sz="0" w:space="0"/>
              </w:rPr>
              <w:t>3</w:t>
            </w:r>
            <w:r>
              <w:rPr>
                <w:rFonts w:hint="default" w:ascii="仿宋_GB2312" w:hAnsi="Times New Roman" w:eastAsia="仿宋_GB2312" w:cs="仿宋_GB2312"/>
                <w:i w:val="0"/>
                <w:iCs w:val="0"/>
                <w:caps w:val="0"/>
                <w:color w:val="000000"/>
                <w:spacing w:val="0"/>
                <w:sz w:val="28"/>
                <w:szCs w:val="28"/>
                <w:bdr w:val="none" w:color="auto" w:sz="0" w:space="0"/>
              </w:rPr>
              <w:t>月</w:t>
            </w:r>
            <w:r>
              <w:rPr>
                <w:rFonts w:hint="default" w:ascii="Times New Roman" w:hAnsi="Times New Roman" w:eastAsia="微软雅黑" w:cs="Times New Roman"/>
                <w:i w:val="0"/>
                <w:iCs w:val="0"/>
                <w:caps w:val="0"/>
                <w:color w:val="000000"/>
                <w:spacing w:val="0"/>
                <w:sz w:val="28"/>
                <w:szCs w:val="28"/>
                <w:bdr w:val="none" w:color="auto" w:sz="0" w:space="0"/>
              </w:rPr>
              <w:t>21</w:t>
            </w:r>
            <w:r>
              <w:rPr>
                <w:rFonts w:hint="default" w:ascii="仿宋_GB2312" w:hAnsi="Times New Roman" w:eastAsia="仿宋_GB2312" w:cs="仿宋_GB2312"/>
                <w:i w:val="0"/>
                <w:iCs w:val="0"/>
                <w:caps w:val="0"/>
                <w:color w:val="000000"/>
                <w:spacing w:val="0"/>
                <w:sz w:val="28"/>
                <w:szCs w:val="28"/>
                <w:bdr w:val="none" w:color="auto" w:sz="0" w:space="0"/>
              </w:rPr>
              <w:t>日印发</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D1214"/>
    <w:rsid w:val="0A8E0C30"/>
    <w:rsid w:val="29ED1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7">
    <w:name w:val="nextstop"/>
    <w:basedOn w:val="4"/>
    <w:uiPriority w:val="0"/>
  </w:style>
  <w:style w:type="character" w:customStyle="1" w:styleId="8">
    <w:name w:val="nextstop1"/>
    <w:basedOn w:val="4"/>
    <w:uiPriority w:val="0"/>
  </w:style>
  <w:style w:type="character" w:customStyle="1" w:styleId="9">
    <w:name w:val="prevstop"/>
    <w:basedOn w:val="4"/>
    <w:uiPriority w:val="0"/>
  </w:style>
  <w:style w:type="character" w:customStyle="1" w:styleId="10">
    <w:name w:val="ico1"/>
    <w:basedOn w:val="4"/>
    <w:uiPriority w:val="0"/>
  </w:style>
  <w:style w:type="character" w:customStyle="1" w:styleId="11">
    <w:name w:val="ico11"/>
    <w:basedOn w:val="4"/>
    <w:uiPriority w:val="0"/>
  </w:style>
  <w:style w:type="character" w:customStyle="1" w:styleId="12">
    <w:name w:val="ico12"/>
    <w:basedOn w:val="4"/>
    <w:uiPriority w:val="0"/>
  </w:style>
  <w:style w:type="character" w:customStyle="1" w:styleId="13">
    <w:name w:val="ico2"/>
    <w:basedOn w:val="4"/>
    <w:uiPriority w:val="0"/>
  </w:style>
  <w:style w:type="character" w:customStyle="1" w:styleId="14">
    <w:name w:val="ico21"/>
    <w:basedOn w:val="4"/>
    <w:uiPriority w:val="0"/>
  </w:style>
  <w:style w:type="character" w:customStyle="1" w:styleId="15">
    <w:name w:val="ico22"/>
    <w:basedOn w:val="4"/>
    <w:uiPriority w:val="0"/>
  </w:style>
  <w:style w:type="character" w:customStyle="1" w:styleId="16">
    <w:name w:val="ico3"/>
    <w:basedOn w:val="4"/>
    <w:uiPriority w:val="0"/>
  </w:style>
  <w:style w:type="character" w:customStyle="1" w:styleId="17">
    <w:name w:val="ico31"/>
    <w:basedOn w:val="4"/>
    <w:uiPriority w:val="0"/>
  </w:style>
  <w:style w:type="character" w:customStyle="1" w:styleId="18">
    <w:name w:val="ico32"/>
    <w:basedOn w:val="4"/>
    <w:uiPriority w:val="0"/>
  </w:style>
  <w:style w:type="character" w:customStyle="1" w:styleId="19">
    <w:name w:val="ico4"/>
    <w:basedOn w:val="4"/>
    <w:uiPriority w:val="0"/>
  </w:style>
  <w:style w:type="character" w:customStyle="1" w:styleId="20">
    <w:name w:val="ico41"/>
    <w:basedOn w:val="4"/>
    <w:uiPriority w:val="0"/>
  </w:style>
  <w:style w:type="character" w:customStyle="1" w:styleId="21">
    <w:name w:val="ico42"/>
    <w:basedOn w:val="4"/>
    <w:uiPriority w:val="0"/>
  </w:style>
  <w:style w:type="character" w:customStyle="1" w:styleId="22">
    <w:name w:val="icon2"/>
    <w:basedOn w:val="4"/>
    <w:uiPriority w:val="0"/>
  </w:style>
  <w:style w:type="character" w:customStyle="1" w:styleId="23">
    <w:name w:val="slb-rig06"/>
    <w:basedOn w:val="4"/>
    <w:uiPriority w:val="0"/>
  </w:style>
  <w:style w:type="character" w:customStyle="1" w:styleId="24">
    <w:name w:val="slb-rig03"/>
    <w:basedOn w:val="4"/>
    <w:uiPriority w:val="0"/>
  </w:style>
  <w:style w:type="character" w:customStyle="1" w:styleId="25">
    <w:name w:val="slb-rig031"/>
    <w:basedOn w:val="4"/>
    <w:uiPriority w:val="0"/>
  </w:style>
  <w:style w:type="character" w:customStyle="1" w:styleId="26">
    <w:name w:val="icon5"/>
    <w:basedOn w:val="4"/>
    <w:uiPriority w:val="0"/>
  </w:style>
  <w:style w:type="character" w:customStyle="1" w:styleId="27">
    <w:name w:val="icon4"/>
    <w:basedOn w:val="4"/>
    <w:uiPriority w:val="0"/>
  </w:style>
  <w:style w:type="character" w:customStyle="1" w:styleId="28">
    <w:name w:val="icon41"/>
    <w:basedOn w:val="4"/>
    <w:uiPriority w:val="0"/>
  </w:style>
  <w:style w:type="character" w:customStyle="1" w:styleId="29">
    <w:name w:val="on"/>
    <w:basedOn w:val="4"/>
    <w:uiPriority w:val="0"/>
    <w:rPr>
      <w:color w:val="1658A0"/>
      <w:bdr w:val="single" w:color="1658A0" w:sz="6" w:space="0"/>
    </w:rPr>
  </w:style>
  <w:style w:type="character" w:customStyle="1" w:styleId="30">
    <w:name w:val="prev14"/>
    <w:basedOn w:val="4"/>
    <w:uiPriority w:val="0"/>
  </w:style>
  <w:style w:type="character" w:customStyle="1" w:styleId="31">
    <w:name w:val="prev15"/>
    <w:basedOn w:val="4"/>
    <w:uiPriority w:val="0"/>
  </w:style>
  <w:style w:type="character" w:customStyle="1" w:styleId="32">
    <w:name w:val="icon1"/>
    <w:basedOn w:val="4"/>
    <w:uiPriority w:val="0"/>
  </w:style>
  <w:style w:type="character" w:customStyle="1" w:styleId="33">
    <w:name w:val="icon11"/>
    <w:basedOn w:val="4"/>
    <w:uiPriority w:val="0"/>
  </w:style>
  <w:style w:type="character" w:customStyle="1" w:styleId="34">
    <w:name w:val="icon6"/>
    <w:basedOn w:val="4"/>
    <w:uiPriority w:val="0"/>
  </w:style>
  <w:style w:type="character" w:customStyle="1" w:styleId="35">
    <w:name w:val="icon61"/>
    <w:basedOn w:val="4"/>
    <w:uiPriority w:val="0"/>
  </w:style>
  <w:style w:type="character" w:customStyle="1" w:styleId="36">
    <w:name w:val="icon3"/>
    <w:basedOn w:val="4"/>
    <w:uiPriority w:val="0"/>
  </w:style>
  <w:style w:type="character" w:customStyle="1" w:styleId="37">
    <w:name w:val="icon31"/>
    <w:basedOn w:val="4"/>
    <w:uiPriority w:val="0"/>
  </w:style>
  <w:style w:type="character" w:customStyle="1" w:styleId="38">
    <w:name w:val="last-child1"/>
    <w:basedOn w:val="4"/>
    <w:uiPriority w:val="0"/>
  </w:style>
  <w:style w:type="character" w:customStyle="1" w:styleId="39">
    <w:name w:val="last-child2"/>
    <w:basedOn w:val="4"/>
    <w:uiPriority w:val="0"/>
  </w:style>
  <w:style w:type="character" w:customStyle="1" w:styleId="40">
    <w:name w:val="last-child3"/>
    <w:basedOn w:val="4"/>
    <w:uiPriority w:val="0"/>
  </w:style>
  <w:style w:type="character" w:customStyle="1" w:styleId="41">
    <w:name w:val="next12"/>
    <w:basedOn w:val="4"/>
    <w:uiPriority w:val="0"/>
  </w:style>
  <w:style w:type="character" w:customStyle="1" w:styleId="42">
    <w:name w:val="next13"/>
    <w:basedOn w:val="4"/>
    <w:uiPriority w:val="0"/>
  </w:style>
  <w:style w:type="character" w:customStyle="1" w:styleId="43">
    <w:name w:val="slb-rig01"/>
    <w:basedOn w:val="4"/>
    <w:uiPriority w:val="0"/>
  </w:style>
  <w:style w:type="character" w:customStyle="1" w:styleId="44">
    <w:name w:val="slb-rig011"/>
    <w:basedOn w:val="4"/>
    <w:uiPriority w:val="0"/>
  </w:style>
  <w:style w:type="character" w:customStyle="1" w:styleId="45">
    <w:name w:val="slb-rig02"/>
    <w:basedOn w:val="4"/>
    <w:uiPriority w:val="0"/>
  </w:style>
  <w:style w:type="character" w:customStyle="1" w:styleId="46">
    <w:name w:val="slb-rig021"/>
    <w:basedOn w:val="4"/>
    <w:uiPriority w:val="0"/>
  </w:style>
  <w:style w:type="character" w:customStyle="1" w:styleId="47">
    <w:name w:val="slb-rig04"/>
    <w:basedOn w:val="4"/>
    <w:uiPriority w:val="0"/>
  </w:style>
  <w:style w:type="character" w:customStyle="1" w:styleId="48">
    <w:name w:val="slb-rig041"/>
    <w:basedOn w:val="4"/>
    <w:uiPriority w:val="0"/>
  </w:style>
  <w:style w:type="character" w:customStyle="1" w:styleId="49">
    <w:name w:val="slb-rig05"/>
    <w:basedOn w:val="4"/>
    <w:uiPriority w:val="0"/>
  </w:style>
  <w:style w:type="character" w:customStyle="1" w:styleId="50">
    <w:name w:val="more"/>
    <w:basedOn w:val="4"/>
    <w:uiPriority w:val="0"/>
    <w:rPr>
      <w:sz w:val="39"/>
      <w:szCs w:val="39"/>
    </w:rPr>
  </w:style>
  <w:style w:type="character" w:customStyle="1" w:styleId="51">
    <w:name w:val="more1"/>
    <w:basedOn w:val="4"/>
    <w:uiPriority w:val="0"/>
    <w:rPr>
      <w:color w:val="999999"/>
      <w:sz w:val="21"/>
      <w:szCs w:val="21"/>
      <w:bdr w:val="single" w:color="E7E7E7" w:sz="6" w:space="0"/>
    </w:rPr>
  </w:style>
  <w:style w:type="character" w:customStyle="1" w:styleId="52">
    <w:name w:val="share&gt;i"/>
    <w:basedOn w:val="4"/>
    <w:uiPriority w:val="0"/>
  </w:style>
  <w:style w:type="character" w:customStyle="1" w:styleId="53">
    <w:name w:val="share"/>
    <w:basedOn w:val="4"/>
    <w:uiPriority w:val="0"/>
    <w:rPr>
      <w:color w:val="999999"/>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2022-03-21T01:34:00Z</dcterms:created>
  <dc:creator>WPS_1640606463</dc:creator>
  <cp:lastModifiedBy>Administrator</cp:lastModifiedBy>
  <dcterms:modified xsi:type="dcterms:W3CDTF">2022-03-21T08:13:41Z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52A91A0059674E319E2AD31B5DD4E792</vt:lpwstr>
  </property>
</Properties>
</file>