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pStyle w:val="2"/>
        <w:widowControl/>
        <w:spacing w:beforeAutospacing="0" w:afterAutospacing="0" w:line="560" w:lineRule="exact"/>
        <w:jc w:val="center"/>
        <w:rPr>
          <w:rFonts w:hint="default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</w:rPr>
      </w:pPr>
      <w:r>
        <w:rPr>
          <w:rFonts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</w:rPr>
        <w:t>2022年广州市番禺区公开招聘教师综合素质评估、现场资格审查、面试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</w:rPr>
        <w:t>环节</w:t>
      </w:r>
      <w:r>
        <w:rPr>
          <w:rFonts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</w:rPr>
        <w:t>疫情防控要求</w:t>
      </w:r>
    </w:p>
    <w:p>
      <w:pPr>
        <w:pStyle w:val="2"/>
        <w:widowControl/>
        <w:spacing w:beforeAutospacing="0" w:afterAutospacing="0" w:line="560" w:lineRule="exact"/>
        <w:jc w:val="center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广州市番禺区2022年公开招聘教师考试综合素质评估、现场资格审查和面试等环节将于2022年3月16日开始进行。为切实做好2022年我区公开招聘教师考试新冠肺炎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疫情</w:t>
      </w:r>
      <w:r>
        <w:rPr>
          <w:rFonts w:hint="eastAsia" w:ascii="仿宋_GB2312" w:hAnsi="仿宋_GB2312" w:eastAsia="仿宋_GB2312" w:cs="仿宋_GB2312"/>
          <w:sz w:val="32"/>
          <w:szCs w:val="32"/>
        </w:rPr>
        <w:t>防控工作，降低疫情扩散的风险，结合我区实际，特提出疫情防控相关要求，请所有考生知悉并遵照执行。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一、“粤康码”或“穗康码”为绿码且健康状况正常、经现场测量体温正常（37.3℃以下）、行程卡正常的考生，持48小时内核酸检测阴性证明方可正常参加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综合素质评估、现场资格审查和面试（每个考试环节都需持48小时内核酸检测阴性证明）。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二、有以下情形之一的考生不能参加考试：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正处于隔离治疗期的新冠肺炎确诊病例、疑似病例、无症状感染者，以及隔离期未满的密切接触者、次密接者；已治愈出院的确诊病例或已解除集中隔离医学观察的无症状感染者，但尚在随访或医学观察期内的人员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2、入境后处于14天集中医学观察期、7天居家隔离和7天自我健康监测期内的人员；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3、考前14 天内有国内高风险地区旅居史；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4、考前14 天内有国内中风险地区旅居史、高风险地区所在县（市、区）旅居史；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“粤康码”或者“穗康码”为红码或黄码的考生；</w:t>
      </w:r>
    </w:p>
    <w:p>
      <w:pPr>
        <w:adjustRightInd w:val="0"/>
        <w:snapToGrid w:val="0"/>
        <w:spacing w:line="560" w:lineRule="exact"/>
        <w:ind w:firstLine="64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6、不能提供考前48小时内核酸检测阴性证明的考生；</w:t>
      </w:r>
    </w:p>
    <w:p>
      <w:pPr>
        <w:adjustRightInd w:val="0"/>
        <w:snapToGrid w:val="0"/>
        <w:spacing w:line="560" w:lineRule="exact"/>
        <w:ind w:firstLine="645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7、经由专业医护人员留观，使用水银温度计进行体温复测，体温仍≥37.3℃，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经考点防疫工作小组人员研判不得参加考试的考生。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三、考生须在每个考试环节前14天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不含考试当天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每日如实在健康码中进行健康情况申报，自我监测有无发热、咳嗽、乏力等疑似症状。同时如实填写考前14天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Style w:val="9"/>
          <w:rFonts w:hint="eastAsia" w:ascii="仿宋_GB2312" w:hAnsi="仿宋_GB2312" w:eastAsia="仿宋_GB2312" w:cs="仿宋_GB2312"/>
          <w:color w:val="333333"/>
          <w:sz w:val="32"/>
          <w:szCs w:val="32"/>
          <w:u w:val="none"/>
        </w:rPr>
        <w:t>广州市番禺区2022年公开招聘教师考生健康监测表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，并在考试当天入场时提交给考点工作人员。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考生考前14天要做好个人防护，不到疫情中高风险地区，避免参加聚集活动或去人员密集场所。如果居住地、旅居史、接触史涉疫情风险发生变化或出现相关疑似症状，须及时在健康码中进行申报，并及时就诊排查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五、因防疫检测要求，考生应提前到达考点，验证入场。逾期到场影响考试的，责任自负。考生入场前，准备好身份证、准考证、考生健康监测表和考前48小时内核酸检测阴性证明，进场时自觉出示健康码、通信大数据行程卡，接受体温检测。体温≥37.3℃的考生由专业人员立即带入临时留观区进行观察，使用水银温度计进行体温复测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六、考生须自备一次性医用口罩或医用外科口罩。除进行身份验证和答题外，其他时间须全程规范佩戴口罩。</w:t>
      </w: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七、考试全过程考生要按考务工作人员的安排，保持安全间距，有序进、退场。考试结束后，考生有义务配合考点完成防疫流调。</w:t>
      </w: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八、我局会根据属地政府和卫健部门对最新疫情动态和风险研判的情况，实时调整相关考生健康管理要求，请各考生密切留意最新疫情风险等级提醒及相关管控措施。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pacing w:before="150" w:beforeAutospacing="0" w:after="150" w:afterAutospacing="0"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广州市番禺区教育局</w:t>
      </w:r>
    </w:p>
    <w:p>
      <w:pPr>
        <w:pStyle w:val="5"/>
        <w:widowControl/>
        <w:spacing w:before="150" w:beforeAutospacing="0" w:after="150" w:afterAutospacing="0" w:line="560" w:lineRule="exact"/>
        <w:ind w:firstLine="4800" w:firstLineChars="15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2022年3月7日</w:t>
      </w:r>
    </w:p>
    <w:p>
      <w:pPr>
        <w:pStyle w:val="5"/>
        <w:widowControl/>
        <w:spacing w:before="150" w:beforeAutospacing="0" w:after="150" w:afterAutospacing="0" w:line="560" w:lineRule="exact"/>
      </w:pPr>
    </w:p>
    <w:p>
      <w:pPr>
        <w:spacing w:line="560" w:lineRule="exact"/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A11297F"/>
    <w:rsid w:val="0053108A"/>
    <w:rsid w:val="005E741C"/>
    <w:rsid w:val="006B2BD9"/>
    <w:rsid w:val="00DC12F3"/>
    <w:rsid w:val="00F4622A"/>
    <w:rsid w:val="019D0816"/>
    <w:rsid w:val="02044714"/>
    <w:rsid w:val="06DC7FD6"/>
    <w:rsid w:val="09C53B98"/>
    <w:rsid w:val="183A555E"/>
    <w:rsid w:val="22E07BE3"/>
    <w:rsid w:val="238D1E71"/>
    <w:rsid w:val="251C534F"/>
    <w:rsid w:val="30865E1D"/>
    <w:rsid w:val="394C180B"/>
    <w:rsid w:val="3B074C5B"/>
    <w:rsid w:val="426C51A8"/>
    <w:rsid w:val="63871A2C"/>
    <w:rsid w:val="6C0B1813"/>
    <w:rsid w:val="7A11297F"/>
    <w:rsid w:val="7E8B62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区教育局</Company>
  <Pages>3</Pages>
  <Words>192</Words>
  <Characters>1097</Characters>
  <Lines>9</Lines>
  <Paragraphs>2</Paragraphs>
  <TotalTime>23</TotalTime>
  <ScaleCrop>false</ScaleCrop>
  <LinksUpToDate>false</LinksUpToDate>
  <CharactersWithSpaces>1287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2021-12-28T02:49:00Z</dcterms:created>
  <dc:creator>王益民</dc:creator>
  <cp:lastModifiedBy>a2</cp:lastModifiedBy>
  <cp:lastPrinted>2022-02-10T09:41:00Z</cp:lastPrinted>
  <dcterms:modified xsi:type="dcterms:W3CDTF">2022-03-07T08:55:37Z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4D6729F5D6D5464785D2E497519F16AC</vt:lpwstr>
  </property>
</Properties>
</file>