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附件3</w:t>
      </w:r>
      <w:bookmarkStart w:id="2" w:name="_GoBack"/>
      <w:bookmarkEnd w:id="2"/>
    </w:p>
    <w:p>
      <w:pPr>
        <w:jc w:val="center"/>
        <w:rPr>
          <w:rFonts w:hint="eastAsia"/>
          <w:b/>
          <w:bCs/>
          <w:sz w:val="40"/>
          <w:szCs w:val="44"/>
          <w:lang w:val="en-US" w:eastAsia="zh-CN"/>
        </w:rPr>
      </w:pPr>
      <w:r>
        <w:rPr>
          <w:rFonts w:hint="eastAsia"/>
          <w:b/>
          <w:bCs/>
          <w:sz w:val="40"/>
          <w:szCs w:val="44"/>
          <w:lang w:val="en-US" w:eastAsia="zh-CN"/>
        </w:rPr>
        <w:t>2021年广州市南沙区公开招聘编外聘用制教师（第二批）考生健康申明卡及安全考试承诺书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8"/>
              </w:rPr>
              <w:t>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8"/>
              </w:rPr>
              <w:t>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8"/>
              </w:rPr>
              <w:t>.本人过去14日内，是否从境外(含港澳台)入穗。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8"/>
              </w:rPr>
              <w:t>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8"/>
              </w:rPr>
              <w:t>.共同居住家庭成员中是否有上述1至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8"/>
              </w:rPr>
              <w:t>的情况。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</w:tcPr>
          <w:p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提示: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请所有参加心理品质测评及资格审核、面试的人员</w:t>
            </w:r>
            <w:r>
              <w:rPr>
                <w:rFonts w:hint="eastAsia"/>
                <w:b/>
                <w:bCs/>
                <w:sz w:val="24"/>
                <w:szCs w:val="28"/>
              </w:rPr>
              <w:t>携带考前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72小时</w:t>
            </w:r>
            <w:r>
              <w:rPr>
                <w:rFonts w:hint="eastAsia"/>
                <w:b/>
                <w:bCs/>
                <w:sz w:val="24"/>
                <w:szCs w:val="28"/>
              </w:rPr>
              <w:t>内新型冠状病毒检测阴性报告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可手机显示查验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755" w:type="dxa"/>
            <w:gridSpan w:val="5"/>
          </w:tcPr>
          <w:p>
            <w:pPr>
              <w:spacing w:line="24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本人承诺:我将如实逐项填报健康申明卡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及在粤省事健康申报功能中如实登记个人近期旅居史、接触史、身体健康状况、来粤方式等情况，参加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心理品质测评、资格审核、面试时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主动出示粤康码等电子健康码绿码，接受体温检测，并全程佩戴一次性医用口罩。如因隐瞒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0204D6"/>
    <w:rsid w:val="01273878"/>
    <w:rsid w:val="0E471D14"/>
    <w:rsid w:val="10B87890"/>
    <w:rsid w:val="1641076D"/>
    <w:rsid w:val="1A0F0796"/>
    <w:rsid w:val="1D5D03EA"/>
    <w:rsid w:val="1F9E22B2"/>
    <w:rsid w:val="248B1904"/>
    <w:rsid w:val="2A8415EC"/>
    <w:rsid w:val="2F1E230E"/>
    <w:rsid w:val="30935F35"/>
    <w:rsid w:val="37D263E0"/>
    <w:rsid w:val="3B4334FE"/>
    <w:rsid w:val="44CA1569"/>
    <w:rsid w:val="51B50B30"/>
    <w:rsid w:val="5457674B"/>
    <w:rsid w:val="58842C61"/>
    <w:rsid w:val="5E1D5E4E"/>
    <w:rsid w:val="62094E7C"/>
    <w:rsid w:val="628D5021"/>
    <w:rsid w:val="7AAD71E2"/>
    <w:rsid w:val="7C08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31</TotalTime>
  <ScaleCrop>false</ScaleCrop>
  <LinksUpToDate>false</LinksUpToDate>
  <CharactersWithSpaces>677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殷丹</cp:lastModifiedBy>
  <cp:lastPrinted>2022-01-24T03:13:26Z</cp:lastPrinted>
  <dcterms:modified xsi:type="dcterms:W3CDTF">2022-01-24T03:13:30Z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