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67" w:rsidRPr="008645D2" w:rsidRDefault="00C53B67" w:rsidP="00C53B67">
      <w:pPr>
        <w:spacing w:line="400" w:lineRule="exact"/>
        <w:ind w:leftChars="-172" w:left="31680" w:hangingChars="112" w:firstLine="3168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</w:t>
      </w:r>
      <w:r w:rsidRPr="008645D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:rsidR="00C53B67" w:rsidRDefault="00C53B67" w:rsidP="00EF5C1A">
      <w:pPr>
        <w:spacing w:line="600" w:lineRule="exact"/>
        <w:jc w:val="center"/>
        <w:rPr>
          <w:rFonts w:ascii="方正小标宋_GBK" w:eastAsia="方正小标宋_GBK" w:hAnsi="宋体"/>
          <w:color w:val="000000"/>
          <w:kern w:val="0"/>
          <w:sz w:val="44"/>
          <w:szCs w:val="44"/>
        </w:rPr>
      </w:pPr>
    </w:p>
    <w:p w:rsidR="00C53B67" w:rsidRPr="00EF5C1A" w:rsidRDefault="00C53B67" w:rsidP="00EF5C1A">
      <w:pPr>
        <w:spacing w:line="600" w:lineRule="exact"/>
        <w:jc w:val="center"/>
        <w:rPr>
          <w:rFonts w:ascii="方正小标宋_GBK" w:eastAsia="方正小标宋_GBK" w:hAnsi="宋体"/>
          <w:color w:val="000000"/>
          <w:kern w:val="0"/>
          <w:sz w:val="44"/>
          <w:szCs w:val="44"/>
        </w:rPr>
      </w:pPr>
      <w:r w:rsidRPr="00EF5C1A">
        <w:rPr>
          <w:rFonts w:ascii="方正小标宋_GBK" w:eastAsia="方正小标宋_GBK" w:hAnsi="宋体" w:cs="方正小标宋_GBK" w:hint="eastAsia"/>
          <w:color w:val="000000"/>
          <w:kern w:val="0"/>
          <w:sz w:val="44"/>
          <w:szCs w:val="44"/>
        </w:rPr>
        <w:t>泰州市教育局直属学校</w:t>
      </w:r>
      <w:r w:rsidRPr="00EF5C1A">
        <w:rPr>
          <w:rFonts w:ascii="方正小标宋_GBK" w:eastAsia="方正小标宋_GBK" w:hAnsi="宋体" w:cs="方正小标宋_GBK"/>
          <w:color w:val="000000"/>
          <w:kern w:val="0"/>
          <w:sz w:val="44"/>
          <w:szCs w:val="44"/>
        </w:rPr>
        <w:t>202</w:t>
      </w:r>
      <w:r>
        <w:rPr>
          <w:rFonts w:ascii="方正小标宋_GBK" w:eastAsia="方正小标宋_GBK" w:hAnsi="宋体" w:cs="方正小标宋_GBK"/>
          <w:color w:val="000000"/>
          <w:kern w:val="0"/>
          <w:sz w:val="44"/>
          <w:szCs w:val="44"/>
        </w:rPr>
        <w:t>2</w:t>
      </w:r>
      <w:r w:rsidRPr="00EF5C1A">
        <w:rPr>
          <w:rFonts w:ascii="方正小标宋_GBK" w:eastAsia="方正小标宋_GBK" w:hAnsi="宋体" w:cs="方正小标宋_GBK" w:hint="eastAsia"/>
          <w:color w:val="000000"/>
          <w:kern w:val="0"/>
          <w:sz w:val="44"/>
          <w:szCs w:val="44"/>
        </w:rPr>
        <w:t>年公开招聘教师专业参考目录</w:t>
      </w:r>
    </w:p>
    <w:p w:rsidR="00C53B67" w:rsidRDefault="00C53B67" w:rsidP="008D2C17">
      <w:pPr>
        <w:rPr>
          <w:rFonts w:ascii="宋体"/>
          <w:kern w:val="0"/>
          <w:sz w:val="18"/>
          <w:szCs w:val="18"/>
        </w:rPr>
      </w:pPr>
    </w:p>
    <w:tbl>
      <w:tblPr>
        <w:tblW w:w="94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3"/>
        <w:gridCol w:w="1127"/>
        <w:gridCol w:w="7654"/>
      </w:tblGrid>
      <w:tr w:rsidR="00C53B67" w:rsidRPr="00A72F9A" w:rsidTr="005D1364">
        <w:trPr>
          <w:trHeight w:val="416"/>
          <w:jc w:val="center"/>
        </w:trPr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C53B67" w:rsidRPr="00A72F9A" w:rsidRDefault="00C53B67" w:rsidP="005D136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72F9A">
              <w:rPr>
                <w:rFonts w:ascii="仿宋_GB2312" w:eastAsia="仿宋_GB2312" w:cs="仿宋_GB2312" w:hint="eastAsia"/>
                <w:sz w:val="22"/>
                <w:szCs w:val="22"/>
              </w:rPr>
              <w:t>序号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C53B67" w:rsidRPr="00A72F9A" w:rsidRDefault="00C53B67" w:rsidP="001D276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72F9A">
              <w:rPr>
                <w:rFonts w:ascii="仿宋_GB2312" w:eastAsia="仿宋_GB2312" w:cs="仿宋_GB2312" w:hint="eastAsia"/>
                <w:sz w:val="22"/>
                <w:szCs w:val="22"/>
              </w:rPr>
              <w:t>专业大类</w:t>
            </w:r>
          </w:p>
        </w:tc>
        <w:tc>
          <w:tcPr>
            <w:tcW w:w="7654" w:type="dxa"/>
            <w:tcBorders>
              <w:top w:val="single" w:sz="12" w:space="0" w:color="auto"/>
            </w:tcBorders>
            <w:vAlign w:val="center"/>
          </w:tcPr>
          <w:p w:rsidR="00C53B67" w:rsidRPr="00A72F9A" w:rsidRDefault="00C53B67" w:rsidP="001D276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72F9A">
              <w:rPr>
                <w:rFonts w:ascii="仿宋_GB2312" w:eastAsia="仿宋_GB2312" w:cs="仿宋_GB2312" w:hint="eastAsia"/>
                <w:sz w:val="22"/>
                <w:szCs w:val="22"/>
              </w:rPr>
              <w:t>参考专业</w:t>
            </w:r>
          </w:p>
        </w:tc>
      </w:tr>
      <w:tr w:rsidR="00C53B67" w:rsidRPr="00A72F9A" w:rsidTr="005D1364">
        <w:trPr>
          <w:trHeight w:val="336"/>
          <w:jc w:val="center"/>
        </w:trPr>
        <w:tc>
          <w:tcPr>
            <w:tcW w:w="703" w:type="dxa"/>
            <w:vAlign w:val="center"/>
          </w:tcPr>
          <w:p w:rsidR="00C53B67" w:rsidRPr="00301AAA" w:rsidRDefault="00C53B67" w:rsidP="001D276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72F9A">
              <w:rPr>
                <w:rFonts w:asci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127" w:type="dxa"/>
            <w:vAlign w:val="center"/>
          </w:tcPr>
          <w:p w:rsidR="00C53B67" w:rsidRPr="00301AAA" w:rsidRDefault="00C53B67" w:rsidP="001D276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72F9A">
              <w:rPr>
                <w:rFonts w:ascii="仿宋_GB2312" w:eastAsia="仿宋_GB2312" w:cs="仿宋_GB2312" w:hint="eastAsia"/>
                <w:sz w:val="22"/>
                <w:szCs w:val="22"/>
              </w:rPr>
              <w:t>教育类</w:t>
            </w:r>
          </w:p>
        </w:tc>
        <w:tc>
          <w:tcPr>
            <w:tcW w:w="7654" w:type="dxa"/>
            <w:vAlign w:val="center"/>
          </w:tcPr>
          <w:p w:rsidR="00C53B67" w:rsidRPr="00301AAA" w:rsidRDefault="00C53B67" w:rsidP="00AA307E">
            <w:pPr>
              <w:rPr>
                <w:rFonts w:ascii="仿宋_GB2312" w:eastAsia="仿宋_GB2312"/>
                <w:sz w:val="22"/>
                <w:szCs w:val="22"/>
              </w:rPr>
            </w:pP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教育学原理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课程与教学论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教育史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比较教育学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比较教育史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学前教育学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小学教育学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高等教育学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成人教育学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职业技术教育学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特殊教育学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教育技术学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现代教育技术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思想政治教育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基础心理学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发展与教育心理学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应用心理学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心理学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心理健康教育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体育人文社会学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运动人体科学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体育教育训练学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民族传统体育学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体育学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体育教学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教育学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汉语国际教育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体育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应用心理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学科教学（分学科）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教育管理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运动训练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学前教育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教育法学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各类师范专业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小学教育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科学与技术教育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职业技术教育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教育经济与管理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社会体育指导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信息艺术设计教育、教育学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特殊教育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艺术教育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人文教育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科学教育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言语听觉科学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华文教育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体育教育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音乐教育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运动训练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社会体育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民族传统体育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运动康复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运动康复与健康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休闲体育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社会体育指导与管理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武术与民族传统体育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运动科学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农艺教育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园艺教育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特用作物教育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畜禽生产教育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水产养殖教育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应用生物教育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农产品储运与加工教育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农业经营管理教育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机械制造</w:t>
            </w:r>
            <w:bookmarkStart w:id="0" w:name="_GoBack"/>
            <w:bookmarkEnd w:id="0"/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工艺教育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机械维修及检测技术教育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机电技术教育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电气技术教育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汽车维修工程教育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应用电子技术教育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食品工艺教育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建筑工程教育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服装设计与工艺教育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装潢设计与工艺教育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旅游管理与服务教育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食品营养与检验教育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烹饪与营养教育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财务会计教育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文秘教育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市场营销教育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职业技术教育管理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教育技术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汉语言文学教育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汉语国际教育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思想政治教育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D4BB9">
              <w:rPr>
                <w:rFonts w:ascii="仿宋_GB2312" w:eastAsia="仿宋_GB2312" w:cs="仿宋_GB2312" w:hint="eastAsia"/>
                <w:sz w:val="22"/>
                <w:szCs w:val="22"/>
              </w:rPr>
              <w:t>社会体育指导与管理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教育相关专业</w:t>
            </w:r>
          </w:p>
        </w:tc>
      </w:tr>
      <w:tr w:rsidR="00C53B67" w:rsidRPr="00A72F9A" w:rsidTr="005D1364">
        <w:trPr>
          <w:trHeight w:val="1227"/>
          <w:jc w:val="center"/>
        </w:trPr>
        <w:tc>
          <w:tcPr>
            <w:tcW w:w="703" w:type="dxa"/>
            <w:vAlign w:val="center"/>
          </w:tcPr>
          <w:p w:rsidR="00C53B67" w:rsidRPr="00301AAA" w:rsidRDefault="00C53B67" w:rsidP="001D276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72F9A">
              <w:rPr>
                <w:rFonts w:asci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1127" w:type="dxa"/>
            <w:vAlign w:val="center"/>
          </w:tcPr>
          <w:p w:rsidR="00C53B67" w:rsidRPr="00301AAA" w:rsidRDefault="00C53B67" w:rsidP="001D276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汉</w:t>
            </w:r>
            <w:r w:rsidRPr="00A72F9A">
              <w:rPr>
                <w:rFonts w:ascii="仿宋_GB2312" w:eastAsia="仿宋_GB2312" w:cs="仿宋_GB2312" w:hint="eastAsia"/>
                <w:sz w:val="22"/>
                <w:szCs w:val="22"/>
              </w:rPr>
              <w:t>语言文学类</w:t>
            </w:r>
          </w:p>
        </w:tc>
        <w:tc>
          <w:tcPr>
            <w:tcW w:w="7654" w:type="dxa"/>
            <w:vAlign w:val="center"/>
          </w:tcPr>
          <w:p w:rsidR="00C53B67" w:rsidRPr="00301AAA" w:rsidRDefault="00C53B67" w:rsidP="00DE228F">
            <w:pPr>
              <w:rPr>
                <w:rFonts w:ascii="仿宋_GB2312" w:eastAsia="仿宋_GB2312"/>
                <w:sz w:val="22"/>
                <w:szCs w:val="22"/>
              </w:rPr>
            </w:pP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文艺学、语言学及应用语言学、汉语言文字学、中国古典文献学、中国古代文学、中国现当代文学、中国少数民族语言文学（分语族）、比较文学与世界文学、学科教学（语文）、中国文学与文化、中国语言文学、汉语言文学、汉语言、对外汉语、古典文献、中国语言文化、应用语言学、古典文献学、汉语国际教育、汉语言文学教育、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汉</w:t>
            </w:r>
            <w:r w:rsidRPr="00A72F9A">
              <w:rPr>
                <w:rFonts w:ascii="仿宋_GB2312" w:eastAsia="仿宋_GB2312" w:cs="仿宋_GB2312" w:hint="eastAsia"/>
                <w:sz w:val="22"/>
                <w:szCs w:val="22"/>
              </w:rPr>
              <w:t>语言文学</w:t>
            </w: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相关专业</w:t>
            </w:r>
          </w:p>
        </w:tc>
      </w:tr>
      <w:tr w:rsidR="00C53B67" w:rsidRPr="00A72F9A" w:rsidTr="005D1364">
        <w:trPr>
          <w:trHeight w:val="90"/>
          <w:jc w:val="center"/>
        </w:trPr>
        <w:tc>
          <w:tcPr>
            <w:tcW w:w="703" w:type="dxa"/>
            <w:vAlign w:val="center"/>
          </w:tcPr>
          <w:p w:rsidR="00C53B67" w:rsidRPr="00A72F9A" w:rsidRDefault="00C53B67" w:rsidP="001D276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1127" w:type="dxa"/>
            <w:vAlign w:val="center"/>
          </w:tcPr>
          <w:p w:rsidR="00C53B67" w:rsidRPr="00A72F9A" w:rsidRDefault="00C53B67" w:rsidP="001D276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数学类</w:t>
            </w:r>
          </w:p>
        </w:tc>
        <w:tc>
          <w:tcPr>
            <w:tcW w:w="7654" w:type="dxa"/>
            <w:vAlign w:val="center"/>
          </w:tcPr>
          <w:p w:rsidR="00C53B67" w:rsidRPr="00301AAA" w:rsidRDefault="00C53B67" w:rsidP="00DE228F">
            <w:pPr>
              <w:rPr>
                <w:rFonts w:ascii="仿宋_GB2312" w:eastAsia="仿宋_GB2312"/>
                <w:sz w:val="22"/>
                <w:szCs w:val="22"/>
              </w:rPr>
            </w:pPr>
            <w:r w:rsidRPr="00A72F9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基础数学、计算数学、概率论与数理统计、应用数学、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数学、数学与应用数学、数学及应用数学、数理基础科学</w:t>
            </w:r>
            <w:r w:rsidRPr="00A72F9A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、</w:t>
            </w:r>
            <w:r w:rsidRPr="00A72F9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数学相关专业</w:t>
            </w:r>
          </w:p>
        </w:tc>
      </w:tr>
      <w:tr w:rsidR="00C53B67" w:rsidRPr="00A72F9A" w:rsidTr="005D1364">
        <w:trPr>
          <w:trHeight w:val="1151"/>
          <w:jc w:val="center"/>
        </w:trPr>
        <w:tc>
          <w:tcPr>
            <w:tcW w:w="703" w:type="dxa"/>
            <w:vAlign w:val="center"/>
          </w:tcPr>
          <w:p w:rsidR="00C53B67" w:rsidRPr="00301AAA" w:rsidRDefault="00C53B67" w:rsidP="008A4A1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1127" w:type="dxa"/>
            <w:vAlign w:val="center"/>
          </w:tcPr>
          <w:p w:rsidR="00C53B67" w:rsidRPr="00301AAA" w:rsidRDefault="00C53B67" w:rsidP="008A4A1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政治类</w:t>
            </w:r>
          </w:p>
        </w:tc>
        <w:tc>
          <w:tcPr>
            <w:tcW w:w="7654" w:type="dxa"/>
            <w:vAlign w:val="center"/>
          </w:tcPr>
          <w:p w:rsidR="00C53B67" w:rsidRPr="00301AAA" w:rsidRDefault="00C53B67" w:rsidP="005A0832">
            <w:pPr>
              <w:rPr>
                <w:rFonts w:ascii="仿宋_GB2312" w:eastAsia="仿宋_GB2312"/>
                <w:sz w:val="22"/>
                <w:szCs w:val="22"/>
              </w:rPr>
            </w:pP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马克思主义哲学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中国哲学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外国哲学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哲学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政治学理论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政治学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中外政治制度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科学社会主义与国际共产主义运动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国际政治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马克思主义基本原理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马克思主义民族理论与政策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马克思主义中国化研究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国外马克思主义研究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思想政治教育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马克思主义理论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政治学与行政学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国际政治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思想政治教育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政治学、经济学与哲学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科学社会主义与国际共产主义运动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中国革命史与中国共产党党史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科学社会主义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马克思主义理论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Pr="005A0832">
              <w:rPr>
                <w:rFonts w:ascii="仿宋_GB2312" w:eastAsia="仿宋_GB2312" w:cs="仿宋_GB2312" w:hint="eastAsia"/>
                <w:sz w:val="22"/>
                <w:szCs w:val="22"/>
              </w:rPr>
              <w:t>政治</w:t>
            </w:r>
            <w:r w:rsidRPr="003002BA">
              <w:rPr>
                <w:rFonts w:eastAsia="仿宋_GB2312" w:cs="仿宋_GB2312" w:hint="eastAsia"/>
                <w:kern w:val="0"/>
                <w:sz w:val="24"/>
                <w:szCs w:val="24"/>
              </w:rPr>
              <w:t>相关专业</w:t>
            </w:r>
          </w:p>
        </w:tc>
      </w:tr>
      <w:tr w:rsidR="00C53B67" w:rsidRPr="00A72F9A" w:rsidTr="005D1364">
        <w:trPr>
          <w:trHeight w:val="1151"/>
          <w:jc w:val="center"/>
        </w:trPr>
        <w:tc>
          <w:tcPr>
            <w:tcW w:w="703" w:type="dxa"/>
            <w:vAlign w:val="center"/>
          </w:tcPr>
          <w:p w:rsidR="00C53B67" w:rsidRPr="00301AAA" w:rsidRDefault="00C53B67" w:rsidP="001D276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1127" w:type="dxa"/>
            <w:vAlign w:val="center"/>
          </w:tcPr>
          <w:p w:rsidR="00C53B67" w:rsidRPr="00301AAA" w:rsidRDefault="00C53B67" w:rsidP="001D276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地理类</w:t>
            </w:r>
          </w:p>
        </w:tc>
        <w:tc>
          <w:tcPr>
            <w:tcW w:w="7654" w:type="dxa"/>
            <w:vAlign w:val="center"/>
          </w:tcPr>
          <w:p w:rsidR="00C53B67" w:rsidRPr="00301AAA" w:rsidRDefault="00C53B67" w:rsidP="001D2761">
            <w:pPr>
              <w:rPr>
                <w:rFonts w:ascii="仿宋_GB2312" w:eastAsia="仿宋_GB2312"/>
                <w:sz w:val="22"/>
                <w:szCs w:val="22"/>
              </w:rPr>
            </w:pP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自然地理学、人文地理学、地理学、地图学与地理信息系统、海洋地质、生态学、地质学、矿物学、岩石学、矿床学、地球化学、古生物学与地层学（含：古人类学）、构造地质学、第四纪地质学、科学与工程、天文学、地理科学、自然地理与资源环境、人文地理与城乡规划、地理信息系统、地理信息科学、地球信息科学与技术、地理科学、河口海岸学、自然资源、全球环境变化、自然灾害学、城市与区域规划、地理相关专业</w:t>
            </w:r>
          </w:p>
        </w:tc>
      </w:tr>
      <w:tr w:rsidR="00C53B67" w:rsidRPr="00A72F9A" w:rsidTr="005D1364">
        <w:trPr>
          <w:trHeight w:val="441"/>
          <w:jc w:val="center"/>
        </w:trPr>
        <w:tc>
          <w:tcPr>
            <w:tcW w:w="703" w:type="dxa"/>
            <w:vAlign w:val="center"/>
          </w:tcPr>
          <w:p w:rsidR="00C53B67" w:rsidRPr="00301AAA" w:rsidRDefault="00C53B67" w:rsidP="008A4A1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6</w:t>
            </w:r>
          </w:p>
        </w:tc>
        <w:tc>
          <w:tcPr>
            <w:tcW w:w="1127" w:type="dxa"/>
            <w:vAlign w:val="center"/>
          </w:tcPr>
          <w:p w:rsidR="00C53B67" w:rsidRPr="00301AAA" w:rsidRDefault="00C53B67" w:rsidP="008A4A1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心理健康类</w:t>
            </w:r>
          </w:p>
        </w:tc>
        <w:tc>
          <w:tcPr>
            <w:tcW w:w="7654" w:type="dxa"/>
            <w:vAlign w:val="center"/>
          </w:tcPr>
          <w:p w:rsidR="00C53B67" w:rsidRPr="00301AAA" w:rsidRDefault="00C53B67" w:rsidP="00B269AA">
            <w:pPr>
              <w:rPr>
                <w:rFonts w:ascii="仿宋_GB2312" w:eastAsia="仿宋_GB2312"/>
                <w:sz w:val="22"/>
                <w:szCs w:val="22"/>
              </w:rPr>
            </w:pPr>
            <w:r w:rsidRPr="00B269AA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基础心理学</w:t>
            </w: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、</w:t>
            </w:r>
            <w:r w:rsidRPr="00B269AA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发展与教育心理学</w:t>
            </w: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、</w:t>
            </w:r>
            <w:r w:rsidRPr="00B269AA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应用心理学</w:t>
            </w: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、</w:t>
            </w:r>
            <w:r w:rsidRPr="00B269AA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心理学</w:t>
            </w: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、</w:t>
            </w:r>
            <w:r w:rsidRPr="00B269AA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心理健康教育</w:t>
            </w: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、心理健康相关专业</w:t>
            </w:r>
          </w:p>
        </w:tc>
      </w:tr>
      <w:tr w:rsidR="00C53B67" w:rsidRPr="00A72F9A" w:rsidTr="005D1364">
        <w:trPr>
          <w:trHeight w:val="441"/>
          <w:jc w:val="center"/>
        </w:trPr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C53B67" w:rsidRPr="00301AAA" w:rsidRDefault="00C53B67" w:rsidP="001D276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7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C53B67" w:rsidRPr="00301AAA" w:rsidRDefault="00C53B67" w:rsidP="001D276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特殊教育类</w:t>
            </w:r>
          </w:p>
        </w:tc>
        <w:tc>
          <w:tcPr>
            <w:tcW w:w="7654" w:type="dxa"/>
            <w:tcBorders>
              <w:bottom w:val="single" w:sz="12" w:space="0" w:color="auto"/>
            </w:tcBorders>
            <w:vAlign w:val="center"/>
          </w:tcPr>
          <w:p w:rsidR="00C53B67" w:rsidRPr="00301AAA" w:rsidRDefault="00C53B67" w:rsidP="00525E91">
            <w:pPr>
              <w:rPr>
                <w:rFonts w:ascii="仿宋_GB2312" w:eastAsia="仿宋_GB2312"/>
                <w:sz w:val="22"/>
                <w:szCs w:val="22"/>
              </w:rPr>
            </w:pPr>
            <w:r w:rsidRPr="00A72F9A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特殊教育、儿童康复</w:t>
            </w: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、特殊教育相关专业</w:t>
            </w:r>
          </w:p>
        </w:tc>
      </w:tr>
    </w:tbl>
    <w:p w:rsidR="00C53B67" w:rsidRDefault="00C53B67" w:rsidP="008D2C17">
      <w:pPr>
        <w:spacing w:line="20" w:lineRule="exact"/>
        <w:rPr>
          <w:rFonts w:ascii="仿宋_GB2312" w:eastAsia="仿宋_GB2312"/>
          <w:sz w:val="30"/>
          <w:szCs w:val="30"/>
        </w:rPr>
      </w:pPr>
    </w:p>
    <w:p w:rsidR="00C53B67" w:rsidRPr="008D2C17" w:rsidRDefault="00C53B67"/>
    <w:sectPr w:rsidR="00C53B67" w:rsidRPr="008D2C17" w:rsidSect="00B82A4D">
      <w:pgSz w:w="11907" w:h="16840"/>
      <w:pgMar w:top="1701" w:right="1701" w:bottom="1701" w:left="1701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67" w:rsidRDefault="00C53B67" w:rsidP="00301AAA">
      <w:r>
        <w:separator/>
      </w:r>
    </w:p>
  </w:endnote>
  <w:endnote w:type="continuationSeparator" w:id="0">
    <w:p w:rsidR="00C53B67" w:rsidRDefault="00C53B67" w:rsidP="0030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67" w:rsidRDefault="00C53B67" w:rsidP="00301AAA">
      <w:r>
        <w:separator/>
      </w:r>
    </w:p>
  </w:footnote>
  <w:footnote w:type="continuationSeparator" w:id="0">
    <w:p w:rsidR="00C53B67" w:rsidRDefault="00C53B67" w:rsidP="00301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C17"/>
    <w:rsid w:val="000454BC"/>
    <w:rsid w:val="00052392"/>
    <w:rsid w:val="00055EAF"/>
    <w:rsid w:val="00066381"/>
    <w:rsid w:val="00100714"/>
    <w:rsid w:val="001176E1"/>
    <w:rsid w:val="001D2761"/>
    <w:rsid w:val="002351DE"/>
    <w:rsid w:val="0027644A"/>
    <w:rsid w:val="0028363D"/>
    <w:rsid w:val="00286DCB"/>
    <w:rsid w:val="00291B23"/>
    <w:rsid w:val="003002BA"/>
    <w:rsid w:val="00301AAA"/>
    <w:rsid w:val="00351CDD"/>
    <w:rsid w:val="003D776B"/>
    <w:rsid w:val="00400A3B"/>
    <w:rsid w:val="0044019A"/>
    <w:rsid w:val="00506590"/>
    <w:rsid w:val="00525E91"/>
    <w:rsid w:val="005A0832"/>
    <w:rsid w:val="005D1364"/>
    <w:rsid w:val="005D4BB9"/>
    <w:rsid w:val="005F728E"/>
    <w:rsid w:val="006117C4"/>
    <w:rsid w:val="006614A7"/>
    <w:rsid w:val="007143E6"/>
    <w:rsid w:val="00736141"/>
    <w:rsid w:val="00753DD2"/>
    <w:rsid w:val="007C5862"/>
    <w:rsid w:val="007E00EA"/>
    <w:rsid w:val="00834153"/>
    <w:rsid w:val="008645D2"/>
    <w:rsid w:val="008766EF"/>
    <w:rsid w:val="008A4A12"/>
    <w:rsid w:val="008D2C17"/>
    <w:rsid w:val="009656AE"/>
    <w:rsid w:val="00994094"/>
    <w:rsid w:val="00994963"/>
    <w:rsid w:val="00A72F9A"/>
    <w:rsid w:val="00AA307E"/>
    <w:rsid w:val="00AB79CE"/>
    <w:rsid w:val="00B269AA"/>
    <w:rsid w:val="00B82A4D"/>
    <w:rsid w:val="00BD6B0F"/>
    <w:rsid w:val="00C53B67"/>
    <w:rsid w:val="00C64587"/>
    <w:rsid w:val="00CC7701"/>
    <w:rsid w:val="00DD27CC"/>
    <w:rsid w:val="00DE228F"/>
    <w:rsid w:val="00E1653B"/>
    <w:rsid w:val="00E6049D"/>
    <w:rsid w:val="00EC32EE"/>
    <w:rsid w:val="00EF5C1A"/>
    <w:rsid w:val="00F5403F"/>
    <w:rsid w:val="00F62C52"/>
    <w:rsid w:val="00F6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1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51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1DE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0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1AA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01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1A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206</Words>
  <Characters>1180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</cp:lastModifiedBy>
  <cp:revision>8</cp:revision>
  <cp:lastPrinted>2022-01-10T09:24:00Z</cp:lastPrinted>
  <dcterms:created xsi:type="dcterms:W3CDTF">2022-01-10T09:23:00Z</dcterms:created>
  <dcterms:modified xsi:type="dcterms:W3CDTF">2022-01-14T01:41:00Z</dcterms:modified>
</cp:coreProperties>
</file>