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附件3</w:t>
      </w:r>
      <w:r>
        <w:rPr>
          <w:rFonts w:hint="eastAsia" w:ascii="宋体" w:hAnsi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江宁区教育系统部分事业单位2022年公开招聘教师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进入资格复审及</w:t>
      </w:r>
      <w:r>
        <w:rPr>
          <w:rFonts w:ascii="黑体" w:hAnsi="黑体" w:eastAsia="黑体"/>
          <w:sz w:val="32"/>
          <w:szCs w:val="32"/>
        </w:rPr>
        <w:t>面试确认</w:t>
      </w:r>
      <w:r>
        <w:rPr>
          <w:rFonts w:hint="eastAsia" w:ascii="黑体" w:hAnsi="黑体" w:eastAsia="黑体"/>
          <w:sz w:val="32"/>
          <w:szCs w:val="32"/>
        </w:rPr>
        <w:t>人员名单</w:t>
      </w:r>
    </w:p>
    <w:tbl>
      <w:tblPr>
        <w:tblStyle w:val="3"/>
        <w:tblW w:w="9463" w:type="dxa"/>
        <w:tblInd w:w="-3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60"/>
        <w:gridCol w:w="2420"/>
        <w:gridCol w:w="960"/>
        <w:gridCol w:w="1683"/>
        <w:gridCol w:w="126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王慧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22000434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张莉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22000934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班浩情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22000390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卞倩璐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22001082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鲁珍珍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22000651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周芯雨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22000669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张娣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22000377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仇雪文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22000519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齐欣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22000455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张金月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22001110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秦子岳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22001119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王丹丹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22001921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陈梦园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22000504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方文霞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22001577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王涵乔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22000104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朱巧蓉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谢宇晴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刘礼玲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22001593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谷丽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22002467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房欣苒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22000523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刘书池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马春荣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杨宇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22001848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于明鑫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薛润玉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22001996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马丽丽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22000456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方琴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22001019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Arial" w:hAnsi="Arial" w:cs="Arial"/>
          <w:color w:val="11111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Arial" w:hAnsi="Arial" w:cs="Arial"/>
          <w:color w:val="111111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2021-12-17T02:23:07Z</dcterms:created>
  <dc:creator>Administrator</dc:creator>
  <cp:lastModifiedBy>咿索喻言</cp:lastModifiedBy>
  <dcterms:modified xsi:type="dcterms:W3CDTF">2021-12-17T02:23:27Z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308A614306CC4AAAB0754537171A3CD8</vt:lpwstr>
  </property>
</Properties>
</file>