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eastAsia="zh-CN"/>
        </w:rPr>
        <w:t>体检注意事项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为了健康体检工作的顺利进行，同时确保疫情防控期间交叉感染的发生，特提醒以下体检注意事项：</w:t>
      </w:r>
    </w:p>
    <w:p>
      <w:pPr>
        <w:numPr>
          <w:ilvl w:val="0"/>
          <w:numId w:val="1"/>
        </w:numPr>
        <w:ind w:left="217" w:leftChars="0" w:hanging="217" w:hangingChars="68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被检者请出示健康码和行程码并佩戴医用口罩，在预检分诊点先测量体温，持体温检测结果在体检科进行体检登记领体检表。</w:t>
      </w:r>
    </w:p>
    <w:p>
      <w:pPr>
        <w:numPr>
          <w:ilvl w:val="0"/>
          <w:numId w:val="1"/>
        </w:numPr>
        <w:ind w:left="217" w:leftChars="0" w:hanging="217" w:hangingChars="68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被检者相互间应保持一定距离（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&gt;</w:t>
      </w:r>
      <w:r>
        <w:rPr>
          <w:rFonts w:hint="eastAsia"/>
          <w:sz w:val="32"/>
          <w:szCs w:val="32"/>
          <w:lang w:val="en-US" w:eastAsia="zh-CN"/>
        </w:rPr>
        <w:t>1.0m）， 避免聚集，且不要同时段进入同一检查室。</w:t>
      </w:r>
    </w:p>
    <w:p>
      <w:pPr>
        <w:numPr>
          <w:ilvl w:val="0"/>
          <w:numId w:val="1"/>
        </w:numPr>
        <w:ind w:left="217" w:leftChars="0" w:hanging="217" w:hangingChars="68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被检者请按照体检指引顺序到指定科室进行体检 </w:t>
      </w:r>
    </w:p>
    <w:p>
      <w:pPr>
        <w:numPr>
          <w:ilvl w:val="0"/>
          <w:numId w:val="1"/>
        </w:numPr>
        <w:ind w:left="217" w:leftChars="0" w:hanging="217" w:hangingChars="6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体检项目完成后，体检表交于体检科。</w:t>
      </w:r>
    </w:p>
    <w:p>
      <w:pPr>
        <w:numPr>
          <w:ilvl w:val="0"/>
          <w:numId w:val="1"/>
        </w:numPr>
        <w:ind w:left="217" w:leftChars="0" w:hanging="217" w:hangingChars="6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体检指引：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3094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楼层</w:t>
            </w:r>
          </w:p>
        </w:tc>
        <w:tc>
          <w:tcPr>
            <w:tcW w:w="30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3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5楼</w:t>
            </w:r>
          </w:p>
        </w:tc>
        <w:tc>
          <w:tcPr>
            <w:tcW w:w="30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体检科</w:t>
            </w:r>
          </w:p>
        </w:tc>
        <w:tc>
          <w:tcPr>
            <w:tcW w:w="3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领取体检表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1楼</w:t>
            </w:r>
          </w:p>
        </w:tc>
        <w:tc>
          <w:tcPr>
            <w:tcW w:w="30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采血室、导诊台</w:t>
            </w:r>
          </w:p>
        </w:tc>
        <w:tc>
          <w:tcPr>
            <w:tcW w:w="3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抽血化验、导诊台测量血压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2楼</w:t>
            </w:r>
          </w:p>
        </w:tc>
        <w:tc>
          <w:tcPr>
            <w:tcW w:w="30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内科、妇科、B超室</w:t>
            </w:r>
          </w:p>
        </w:tc>
        <w:tc>
          <w:tcPr>
            <w:tcW w:w="3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内科、妇科、腹部彩超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3楼</w:t>
            </w:r>
          </w:p>
        </w:tc>
        <w:tc>
          <w:tcPr>
            <w:tcW w:w="30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外科、五官科</w:t>
            </w:r>
          </w:p>
        </w:tc>
        <w:tc>
          <w:tcPr>
            <w:tcW w:w="3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外科、五官科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后院</w:t>
            </w:r>
          </w:p>
        </w:tc>
        <w:tc>
          <w:tcPr>
            <w:tcW w:w="30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3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胸部透视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5楼</w:t>
            </w:r>
          </w:p>
        </w:tc>
        <w:tc>
          <w:tcPr>
            <w:tcW w:w="30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体检科</w:t>
            </w:r>
          </w:p>
        </w:tc>
        <w:tc>
          <w:tcPr>
            <w:tcW w:w="3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交回体检表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注：体检费 男同志302元、女同志320元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温馨提示：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体检前一日晚清淡饮食，不要饮酒及含酒精类的饮料，注意休息。体检当日晨禁饮食。</w:t>
      </w:r>
    </w:p>
    <w:p>
      <w:pPr>
        <w:numPr>
          <w:ilvl w:val="0"/>
          <w:numId w:val="0"/>
        </w:numPr>
        <w:ind w:firstLine="5760" w:firstLine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大宁县医疗集团</w:t>
      </w:r>
    </w:p>
    <w:p>
      <w:pPr>
        <w:numPr>
          <w:ilvl w:val="0"/>
          <w:numId w:val="0"/>
        </w:numPr>
        <w:ind w:firstLine="6400" w:firstLineChars="2000"/>
      </w:pPr>
      <w:r>
        <w:rPr>
          <w:rFonts w:hint="eastAsia"/>
          <w:sz w:val="32"/>
          <w:szCs w:val="32"/>
          <w:lang w:val="en-US" w:eastAsia="zh-CN"/>
        </w:rPr>
        <w:t>体检科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D1FB"/>
    <w:multiLevelType w:val="singleLevel"/>
    <w:tmpl w:val="7168D1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2194"/>
    <w:rsid w:val="14D7350D"/>
    <w:rsid w:val="4D4D2194"/>
    <w:rsid w:val="63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2021-09-13T07:06:00Z</dcterms:created>
  <dc:creator>lenovo</dc:creator>
  <cp:lastModifiedBy>Administrator</cp:lastModifiedBy>
  <dcterms:modified xsi:type="dcterms:W3CDTF">2021-09-13T08:54:04Z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