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i/>
          <w:iCs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大丰区20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21年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公开招聘教师、会计面试公告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left="0" w:right="0" w:firstLine="640"/>
        <w:jc w:val="left"/>
        <w:textAlignment w:val="auto"/>
        <w:rPr>
          <w:rFonts w:asci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i/>
          <w:iCs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根据《盐城市大丰区教育系统2021年面向社会公开招聘教师公告》和《2021年盐城市大丰区部分事业单位公开招聘会计公告》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安排，</w:t>
      </w:r>
      <w:r>
        <w:rPr>
          <w:rFonts w:hint="default" w:ascii="Times New Roman" w:hAnsi="Times New Roman" w:eastAsia="仿宋" w:cs="Times New Roman"/>
          <w:sz w:val="30"/>
          <w:szCs w:val="30"/>
        </w:rPr>
        <w:t>现就我区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教育系统</w:t>
      </w:r>
      <w:r>
        <w:rPr>
          <w:rFonts w:hint="default" w:ascii="Times New Roman" w:hAnsi="Times New Roman" w:eastAsia="仿宋" w:cs="Times New Roman"/>
          <w:sz w:val="30"/>
          <w:szCs w:val="30"/>
        </w:rPr>
        <w:t>20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21年公开招聘</w:t>
      </w:r>
      <w:r>
        <w:rPr>
          <w:rFonts w:hint="default" w:ascii="Times New Roman" w:hAnsi="Times New Roman" w:eastAsia="仿宋" w:cs="Times New Roman"/>
          <w:sz w:val="30"/>
          <w:szCs w:val="30"/>
        </w:rPr>
        <w:t>教师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、会计</w:t>
      </w:r>
      <w:r>
        <w:rPr>
          <w:rFonts w:hint="default" w:ascii="Times New Roman" w:hAnsi="Times New Roman" w:eastAsia="仿宋" w:cs="Times New Roman"/>
          <w:sz w:val="30"/>
          <w:szCs w:val="30"/>
        </w:rPr>
        <w:t>面试有关事项通知如下：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一、面试时间、地点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面试时间、地点以本公告时间、地点为准，原《面试通知书》时间地点作废。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面试工作分两批进行。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1.第一批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面试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面试时间：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30"/>
          <w:szCs w:val="30"/>
        </w:rPr>
        <w:t>月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30"/>
          <w:szCs w:val="30"/>
        </w:rPr>
        <w:t>日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面试地点：</w:t>
      </w:r>
      <w:r>
        <w:rPr>
          <w:rFonts w:hint="default" w:ascii="Times New Roman" w:hAnsi="Times New Roman" w:eastAsia="仿宋" w:cs="Times New Roman"/>
          <w:sz w:val="30"/>
          <w:szCs w:val="30"/>
        </w:rPr>
        <w:t>大丰高级中学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（盐城市大丰区幸福西大街99号）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center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-3144520</wp:posOffset>
            </wp:positionV>
            <wp:extent cx="2459990" cy="3416300"/>
            <wp:effectExtent l="0" t="0" r="8890" b="12700"/>
            <wp:wrapSquare wrapText="bothSides"/>
            <wp:docPr id="2" name="图片 2" descr="18520f29d78481c8ae3dc27f3be5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8520f29d78481c8ae3dc27f3be55ca"/>
                    <pic:cNvPicPr>
                      <a:picLocks noChangeAspect="1"/>
                    </pic:cNvPicPr>
                  </pic:nvPicPr>
                  <pic:blipFill>
                    <a:blip r:embed="rId5"/>
                    <a:srcRect t="6492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面试学科：除初中生物、初中音乐、小学语文、小学数学外的所有学科。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2.第二批面试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面试时间、地点根据扬州疫情防控要求另行通知。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面试学科：初中生物、初中音乐、小学语文、小学数学。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黑体" w:hAnsi="黑体" w:eastAsia="黑体" w:cs="黑体"/>
          <w:b w:val="0"/>
          <w:bCs/>
          <w:sz w:val="30"/>
          <w:szCs w:val="30"/>
          <w:lang w:eastAsia="zh-CN"/>
        </w:rPr>
      </w:pPr>
      <w:r>
        <w:rPr>
          <w:rFonts w:hint="default" w:ascii="黑体" w:hAnsi="黑体" w:eastAsia="黑体" w:cs="黑体"/>
          <w:b w:val="0"/>
          <w:bCs/>
          <w:sz w:val="30"/>
          <w:szCs w:val="30"/>
          <w:lang w:eastAsia="zh-CN"/>
        </w:rPr>
        <w:t>二、相关要求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1.所有考生 2021年9月12日上午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0前携带身份证、面试通知书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统一由南门进入考点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，按照疫情防控要求检查合格后方可参加面试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，7:30后不得进入考点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。凡迟到者或证件不全者，视为放弃面试资格。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2.根据省、市疫情防控最新要求，参加面试的考生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健康码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行程码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无异常（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健康码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为绿码、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行程码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未加*为无异常）、现场测量体温&lt;37.3℃、无干咳等可疑症状，且持有与考生身份证姓名一致的考试前48小时内核酸检测阴性证明的考生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可入场参加面试。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3.所有考生不得使用他人的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健康码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行程码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和面试前48小时内核酸检测阴性证明，一经发现，立即取消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4.参加面试的考生须认真阅读本公告，知悉疫情防控要求并认真执行，如不遵守防疫相关规定，隐瞒疫情真相，造成疫情扩散，将严肃追究相应法律责任。考生须下载、打印、填报《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 w:bidi="ar"/>
        </w:rPr>
        <w:t>新冠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  <w:lang w:val="en-US" w:eastAsia="zh-CN" w:bidi="ar"/>
        </w:rPr>
        <w:t>肺炎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 w:bidi="ar"/>
        </w:rPr>
        <w:t>疫情防控承诺书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》，并在进入考场时主动上缴。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5.考试当天应特别注意恶劣天气及重大活动对交通的影响，按时到达考点。严格遵守交通规则，自驾车辆严禁进入考点校园内，按照指定区域停放。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0"/>
          <w:szCs w:val="30"/>
          <w:highlight w:val="none"/>
          <w:u w:val="none"/>
          <w:shd w:val="clear" w:color="auto" w:fill="FFFFFF"/>
          <w:lang w:val="en-US" w:eastAsia="zh-CN" w:bidi="ar"/>
        </w:rPr>
        <w:t>6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0"/>
          <w:szCs w:val="30"/>
          <w:highlight w:val="none"/>
          <w:u w:val="none"/>
          <w:shd w:val="clear" w:color="auto" w:fill="FFFFFF"/>
          <w:lang w:val="en-US" w:eastAsia="zh-CN" w:bidi="ar"/>
        </w:rPr>
        <w:t>.咨询电话：0515-83514562。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  <w:t>三、疫情防控要求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考生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" w:cs="Times New Roman"/>
          <w:sz w:val="30"/>
          <w:szCs w:val="30"/>
        </w:rPr>
        <w:t>当天入场时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主动向工作人员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出示</w:t>
      </w:r>
      <w:r>
        <w:rPr>
          <w:rFonts w:hint="default" w:ascii="Times New Roman" w:hAnsi="Times New Roman" w:eastAsia="仿宋" w:cs="Times New Roman"/>
          <w:sz w:val="30"/>
          <w:szCs w:val="30"/>
        </w:rPr>
        <w:t>本人当天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健康码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行程码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0"/>
          <w:szCs w:val="30"/>
        </w:rPr>
        <w:t>、与考生身份证姓名一致的考试前48小时内核酸检测阴性证明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并配合检测体温。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健康码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行程码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0"/>
          <w:szCs w:val="30"/>
        </w:rPr>
        <w:t>无异常、现场测量体温&lt;37.3℃、无干咳等可疑症状，且持有与考生身份证姓名一致的考试前48小时内核酸检测阴性证明的考生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可入场参加考试。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考生自备一次性医用口罩或无呼吸阀N95口罩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除身份核验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和面试</w:t>
      </w:r>
      <w:r>
        <w:rPr>
          <w:rFonts w:hint="default" w:ascii="Times New Roman" w:hAnsi="Times New Roman" w:eastAsia="仿宋" w:cs="Times New Roman"/>
          <w:sz w:val="30"/>
          <w:szCs w:val="30"/>
        </w:rPr>
        <w:t>环节外全程佩戴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有下列情形之一的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不得参加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" w:cs="Times New Roman"/>
          <w:sz w:val="30"/>
          <w:szCs w:val="30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1.不能现场出示本人当日无异常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健康码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行程码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0"/>
          <w:szCs w:val="30"/>
        </w:rPr>
        <w:t>、与考生身份证姓名一致的考试前48小时内核酸检测阴性证明的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2.仍在隔离治疗期的新冠肺炎确诊病例、疑似病例、无症状感染者、隔离期未满的密切接触者以及和密切接触者接触的密切接触者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3.近期有国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0"/>
          <w:szCs w:val="30"/>
        </w:rPr>
        <w:t>境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0"/>
          <w:szCs w:val="30"/>
        </w:rPr>
        <w:t>外或国内疫情中高风险地区旅居史的考生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自入境或离开中高风险地区之日起算，未满14天集中隔离期及后续14天居家观察期的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0"/>
          <w:szCs w:val="30"/>
        </w:rPr>
        <w:t>虽已满集中隔离期及居家观察期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但不能全部提供集中隔离期满证明及居家观察期第3天、第14天、考试前48小时内共三次核酸检测阴性证明的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p>
      <w:pPr>
        <w:ind w:right="397" w:rightChars="189" w:firstLine="600" w:firstLineChars="200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eastAsia="zh-CN"/>
        </w:rPr>
        <w:t>附件：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 w:bidi="ar"/>
        </w:rPr>
        <w:t>新冠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  <w:lang w:val="en-US" w:eastAsia="zh-CN" w:bidi="ar"/>
        </w:rPr>
        <w:t>肺炎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 w:bidi="ar"/>
        </w:rPr>
        <w:t>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95" w:leftChars="426" w:hanging="300" w:hangingChars="100"/>
        <w:textAlignment w:val="auto"/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bCs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</w:rPr>
        <w:t xml:space="preserve">            盐城市大丰区人力资源和社会保障局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bCs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</w:rPr>
        <w:t xml:space="preserve">            盐  城  市  大  丰  区  教 育 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Times New Roman" w:hAnsi="Times New Roman" w:eastAsia="仿宋" w:cs="Times New Roman"/>
          <w:bCs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0"/>
          <w:szCs w:val="30"/>
        </w:rPr>
        <w:t xml:space="preserve">                   </w:t>
      </w:r>
      <w:r>
        <w:rPr>
          <w:rFonts w:hint="eastAsia" w:ascii="Times New Roman" w:hAnsi="Times New Roman" w:eastAsia="仿宋" w:cs="Times New Roman"/>
          <w:b/>
          <w:bCs/>
          <w:kern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30"/>
          <w:szCs w:val="30"/>
        </w:rPr>
        <w:t xml:space="preserve">  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</w:rPr>
        <w:t>20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</w:rPr>
        <w:t>年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" w:cs="Times New Roman"/>
          <w:bCs/>
          <w:kern w:val="0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bCs/>
          <w:kern w:val="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i/>
          <w:iCs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i/>
          <w:iCs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i/>
          <w:iCs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i/>
          <w:iCs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60" w:lineRule="exact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i/>
          <w:iCs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i/>
          <w:iCs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/>
          <w:iCs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br w:type="page"/>
      </w:r>
    </w:p>
    <w:p>
      <w:pPr>
        <w:ind w:left="218" w:leftChars="104" w:right="397" w:rightChars="189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肺炎</w:t>
      </w:r>
      <w:r>
        <w:rPr>
          <w:rFonts w:hint="eastAsia" w:ascii="黑体" w:hAnsi="黑体" w:eastAsia="黑体" w:cs="黑体"/>
          <w:sz w:val="36"/>
          <w:szCs w:val="36"/>
        </w:rPr>
        <w:t>疫情防控承诺书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本人姓名：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，常住地址：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日内是否去过其他城市（</w:t>
      </w:r>
      <w:r>
        <w:rPr>
          <w:rFonts w:hint="eastAsia" w:asciiTheme="minorEastAsia" w:hAnsiTheme="minorEastAsia" w:cstheme="minorEastAsia"/>
          <w:sz w:val="28"/>
          <w:szCs w:val="28"/>
        </w:rPr>
        <w:t>盐城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范围以外，如有，则具体说明）：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                        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为实现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新冠肺炎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疫情的联防联控、群防群控，在参加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面试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前本人作出如下承诺：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1.本人无发热、咳嗽、乏力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、鼻塞、流涕、咽痛、嗅觉味觉减退、结膜炎、肌痛、腹泻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等符合新型冠状病毒感染的症状。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2.本人近期未接触过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新冠肺炎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感染病者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疑似感染病者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或无症状感染者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，未到过疫情中、高风险地区，未接触过疫情中、高风险地区人员或接触过但满足14天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集中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观察期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14天居家隔离检测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无症状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已进行核酸检测呈阴性。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3.本人严格配合工作人员的体温检测工作，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除身份检验和面试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环节一直佩戴专用口罩，与其他人员保持适度距离，不与任何人员有密切接触。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4.本人已详细阅读以上承诺条款，如本人因主观原因瞒报、谎报的，造成的一切后果由我本人承担。</w:t>
      </w:r>
    </w:p>
    <w:p>
      <w:pPr>
        <w:ind w:left="218" w:leftChars="104" w:right="397" w:rightChars="189" w:firstLine="5600" w:firstLineChars="20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承诺人：</w:t>
      </w:r>
    </w:p>
    <w:p>
      <w:pPr>
        <w:ind w:left="218" w:leftChars="104" w:right="397" w:rightChars="189" w:firstLine="5600" w:firstLineChars="2000"/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2021年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60818"/>
    <w:rsid w:val="2CD153B8"/>
    <w:rsid w:val="30E30DF6"/>
    <w:rsid w:val="43B378A7"/>
    <w:rsid w:val="55BC1439"/>
    <w:rsid w:val="5C1226E4"/>
    <w:rsid w:val="72160818"/>
    <w:rsid w:val="7EE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2021-09-01T23:16:00Z</dcterms:created>
  <dc:creator>丁建猛15195531886</dc:creator>
  <cp:lastModifiedBy>丁建猛15195531886</cp:lastModifiedBy>
  <cp:lastPrinted>2021-09-06T07:26:20Z</cp:lastPrinted>
  <dcterms:modified xsi:type="dcterms:W3CDTF">2021-09-06T07:39:21Z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327F7543C5854EA6B04FD950DC1A2FA8</vt:lpwstr>
  </property>
</Properties>
</file>