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525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7"/>
          <w:szCs w:val="27"/>
        </w:rPr>
      </w:pPr>
      <w:r>
        <w:rPr>
          <w:rFonts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</w:rPr>
        <w:t>附件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</w:rPr>
        <w:t>1：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525" w:lineRule="atLeast"/>
        <w:ind w:left="0" w:right="0" w:firstLine="1200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7"/>
          <w:szCs w:val="27"/>
        </w:rPr>
      </w:pP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bdr w:val="none" w:color="auto" w:sz="0" w:space="0"/>
        </w:rPr>
        <w:t>泌阳县2021特岗教师招聘面试工作领导小组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525" w:lineRule="atLeast"/>
        <w:ind w:left="0" w:right="0" w:firstLine="840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</w:rPr>
        <w:t>组  长：  王庆怀     县政府常务副县长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525" w:lineRule="atLeast"/>
        <w:ind w:left="0" w:right="0" w:firstLine="840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</w:rPr>
        <w:t>副组长：  吕  涛     县政府三级调研员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525" w:lineRule="atLeast"/>
        <w:ind w:left="0" w:right="0" w:firstLine="840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</w:rPr>
        <w:t>成  员：  禹  果     县政府一级主任科员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525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</w:rPr>
        <w:t>                刘  旭     县纪委副书记、监委副主任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525" w:lineRule="atLeast"/>
        <w:ind w:left="0" w:right="0" w:firstLine="2235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</w:rPr>
        <w:t>邱士用　   县财政局局长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525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</w:rPr>
        <w:t>                王  岩     县人社局局长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525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</w:rPr>
        <w:t>                陈  磊　   县委编办主任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525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</w:rPr>
        <w:t>                徐安军     县卫计体委主任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525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</w:rPr>
        <w:t>                苗  峰　   县教育局局长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525" w:lineRule="atLeast"/>
        <w:ind w:left="0" w:right="0" w:firstLine="2235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</w:rPr>
        <w:t>吕  纲     县公安局治安大队队长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525" w:lineRule="atLeast"/>
        <w:ind w:left="0" w:right="0" w:firstLine="285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525" w:lineRule="atLeast"/>
        <w:ind w:left="0" w:right="0" w:firstLine="285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7"/>
          <w:szCs w:val="27"/>
        </w:rPr>
      </w:pP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</w:rPr>
        <w:t>领导小组下设办公室，办公室设在县教育局。办公室工作人员如下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</w:rPr>
        <w:t>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525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</w:rPr>
        <w:t>    主  任：苗  峰　   县教育局党组书记、局长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525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</w:rPr>
        <w:t>    副主任：史春生     县教育局三级调研员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525" w:lineRule="atLeast"/>
        <w:ind w:left="0" w:right="0" w:firstLine="555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</w:rPr>
        <w:t>成  员：张卫忠　   县教育局人事股负责人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525" w:lineRule="atLeast"/>
        <w:ind w:left="0" w:right="0" w:firstLine="600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</w:rPr>
        <w:t>        张  欣     县教育局基础教育股负责人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525" w:lineRule="atLeast"/>
        <w:ind w:left="0" w:right="0" w:firstLine="600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</w:rPr>
        <w:t>        禹建岭     县教育局办公室负责人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525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</w:rPr>
        <w:t>            崔  展　   县教育局规划财务股负责人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525" w:lineRule="atLeast"/>
        <w:ind w:left="0" w:right="0" w:firstLine="1680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</w:rPr>
        <w:t>冯广玺     县教育局职业成人教育股负责人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525" w:lineRule="atLeast"/>
        <w:ind w:left="0" w:right="0" w:firstLine="1680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</w:rPr>
        <w:t>王  晖     县教育局督导室负责人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525" w:lineRule="atLeast"/>
        <w:ind w:left="0" w:right="0" w:firstLine="1680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</w:rPr>
        <w:t>尹永华     县教育局体卫艺站负责人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525" w:lineRule="atLeast"/>
        <w:ind w:left="0" w:right="0" w:firstLine="1680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</w:rPr>
        <w:t>袁伟忠     县教育局行政审批股负责人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525" w:lineRule="atLeast"/>
        <w:ind w:left="0" w:right="0" w:firstLine="1680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</w:rPr>
        <w:t>宋春营     县教育局教师教育股负责人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525" w:lineRule="atLeast"/>
        <w:ind w:left="0" w:right="0" w:firstLine="1680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525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bdr w:val="none" w:color="auto" w:sz="0" w:space="0"/>
        </w:rPr>
        <w:t>附件2：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80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7"/>
          <w:szCs w:val="27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31"/>
          <w:szCs w:val="31"/>
          <w:bdr w:val="none" w:color="auto" w:sz="0" w:space="0"/>
        </w:rPr>
        <w:t>泌阳县2021年中小学特岗教师招聘微型课评分标准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480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31"/>
          <w:szCs w:val="31"/>
          <w:u w:val="single"/>
          <w:bdr w:val="none" w:color="auto" w:sz="0" w:space="0"/>
        </w:rPr>
        <w:t> </w:t>
      </w:r>
    </w:p>
    <w:tbl>
      <w:tblPr>
        <w:tblW w:w="4998" w:type="pct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59"/>
        <w:gridCol w:w="5283"/>
        <w:gridCol w:w="507"/>
        <w:gridCol w:w="161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color w:val="auto"/>
                <w:sz w:val="27"/>
                <w:szCs w:val="27"/>
              </w:rPr>
            </w:pPr>
            <w:r>
              <w:rPr>
                <w:rFonts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评价指标</w:t>
            </w:r>
          </w:p>
        </w:tc>
        <w:tc>
          <w:tcPr>
            <w:tcW w:w="3158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color w:val="auto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评价指标内涵及标准  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color w:val="auto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分值</w:t>
            </w:r>
          </w:p>
        </w:tc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color w:val="auto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480"/>
              <w:rPr>
                <w:color w:val="auto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得分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color w:val="auto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6" w:hRule="atLeast"/>
        </w:trPr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color w:val="auto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教学目标</w:t>
            </w:r>
          </w:p>
        </w:tc>
        <w:tc>
          <w:tcPr>
            <w:tcW w:w="3158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rPr>
                <w:color w:val="auto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体现新课程三维目标（5分）；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rPr>
                <w:color w:val="auto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符合教材要求（5分）；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rPr>
                <w:color w:val="auto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能渗透在教学过程中，切合学生实际(5分)。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color w:val="auto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color w:val="auto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color w:val="auto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教学内容</w:t>
            </w:r>
          </w:p>
        </w:tc>
        <w:tc>
          <w:tcPr>
            <w:tcW w:w="3158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rPr>
                <w:color w:val="auto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教学内容熟悉，基本概念、理论、知识讲授清楚、准确(5分)；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rPr>
                <w:color w:val="auto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教学重点、难点突出，处理得当(10分)；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rPr>
                <w:color w:val="auto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教学环节完整，教学思路清楚，衔接自然，过程流畅（10分）；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color w:val="auto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25</w:t>
            </w:r>
          </w:p>
        </w:tc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color w:val="auto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</w:trPr>
        <w:tc>
          <w:tcPr>
            <w:tcW w:w="57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color w:val="auto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教学实施</w:t>
            </w:r>
          </w:p>
        </w:tc>
        <w:tc>
          <w:tcPr>
            <w:tcW w:w="3158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rPr>
                <w:color w:val="auto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教学情景创设贴切、新颖，能激发学生兴趣(5分)；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rPr>
                <w:color w:val="auto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积极启发学生思维，师生配合默契(5分)；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rPr>
                <w:color w:val="auto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面向全体学生，关注个性差异，以学定教(5分)；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color w:val="auto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color w:val="auto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6" w:hRule="atLeast"/>
        </w:trPr>
        <w:tc>
          <w:tcPr>
            <w:tcW w:w="573" w:type="pct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3158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rPr>
                <w:color w:val="auto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教学方法灵活得当，做到深入浅出，因材施教(5分)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7"/>
                <w:szCs w:val="27"/>
                <w:bdr w:val="none" w:color="auto" w:sz="0" w:space="0"/>
              </w:rPr>
              <w:t> 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rPr>
                <w:color w:val="auto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板书工整、设计合理，字体规范(5分)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7"/>
                <w:szCs w:val="27"/>
                <w:bdr w:val="none" w:color="auto" w:sz="0" w:space="0"/>
              </w:rPr>
              <w:t> 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rPr>
                <w:color w:val="auto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能运用多媒体等现代教学手段(5分)。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color w:val="auto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color w:val="auto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1" w:hRule="atLeast"/>
        </w:trPr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color w:val="auto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教师素养</w:t>
            </w:r>
          </w:p>
        </w:tc>
        <w:tc>
          <w:tcPr>
            <w:tcW w:w="3158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rPr>
                <w:color w:val="auto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能熟练运用普通话教学(5分)；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rPr>
                <w:color w:val="auto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表达清楚，仪表端庄，语言流畅，有激情(5分)；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rPr>
                <w:color w:val="auto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体现教师的教学机智，教有特色(5分)。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color w:val="auto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color w:val="auto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color w:val="auto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教学效果</w:t>
            </w:r>
          </w:p>
        </w:tc>
        <w:tc>
          <w:tcPr>
            <w:tcW w:w="3158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rPr>
                <w:color w:val="auto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6-10分钟内达成教学目标(10分)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rPr>
                <w:color w:val="auto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各层次学生均有收获(5分)。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color w:val="auto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color w:val="auto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color w:val="auto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小计</w:t>
            </w:r>
          </w:p>
        </w:tc>
        <w:tc>
          <w:tcPr>
            <w:tcW w:w="3158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color w:val="auto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color w:val="auto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100</w:t>
            </w:r>
          </w:p>
        </w:tc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color w:val="auto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color w:val="auto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总分</w:t>
            </w:r>
          </w:p>
        </w:tc>
        <w:tc>
          <w:tcPr>
            <w:tcW w:w="442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color w:val="auto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45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45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45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bdr w:val="none" w:color="auto" w:sz="0" w:space="0"/>
        </w:rPr>
        <w:t>附件3：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75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7"/>
          <w:szCs w:val="27"/>
        </w:rPr>
      </w:pPr>
      <w:r>
        <w:rPr>
          <w:rStyle w:val="5"/>
          <w:rFonts w:ascii="方正小标宋_GBK" w:hAnsi="方正小标宋_GBK" w:eastAsia="方正小标宋_GBK" w:cs="方正小标宋_GBK"/>
          <w:i w:val="0"/>
          <w:iCs w:val="0"/>
          <w:caps w:val="0"/>
          <w:color w:val="auto"/>
          <w:spacing w:val="0"/>
          <w:sz w:val="31"/>
          <w:szCs w:val="31"/>
          <w:bdr w:val="none" w:color="auto" w:sz="0" w:space="0"/>
        </w:rPr>
        <w:t>泌阳县</w:t>
      </w:r>
      <w:r>
        <w:rPr>
          <w:rStyle w:val="5"/>
          <w:rFonts w:hint="default" w:ascii="方正小标宋_GBK" w:hAnsi="方正小标宋_GBK" w:eastAsia="方正小标宋_GBK" w:cs="方正小标宋_GBK"/>
          <w:i w:val="0"/>
          <w:iCs w:val="0"/>
          <w:caps w:val="0"/>
          <w:color w:val="auto"/>
          <w:spacing w:val="0"/>
          <w:sz w:val="31"/>
          <w:szCs w:val="31"/>
          <w:bdr w:val="none" w:color="auto" w:sz="0" w:space="0"/>
        </w:rPr>
        <w:t>2021年特岗教师招聘面试中小学体育评分标准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75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7"/>
          <w:szCs w:val="27"/>
          <w:bdr w:val="none" w:color="auto" w:sz="0" w:space="0"/>
        </w:rPr>
        <w:t>   </w:t>
      </w:r>
    </w:p>
    <w:tbl>
      <w:tblPr>
        <w:tblW w:w="0" w:type="auto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98"/>
        <w:gridCol w:w="2647"/>
        <w:gridCol w:w="3956"/>
        <w:gridCol w:w="100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color w:val="auto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项      目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color w:val="auto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内      容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color w:val="auto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得分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1065" w:hRule="atLeast"/>
        </w:trPr>
        <w:tc>
          <w:tcPr>
            <w:tcW w:w="8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color w:val="auto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color w:val="auto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color w:val="auto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color w:val="auto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color w:val="auto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720" w:right="0" w:firstLine="0"/>
              <w:jc w:val="center"/>
              <w:rPr>
                <w:color w:val="auto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A、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13"/>
                <w:szCs w:val="13"/>
                <w:bdr w:val="none" w:color="auto" w:sz="0" w:space="0"/>
              </w:rPr>
              <w:t>        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教材分析与处理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color w:val="auto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（15分）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color w:val="auto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教学目标确立准确；重点、难点明确；课堂结构安排合理。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color w:val="auto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81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color w:val="auto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B、教学方法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color w:val="auto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（10分）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color w:val="auto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教法使用恰当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color w:val="auto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81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color w:val="auto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C、教学程序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color w:val="auto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（15分）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color w:val="auto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导入自然、新颖（5分）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color w:val="auto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教材讲解透彻（10分）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color w:val="auto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81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color w:val="auto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D、基本功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color w:val="auto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（20分）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color w:val="auto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语言清晰、准确；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color w:val="auto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教态自然、大方。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color w:val="auto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81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color w:val="auto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总  分</w:t>
            </w:r>
          </w:p>
        </w:tc>
        <w:tc>
          <w:tcPr>
            <w:tcW w:w="5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color w:val="auto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75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7"/>
          <w:szCs w:val="27"/>
          <w:bdr w:val="none" w:color="auto" w:sz="0" w:space="0"/>
        </w:rPr>
        <w:t>                                       </w:t>
      </w:r>
    </w:p>
    <w:tbl>
      <w:tblPr>
        <w:tblW w:w="4999" w:type="pct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31"/>
        <w:gridCol w:w="2603"/>
        <w:gridCol w:w="4055"/>
        <w:gridCol w:w="91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4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color w:val="auto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color w:val="auto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能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color w:val="auto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color w:val="auto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示</w:t>
            </w:r>
          </w:p>
        </w:tc>
        <w:tc>
          <w:tcPr>
            <w:tcW w:w="1567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color w:val="auto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项      目</w:t>
            </w:r>
          </w:p>
        </w:tc>
        <w:tc>
          <w:tcPr>
            <w:tcW w:w="2441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color w:val="auto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内      容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color w:val="auto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得分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</w:trPr>
        <w:tc>
          <w:tcPr>
            <w:tcW w:w="440" w:type="pct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1567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color w:val="auto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A、徒手操（15分）</w:t>
            </w:r>
          </w:p>
        </w:tc>
        <w:tc>
          <w:tcPr>
            <w:tcW w:w="2441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480"/>
              <w:rPr>
                <w:color w:val="auto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动作规范，轻松、美观、熟练。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color w:val="auto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1" w:hRule="atLeast"/>
        </w:trPr>
        <w:tc>
          <w:tcPr>
            <w:tcW w:w="440" w:type="pct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1567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color w:val="auto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B、队列、队形（15分）</w:t>
            </w:r>
          </w:p>
        </w:tc>
        <w:tc>
          <w:tcPr>
            <w:tcW w:w="2441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color w:val="auto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1、声音响亮有力，动预令分明；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color w:val="auto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2、节拍分明，动作到位、标准；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600"/>
              <w:rPr>
                <w:color w:val="auto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3、姿态端正、有力、优美。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color w:val="auto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440" w:type="pct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1567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color w:val="auto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C、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bdr w:val="none" w:color="auto" w:sz="0" w:space="0"/>
              </w:rPr>
              <w:t>篮球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color w:val="auto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（10分）</w:t>
            </w:r>
          </w:p>
        </w:tc>
        <w:tc>
          <w:tcPr>
            <w:tcW w:w="2441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color w:val="auto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运球、投篮动作娴熟、规范、标准。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color w:val="auto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440" w:type="pct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1567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color w:val="auto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总 分</w:t>
            </w:r>
          </w:p>
        </w:tc>
        <w:tc>
          <w:tcPr>
            <w:tcW w:w="29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color w:val="auto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75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75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75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bdr w:val="none" w:color="auto" w:sz="0" w:space="0"/>
        </w:rPr>
        <w:t>附件4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75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7"/>
          <w:szCs w:val="27"/>
        </w:rPr>
      </w:pP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1"/>
          <w:szCs w:val="31"/>
          <w:bdr w:val="none" w:color="auto" w:sz="0" w:space="0"/>
        </w:rPr>
        <w:t>泌阳县</w:t>
      </w:r>
      <w:r>
        <w:rPr>
          <w:rStyle w:val="5"/>
          <w:rFonts w:hint="default" w:ascii="方正小标宋_GBK" w:hAnsi="方正小标宋_GBK" w:eastAsia="方正小标宋_GBK" w:cs="方正小标宋_GBK"/>
          <w:i w:val="0"/>
          <w:iCs w:val="0"/>
          <w:caps w:val="0"/>
          <w:color w:val="auto"/>
          <w:spacing w:val="0"/>
          <w:sz w:val="31"/>
          <w:szCs w:val="31"/>
          <w:bdr w:val="none" w:color="auto" w:sz="0" w:space="0"/>
        </w:rPr>
        <w:t>2021年特岗教师招聘面试</w:t>
      </w: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1"/>
          <w:szCs w:val="31"/>
          <w:bdr w:val="none" w:color="auto" w:sz="0" w:space="0"/>
        </w:rPr>
        <w:t>体育专业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75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7"/>
          <w:szCs w:val="27"/>
        </w:rPr>
      </w:pP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1"/>
          <w:szCs w:val="31"/>
          <w:bdr w:val="none" w:color="auto" w:sz="0" w:space="0"/>
        </w:rPr>
        <w:t>技能测试内容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75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7"/>
          <w:szCs w:val="27"/>
        </w:rPr>
      </w:pP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43"/>
          <w:szCs w:val="43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480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7"/>
          <w:szCs w:val="27"/>
        </w:rPr>
      </w:pP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t>一、徒手体操展示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t>（15分），时间3分钟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480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t>1、规定动作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480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t>（1）男选手组合动作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480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t> 头手倒立—团身前滚翻交叉腿转体180度—后滚翻—挺身跳。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480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t>（2）女选手组合动作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480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t> 前滚翻直腿坐—肩肘倒立（2秒）—经单肩后滚翻成单膝跪撑—跪跳起。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480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t>2、测试方法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480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t>每人两次，计最高成绩。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480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7"/>
          <w:szCs w:val="27"/>
        </w:rPr>
      </w:pP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t>二、队列队形口令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t>（15分），时间3分钟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480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t>（1）队列队形动作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480" w:lineRule="atLeast"/>
        <w:ind w:left="105" w:right="0" w:firstLine="0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t>立正、稍息、看齐、原地踏步走、齐步走、跑步、立定、原地向左转、原地向右转、原地向后转、行进间向左转、行进间向右转、行进间向后转。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480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t>（2）测试方法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480" w:lineRule="atLeast"/>
        <w:ind w:left="105" w:right="0" w:firstLine="0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t>A、在半个篮球场内，自喊口令自做队列队形动作；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480" w:lineRule="atLeast"/>
        <w:ind w:left="105" w:right="0" w:firstLine="0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t>B、队列队形动作的口令编排顺序自己确定，全部完成上述动作；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480" w:lineRule="atLeast"/>
        <w:ind w:left="105" w:right="0" w:firstLine="0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t>C、出发和结束的位置应该在同一处。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480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7"/>
          <w:szCs w:val="27"/>
        </w:rPr>
      </w:pP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t>三、篮球---往返运球投篮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t>（10分），时间3分钟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480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t>   由球场右侧边线中点开始，面向球篮以右手运球上篮，同时开始计时。球中篮后，仍以右手运球至左侧边线中点；然后折返用左手运球上篮；投中篮后仍以左手运球回到原起点；同样再重复上述运球投篮一次，回到原起点时停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480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t>   运球必须正常连续，按左、右手规定要求进行，不得远推运球上篮；投篮必须中篮，才能继续前进；投篮手型、手法不限，左右手投篮均可。违反要求一次，增加0.5秒。每人一次机会。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45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bdr w:val="none" w:color="auto" w:sz="0" w:space="0"/>
        </w:rPr>
        <w:t>附件5：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45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7"/>
          <w:szCs w:val="27"/>
        </w:rPr>
      </w:pP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1"/>
          <w:szCs w:val="31"/>
          <w:bdr w:val="none" w:color="auto" w:sz="0" w:space="0"/>
        </w:rPr>
        <w:t>2021年特岗教师招聘面试小学美术评分标准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45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bdr w:val="none" w:color="auto" w:sz="0" w:space="0"/>
        </w:rPr>
        <w:t> </w:t>
      </w:r>
    </w:p>
    <w:tbl>
      <w:tblPr>
        <w:tblW w:w="0" w:type="auto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98"/>
        <w:gridCol w:w="2647"/>
        <w:gridCol w:w="3956"/>
        <w:gridCol w:w="100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color w:val="auto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项      目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color w:val="auto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内      容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color w:val="auto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得分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</w:trPr>
        <w:tc>
          <w:tcPr>
            <w:tcW w:w="8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color w:val="auto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color w:val="auto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color w:val="auto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color w:val="auto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color w:val="auto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720" w:right="0" w:firstLine="0"/>
              <w:jc w:val="center"/>
              <w:rPr>
                <w:color w:val="auto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B、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13"/>
                <w:szCs w:val="13"/>
                <w:bdr w:val="none" w:color="auto" w:sz="0" w:space="0"/>
              </w:rPr>
              <w:t>        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教材分析与处理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color w:val="auto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（15分）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color w:val="auto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教学目标确立准确；重点、难点明确；课堂结构安排合理。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color w:val="auto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81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color w:val="auto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B、教学方法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color w:val="auto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（10分）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color w:val="auto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教法使用恰当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color w:val="auto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81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color w:val="auto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C、教学程序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color w:val="auto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（15分）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color w:val="auto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导入自然、新颖（5分）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color w:val="auto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教材讲解透彻（10分）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color w:val="auto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81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color w:val="auto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D、基本功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color w:val="auto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（20分）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color w:val="auto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语言清晰、准确；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color w:val="auto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教态自然、大方。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color w:val="auto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81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color w:val="auto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总  分</w:t>
            </w:r>
          </w:p>
        </w:tc>
        <w:tc>
          <w:tcPr>
            <w:tcW w:w="5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color w:val="auto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75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7"/>
          <w:szCs w:val="27"/>
        </w:rPr>
      </w:pP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</w:rPr>
        <w:t> </w:t>
      </w:r>
    </w:p>
    <w:tbl>
      <w:tblPr>
        <w:tblW w:w="5000" w:type="pct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97"/>
        <w:gridCol w:w="2737"/>
        <w:gridCol w:w="4011"/>
        <w:gridCol w:w="86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2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color w:val="auto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color w:val="auto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能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color w:val="auto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color w:val="auto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示</w:t>
            </w:r>
          </w:p>
        </w:tc>
        <w:tc>
          <w:tcPr>
            <w:tcW w:w="1647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color w:val="auto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项      目</w:t>
            </w:r>
          </w:p>
        </w:tc>
        <w:tc>
          <w:tcPr>
            <w:tcW w:w="2414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color w:val="auto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内      容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color w:val="auto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得分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420" w:type="pct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1647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color w:val="auto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A、人物速写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color w:val="auto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（15分）</w:t>
            </w:r>
          </w:p>
        </w:tc>
        <w:tc>
          <w:tcPr>
            <w:tcW w:w="2414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color w:val="auto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淡彩人物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color w:val="auto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420" w:type="pct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1647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color w:val="auto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B、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美术字设计或书法创作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color w:val="auto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（15分）</w:t>
            </w:r>
          </w:p>
        </w:tc>
        <w:tc>
          <w:tcPr>
            <w:tcW w:w="2414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color w:val="auto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根据现场命题进行设计和创作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color w:val="auto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420" w:type="pct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1647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color w:val="auto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C、自选项目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color w:val="auto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（10分）</w:t>
            </w:r>
          </w:p>
        </w:tc>
        <w:tc>
          <w:tcPr>
            <w:tcW w:w="2414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color w:val="auto"/>
                <w:sz w:val="27"/>
                <w:szCs w:val="27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围绕美术专业自选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color w:val="auto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420" w:type="pct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1647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color w:val="auto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总 分</w:t>
            </w:r>
          </w:p>
        </w:tc>
        <w:tc>
          <w:tcPr>
            <w:tcW w:w="29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color w:val="auto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75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7"/>
          <w:szCs w:val="27"/>
        </w:rPr>
      </w:pP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45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45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45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bdr w:val="none" w:color="auto" w:sz="0" w:space="0"/>
        </w:rPr>
        <w:t>附件6：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75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7"/>
          <w:szCs w:val="27"/>
        </w:rPr>
      </w:pP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1"/>
          <w:szCs w:val="31"/>
          <w:bdr w:val="none" w:color="auto" w:sz="0" w:space="0"/>
        </w:rPr>
        <w:t>2021年特岗教师招聘面试小学音乐评分标准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75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7"/>
          <w:szCs w:val="27"/>
        </w:rPr>
      </w:pP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1"/>
          <w:szCs w:val="31"/>
          <w:bdr w:val="none" w:color="auto" w:sz="0" w:space="0"/>
        </w:rPr>
        <w:t> </w:t>
      </w:r>
    </w:p>
    <w:tbl>
      <w:tblPr>
        <w:tblW w:w="0" w:type="auto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91"/>
        <w:gridCol w:w="2653"/>
        <w:gridCol w:w="3956"/>
        <w:gridCol w:w="10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color w:val="auto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项      目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color w:val="auto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内      容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color w:val="auto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得分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</w:trPr>
        <w:tc>
          <w:tcPr>
            <w:tcW w:w="8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color w:val="auto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color w:val="auto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color w:val="auto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color w:val="auto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color w:val="auto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720" w:right="0" w:firstLine="0"/>
              <w:jc w:val="center"/>
              <w:rPr>
                <w:color w:val="auto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C、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auto"/>
                <w:spacing w:val="0"/>
                <w:sz w:val="13"/>
                <w:szCs w:val="13"/>
                <w:bdr w:val="none" w:color="auto" w:sz="0" w:space="0"/>
              </w:rPr>
              <w:t>        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教材分析与处理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color w:val="auto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（15分）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color w:val="auto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教学目标确立准确；重点、难点明确；课堂结构安排合理。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color w:val="auto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81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color w:val="auto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B、教学方法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color w:val="auto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（10分）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color w:val="auto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教法使用恰当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color w:val="auto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81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color w:val="auto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C、教学程序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color w:val="auto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（15分）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color w:val="auto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导入自然、新颖（5分）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color w:val="auto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教材讲解透彻（10分）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color w:val="auto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81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color w:val="auto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D、基本功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color w:val="auto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（20分）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color w:val="auto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语言清晰、准确；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color w:val="auto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教态自然、大方。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color w:val="auto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81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color w:val="auto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总  分</w:t>
            </w:r>
          </w:p>
        </w:tc>
        <w:tc>
          <w:tcPr>
            <w:tcW w:w="5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color w:val="auto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75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7"/>
          <w:szCs w:val="27"/>
        </w:rPr>
      </w:pPr>
      <w:r>
        <w:rPr>
          <w:rStyle w:val="5"/>
          <w:rFonts w:hint="default" w:ascii="仿宋_GB2312" w:hAnsi="宋体" w:eastAsia="仿宋_GB2312" w:cs="仿宋_GB2312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t> </w:t>
      </w:r>
    </w:p>
    <w:tbl>
      <w:tblPr>
        <w:tblW w:w="0" w:type="auto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99"/>
        <w:gridCol w:w="2736"/>
        <w:gridCol w:w="4011"/>
        <w:gridCol w:w="86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color w:val="auto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color w:val="auto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能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color w:val="auto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color w:val="auto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示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color w:val="auto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项      目</w:t>
            </w: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color w:val="auto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内      容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color w:val="auto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得分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84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color w:val="auto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A、声乐（15分）</w:t>
            </w: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color w:val="auto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音域、音准、节奏、发声技巧、歌曲艺术、声情并茂。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color w:val="auto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84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color w:val="auto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B、器乐（15分）</w:t>
            </w: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color w:val="auto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音准、节奏、指法正确，作品风格、艺术处理诠释正确；自弹自唱。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color w:val="auto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84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color w:val="auto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C、任选项目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color w:val="auto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（10分）</w:t>
            </w: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color w:val="auto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器乐（键盘乐除外）或舞蹈任选一项。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color w:val="auto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84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color w:val="auto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总 分</w:t>
            </w:r>
          </w:p>
        </w:tc>
        <w:tc>
          <w:tcPr>
            <w:tcW w:w="5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0" w:afterAutospacing="0" w:line="375" w:lineRule="atLeast"/>
              <w:ind w:left="0" w:right="0" w:firstLine="0"/>
              <w:jc w:val="center"/>
              <w:rPr>
                <w:color w:val="auto"/>
                <w:sz w:val="27"/>
                <w:szCs w:val="27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75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7"/>
          <w:szCs w:val="27"/>
        </w:rPr>
      </w:pP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8"/>
          <w:szCs w:val="28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45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7"/>
          <w:szCs w:val="27"/>
        </w:rPr>
      </w:pP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45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7"/>
          <w:szCs w:val="27"/>
        </w:rPr>
      </w:pP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45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bdr w:val="none" w:color="auto" w:sz="0" w:space="0"/>
        </w:rPr>
        <w:t>附件7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45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7"/>
          <w:szCs w:val="27"/>
        </w:rPr>
      </w:pP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1"/>
          <w:szCs w:val="31"/>
          <w:bdr w:val="none" w:color="auto" w:sz="0" w:space="0"/>
        </w:rPr>
        <w:t>泌阳县</w:t>
      </w:r>
      <w:r>
        <w:rPr>
          <w:rStyle w:val="5"/>
          <w:rFonts w:hint="default" w:ascii="方正小标宋_GBK" w:hAnsi="方正小标宋_GBK" w:eastAsia="方正小标宋_GBK" w:cs="方正小标宋_GBK"/>
          <w:i w:val="0"/>
          <w:iCs w:val="0"/>
          <w:caps w:val="0"/>
          <w:color w:val="auto"/>
          <w:spacing w:val="0"/>
          <w:sz w:val="31"/>
          <w:szCs w:val="31"/>
          <w:bdr w:val="none" w:color="auto" w:sz="0" w:space="0"/>
        </w:rPr>
        <w:t>2021年特岗教师招聘面试</w:t>
      </w: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1"/>
          <w:szCs w:val="31"/>
          <w:bdr w:val="none" w:color="auto" w:sz="0" w:space="0"/>
        </w:rPr>
        <w:t>小学音乐、美术专业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45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7"/>
          <w:szCs w:val="27"/>
        </w:rPr>
      </w:pP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1"/>
          <w:szCs w:val="31"/>
          <w:bdr w:val="none" w:color="auto" w:sz="0" w:space="0"/>
        </w:rPr>
        <w:t>技 能 测 试 内 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75" w:lineRule="atLeast"/>
        <w:ind w:left="0" w:right="0" w:firstLine="1320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7"/>
          <w:szCs w:val="27"/>
        </w:rPr>
      </w:pP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43"/>
          <w:szCs w:val="43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525" w:lineRule="atLeast"/>
        <w:ind w:left="0" w:right="0" w:firstLine="465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7"/>
          <w:szCs w:val="27"/>
        </w:rPr>
      </w:pP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t>一、美术学科专业技能测试内容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525" w:lineRule="atLeast"/>
        <w:ind w:left="0" w:right="0" w:firstLine="480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t>1、速写（淡彩人物）（15分）。 时间25分钟。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525" w:lineRule="atLeast"/>
        <w:ind w:left="0" w:right="0" w:firstLine="480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t>2、美术字设计或书法创作（15分）。根据现场命题进行设计和创作。时间15分钟。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525" w:lineRule="atLeast"/>
        <w:ind w:left="0" w:right="0" w:firstLine="480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t>3、自选项目。围绕美术专业自选（10分）。用品自备。时间5分钟。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525" w:lineRule="atLeast"/>
        <w:ind w:left="0" w:right="0" w:firstLine="480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t>招聘面试办公室统一发比赛用纸：素描纸和水粉纸（4开）、生宣纸（4尺×2尺），其他自备。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525" w:lineRule="atLeast"/>
        <w:ind w:left="0" w:right="0" w:firstLine="465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7"/>
          <w:szCs w:val="27"/>
        </w:rPr>
      </w:pP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t>二、音乐学科专业技能测试内容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525" w:lineRule="atLeast"/>
        <w:ind w:left="0" w:right="0" w:firstLine="480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t>1、声乐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525" w:lineRule="atLeast"/>
        <w:ind w:left="0" w:right="0" w:firstLine="480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t>演唱一首自选的独唱歌曲（不得用通俗唱法），自备伴奏带，限时3分钟以内。满分15分。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525" w:lineRule="atLeast"/>
        <w:ind w:left="0" w:right="0" w:firstLine="480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t>2、器乐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525" w:lineRule="atLeast"/>
        <w:ind w:left="0" w:right="0" w:firstLine="480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t>根据抽定的歌曲，用键盘器（电子琴由考点办公室提供）边弹边唱（曲目以人教版出版社教学用书为主）。限时3分钟以内。满分15分。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525" w:lineRule="atLeast"/>
        <w:ind w:left="0" w:right="0" w:firstLine="480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t>3、器乐或舞蹈：两项任选一项。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525" w:lineRule="atLeast"/>
        <w:ind w:left="0" w:right="0" w:firstLine="480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</w:rPr>
        <w:t>乐器除键盘乐器外可任选一种中、西乐器或中小学课堂教学乐器（竖笛、口琴），乐器自备，演奏一首自选独奏曲，可使用自备的伴奏带。舞蹈内容自选，舞蹈音乐可用伴奏带，服装和伴奏带均自备。限时3分钟以内。满分10分。</w:t>
      </w:r>
    </w:p>
    <w:p>
      <w:pPr>
        <w:rPr>
          <w:color w:val="auto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C40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2021-09-02T09:23:22Z</dcterms:created>
  <dc:creator>123</dc:creator>
  <cp:lastModifiedBy>@_@</cp:lastModifiedBy>
  <dcterms:modified xsi:type="dcterms:W3CDTF">2021-09-02T09:24:28Z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ED10041D4180441BBEBBD1E7FFCD544D</vt:lpwstr>
  </property>
</Properties>
</file>