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1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南昌高新区2021年幼儿园教职工招聘要求及待遇</w:t>
      </w:r>
    </w:p>
    <w:tbl>
      <w:tblPr>
        <w:tblStyle w:val="2"/>
        <w:tblW w:w="96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26"/>
        <w:gridCol w:w="626"/>
        <w:gridCol w:w="829"/>
        <w:gridCol w:w="2955"/>
        <w:gridCol w:w="4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招聘要求及福利待遇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9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1.湖畔学苑配套幼儿园5名，2.南师附小高新幼儿园1名，3.高新一幼1名，4.高新二幼1名，5.高新三幼2名。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1.大专及以上学历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2.不超过35周岁（1986年7月1日之后出生）；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3.取得幼儿园学科教师资格证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</w:t>
            </w:r>
            <w:r>
              <w:rPr>
                <w:rFonts w:hint="eastAsia" w:ascii="仿宋_GB2312" w:eastAsia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/>
                <w:sz w:val="18"/>
                <w:szCs w:val="18"/>
              </w:rPr>
              <w:t>基本工资每人每月5000元（含个人五险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一金</w:t>
            </w:r>
            <w:r>
              <w:rPr>
                <w:rFonts w:hint="eastAsia" w:ascii="仿宋_GB2312"/>
                <w:sz w:val="18"/>
                <w:szCs w:val="18"/>
              </w:rPr>
              <w:t>）。</w:t>
            </w:r>
          </w:p>
          <w:p>
            <w:pPr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/>
                <w:sz w:val="18"/>
                <w:szCs w:val="18"/>
              </w:rPr>
              <w:t>绩效考核奖金人均每月300元，根据考核结果发放。</w:t>
            </w:r>
          </w:p>
          <w:p>
            <w:pPr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/>
                <w:sz w:val="18"/>
                <w:szCs w:val="18"/>
              </w:rPr>
              <w:t>区龄补贴在高新区工作满1年按200元/月，满2年按500元/月，满3年及以上按800元/月发放。</w:t>
            </w:r>
          </w:p>
          <w:p>
            <w:pPr>
              <w:rPr>
                <w:rFonts w:hint="eastAsia" w:ascii="仿宋_GB2312" w:eastAsia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/>
                <w:sz w:val="18"/>
                <w:szCs w:val="18"/>
              </w:rPr>
              <w:t>“五险一金”按国家规定缴纳。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/>
                <w:sz w:val="18"/>
                <w:szCs w:val="18"/>
              </w:rPr>
              <w:t>试用期间不享受绩效考核奖金，试用期工资按照转正后的80%标准发放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/>
                <w:bCs/>
                <w:sz w:val="18"/>
                <w:szCs w:val="18"/>
              </w:rPr>
              <w:t>首次录用人员，与劳务派遣单位订立劳动合同的期限为2年，试用期</w:t>
            </w:r>
            <w:r>
              <w:rPr>
                <w:rFonts w:hint="eastAsia" w:ascii="仿宋_GB2312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/>
                <w:bCs/>
                <w:sz w:val="18"/>
                <w:szCs w:val="18"/>
              </w:rPr>
              <w:t>个月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工资外享受三节福利及降温、烤火费。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湖畔学苑配套幼儿园4名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1.高中或中专以上学历，持有保育员从业资格证；（先上岗后培训）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2.女性，年龄在45周岁以下（1976年7月1日后出生出生）；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3.有幼儿园相关工作经验者优先考虑，年龄可适当放宽。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薪资待遇：3200元/月（含单位及个人社保费用），每满一年递增50元/月，工资总额最高不超过社平工资的80%，工资外享受三节福利及降温、烤火费。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湖畔学苑配套幼儿园2名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1.初中及以上学历，50岁以下（1971年7月1日后出生）；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2.有厨师证优先考虑，具备一定的食堂管理经验，曾从事过幼儿园厨房工作的优先考虑；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3.拥有专业的烹饪技术，了解和熟悉食品材料的产地、规格、质量。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薪资待遇：4300元/月（含单位及个人社保费用），每满一年递增50元/月，工资总额最高不超过社平工资的80%，工资外享受三节福利及降温、烤火费。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湖畔学苑配套幼儿园1名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1.财务财会类大专及以上学历，须取得初级会计证；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2.50岁以下（1971年7月1日后出生出生）。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薪资待遇：4200元/月（含单位及个人社保费用），每满一年递增50元/月，工资总额最高不超过社平工资的80%，工资外享受三节福利及降温、烤火费。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医务人员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湖畔学苑配套幼儿园1名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1.全日制中专及以上学历，医学、护理类专业；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2.持有保健医生上岗证（或护士证）；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3.45岁以下（1976年7月1日后出生出生）。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薪资待遇：3900元/月（含单位及个人社保费用），每满一年递增50元/月，工资总额最高不超过社平工资的80%，工资外享受三节福利及降温、烤火费。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湖畔学苑配套幼儿园2名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1.男性，身体健康，无犯罪记录，持有保安证优先考虑；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2.50岁以下（1971年7月1日后出生）。</w:t>
            </w:r>
          </w:p>
        </w:tc>
        <w:tc>
          <w:tcPr>
            <w:tcW w:w="4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待遇面议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2021-08-27T06:44:30Z</dcterms:created>
  <dc:creator>lenovo</dc:creator>
  <cp:lastModifiedBy>阿牧</cp:lastModifiedBy>
  <dcterms:modified xsi:type="dcterms:W3CDTF">2021-08-27T06:44:36Z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E6540AE86B27448C9446CAD201177AE9</vt:lpwstr>
  </property>
</Properties>
</file>