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贵安新区2021年公开招聘中小学、幼儿园雇员教师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1DEC3EBF"/>
    <w:rsid w:val="262D48ED"/>
    <w:rsid w:val="27951C34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C9A123A"/>
    <w:rsid w:val="6CAF440F"/>
    <w:rsid w:val="6D631DB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2021-08-18T02:59:07Z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54AD9EB6BB2346929D0B852231C14F7B</vt:lpwstr>
  </property>
</Properties>
</file>