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560" w:lineRule="exact"/>
        <w:ind w:left="-619" w:leftChars="-295" w:right="-512" w:rightChars="-244" w:firstLine="0" w:firstLineChars="0"/>
        <w:jc w:val="center"/>
        <w:rPr>
          <w:rFonts w:hint="eastAsia" w:ascii="宋体" w:hAnsi="宋体"/>
          <w:b/>
          <w:sz w:val="36"/>
          <w:szCs w:val="36"/>
        </w:rPr>
      </w:pPr>
      <w:bookmarkStart w:id="1" w:name="_GoBack"/>
      <w:bookmarkStart w:id="0" w:name="OLE_LINK3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望城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区2021年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教师报名表</w:t>
      </w:r>
      <w:bookmarkEnd w:id="0"/>
    </w:p>
    <w:bookmarkEnd w:id="1"/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</w:p>
    <w:p>
      <w:pPr>
        <w:ind w:left="-619" w:leftChars="-295" w:right="-512" w:rightChars="-244" w:firstLine="480" w:firstLineChars="200"/>
        <w:rPr>
          <w:rFonts w:hint="eastAsia" w:ascii="仿宋_GB2312" w:eastAsia="仿宋_GB2312" w:cs="宋体"/>
          <w:sz w:val="32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报考岗位：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报考</w:t>
      </w:r>
      <w:r>
        <w:rPr>
          <w:rFonts w:hint="eastAsia" w:ascii="宋体" w:hAnsi="宋体" w:cs="宋体"/>
          <w:sz w:val="24"/>
          <w:szCs w:val="24"/>
          <w:lang w:eastAsia="zh-CN"/>
        </w:rPr>
        <w:t>类别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sym w:font="Wingdings 2" w:char="00A3"/>
      </w:r>
      <w:r>
        <w:rPr>
          <w:rFonts w:hint="eastAsia" w:ascii="宋体" w:hAnsi="宋体" w:cs="宋体"/>
          <w:sz w:val="24"/>
          <w:szCs w:val="24"/>
          <w:lang w:eastAsia="zh-CN"/>
        </w:rPr>
        <w:t>骨干教师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其他</w:t>
      </w:r>
      <w:r>
        <w:rPr>
          <w:rFonts w:hint="eastAsia" w:ascii="宋体" w:hAnsi="宋体" w:cs="宋体"/>
          <w:sz w:val="24"/>
          <w:szCs w:val="24"/>
          <w:lang w:eastAsia="zh-CN"/>
        </w:rPr>
        <w:t>在编在岗教师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                              </w:t>
      </w:r>
    </w:p>
    <w:tbl>
      <w:tblPr>
        <w:tblStyle w:val="3"/>
        <w:tblW w:w="9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14"/>
        <w:gridCol w:w="744"/>
        <w:gridCol w:w="1125"/>
        <w:gridCol w:w="1200"/>
        <w:gridCol w:w="1449"/>
        <w:gridCol w:w="109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贴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 码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参加工作时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毕业学校及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间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8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毕业学校及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间</w:t>
            </w:r>
          </w:p>
        </w:tc>
        <w:tc>
          <w:tcPr>
            <w:tcW w:w="41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主要业绩及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本报名表所填写的信息准确无误，报考所提交的证件、资料和照片真实有效，若有虚假，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取消考试或聘用资格，所产生的一切后果由本人承担。</w:t>
            </w:r>
          </w:p>
          <w:p>
            <w:pPr>
              <w:spacing w:line="280" w:lineRule="exact"/>
              <w:ind w:firstLine="4320" w:firstLineChars="18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资格审查意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270" w:right="1236" w:bottom="1270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B56DA"/>
    <w:rsid w:val="79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2021-07-02T07:59:00Z</dcterms:created>
  <dc:creator>Administrator</dc:creator>
  <cp:lastModifiedBy>Administrator</cp:lastModifiedBy>
  <dcterms:modified xsi:type="dcterms:W3CDTF">2021-07-02T08:00:24Z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